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commentsExtensible.xml" ContentType="application/vnd.openxmlformats-officedocument.wordprocessingml.commentsExtensible+xml"/>
  <Override PartName="/customXml/itemProps1.xml" ContentType="application/vnd.openxmlformats-officedocument.customXmlProperties+xml"/>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207" w:type="dxa"/>
        <w:tblInd w:w="-318" w:type="dxa"/>
        <w:tblLook w:val="04A0"/>
      </w:tblPr>
      <w:tblGrid>
        <w:gridCol w:w="5813"/>
        <w:gridCol w:w="4394"/>
      </w:tblGrid>
      <w:tr w:rsidR="007760FF" w:rsidTr="007760FF">
        <w:tc>
          <w:tcPr>
            <w:tcW w:w="5813" w:type="dxa"/>
            <w:shd w:val="clear" w:color="auto" w:fill="auto"/>
            <w:vAlign w:val="center"/>
          </w:tcPr>
          <w:p w:rsidR="007760FF" w:rsidRPr="00A8605E" w:rsidRDefault="007760FF" w:rsidP="007760FF">
            <w:pPr>
              <w:ind w:firstLine="0"/>
              <w:jc w:val="left"/>
              <w:rPr>
                <w:b/>
                <w:szCs w:val="20"/>
              </w:rPr>
            </w:pPr>
            <w:bookmarkStart w:id="0" w:name="_Hlk190943772"/>
            <w:bookmarkStart w:id="1" w:name="_GoBack"/>
            <w:bookmarkEnd w:id="0"/>
            <w:bookmarkEnd w:id="1"/>
            <w:r w:rsidRPr="00A8605E">
              <w:rPr>
                <w:b/>
                <w:szCs w:val="20"/>
              </w:rPr>
              <w:t>СОГЛАСОВАНО:</w:t>
            </w:r>
          </w:p>
          <w:p w:rsidR="007C33A5" w:rsidRPr="00A8605E" w:rsidRDefault="007C33A5" w:rsidP="007C33A5">
            <w:pPr>
              <w:ind w:firstLine="0"/>
              <w:jc w:val="left"/>
              <w:rPr>
                <w:szCs w:val="20"/>
              </w:rPr>
            </w:pPr>
            <w:r>
              <w:rPr>
                <w:szCs w:val="20"/>
              </w:rPr>
              <w:t>Индивидуальный предприниматель</w:t>
            </w:r>
          </w:p>
          <w:p w:rsidR="007C33A5" w:rsidRDefault="007C33A5" w:rsidP="007C33A5">
            <w:pPr>
              <w:ind w:firstLine="0"/>
              <w:jc w:val="center"/>
              <w:rPr>
                <w:szCs w:val="20"/>
              </w:rPr>
            </w:pPr>
          </w:p>
          <w:p w:rsidR="007C33A5" w:rsidRPr="00A8605E" w:rsidRDefault="007C33A5" w:rsidP="007C33A5">
            <w:pPr>
              <w:ind w:firstLine="0"/>
              <w:jc w:val="center"/>
              <w:rPr>
                <w:szCs w:val="20"/>
              </w:rPr>
            </w:pPr>
          </w:p>
          <w:p w:rsidR="007C33A5" w:rsidRPr="00A8605E" w:rsidRDefault="007C33A5" w:rsidP="007C33A5">
            <w:pPr>
              <w:ind w:firstLine="0"/>
              <w:jc w:val="center"/>
              <w:rPr>
                <w:szCs w:val="20"/>
              </w:rPr>
            </w:pPr>
          </w:p>
          <w:p w:rsidR="007C33A5" w:rsidRPr="00A8605E" w:rsidRDefault="007C33A5" w:rsidP="007C33A5">
            <w:pPr>
              <w:ind w:firstLine="0"/>
              <w:jc w:val="left"/>
              <w:rPr>
                <w:szCs w:val="20"/>
              </w:rPr>
            </w:pPr>
            <w:r>
              <w:rPr>
                <w:szCs w:val="20"/>
              </w:rPr>
              <w:t>_____________________</w:t>
            </w:r>
            <w:r w:rsidRPr="00A8605E">
              <w:rPr>
                <w:szCs w:val="20"/>
              </w:rPr>
              <w:t>С.А. Антонов</w:t>
            </w:r>
          </w:p>
          <w:p w:rsidR="007760FF" w:rsidRPr="00A8605E" w:rsidRDefault="007C33A5" w:rsidP="007C33A5">
            <w:pPr>
              <w:ind w:firstLine="0"/>
              <w:jc w:val="left"/>
              <w:rPr>
                <w:szCs w:val="20"/>
              </w:rPr>
            </w:pPr>
            <w:r w:rsidRPr="00A8605E">
              <w:rPr>
                <w:szCs w:val="20"/>
              </w:rPr>
              <w:t>«_____»______________ 20</w:t>
            </w:r>
            <w:r>
              <w:rPr>
                <w:szCs w:val="20"/>
              </w:rPr>
              <w:t>25</w:t>
            </w:r>
            <w:r w:rsidRPr="00A8605E">
              <w:rPr>
                <w:szCs w:val="20"/>
              </w:rPr>
              <w:t xml:space="preserve"> г.</w:t>
            </w:r>
          </w:p>
        </w:tc>
        <w:tc>
          <w:tcPr>
            <w:tcW w:w="4394" w:type="dxa"/>
            <w:shd w:val="clear" w:color="auto" w:fill="auto"/>
            <w:vAlign w:val="center"/>
          </w:tcPr>
          <w:p w:rsidR="007760FF" w:rsidRPr="00A8605E" w:rsidRDefault="007760FF" w:rsidP="007760FF">
            <w:pPr>
              <w:ind w:firstLine="0"/>
              <w:jc w:val="left"/>
              <w:rPr>
                <w:b/>
                <w:szCs w:val="20"/>
              </w:rPr>
            </w:pPr>
            <w:r w:rsidRPr="00A8605E">
              <w:rPr>
                <w:b/>
                <w:szCs w:val="20"/>
              </w:rPr>
              <w:t>СОГЛАСОВАНО:</w:t>
            </w:r>
          </w:p>
          <w:p w:rsidR="000213F4" w:rsidRDefault="000213F4" w:rsidP="000213F4">
            <w:pPr>
              <w:ind w:firstLine="0"/>
              <w:jc w:val="left"/>
              <w:rPr>
                <w:color w:val="000000"/>
              </w:rPr>
            </w:pPr>
            <w:r>
              <w:rPr>
                <w:rStyle w:val="docdata"/>
                <w:color w:val="000000"/>
              </w:rPr>
              <w:t>Г</w:t>
            </w:r>
            <w:r>
              <w:rPr>
                <w:color w:val="000000"/>
              </w:rPr>
              <w:t xml:space="preserve">лава Администрации </w:t>
            </w:r>
          </w:p>
          <w:p w:rsidR="007760FF" w:rsidRDefault="00DF18F5" w:rsidP="000213F4">
            <w:pPr>
              <w:ind w:firstLine="0"/>
              <w:jc w:val="left"/>
              <w:rPr>
                <w:color w:val="000000"/>
                <w:spacing w:val="-4"/>
                <w:szCs w:val="20"/>
              </w:rPr>
            </w:pPr>
            <w:r>
              <w:rPr>
                <w:color w:val="000000"/>
              </w:rPr>
              <w:t>Октябрьского сельсовета</w:t>
            </w:r>
          </w:p>
          <w:p w:rsidR="007760FF" w:rsidRDefault="007760FF" w:rsidP="007760FF">
            <w:pPr>
              <w:ind w:firstLine="0"/>
              <w:rPr>
                <w:color w:val="000000"/>
                <w:spacing w:val="-4"/>
                <w:szCs w:val="20"/>
              </w:rPr>
            </w:pPr>
          </w:p>
          <w:p w:rsidR="000213F4" w:rsidRPr="00A8605E" w:rsidRDefault="000213F4" w:rsidP="007760FF">
            <w:pPr>
              <w:ind w:firstLine="0"/>
              <w:rPr>
                <w:color w:val="000000"/>
                <w:spacing w:val="-4"/>
                <w:szCs w:val="20"/>
              </w:rPr>
            </w:pPr>
          </w:p>
          <w:p w:rsidR="00F9483D" w:rsidRPr="00A8605E" w:rsidRDefault="00F9483D" w:rsidP="00F9483D">
            <w:pPr>
              <w:ind w:firstLine="0"/>
              <w:jc w:val="left"/>
              <w:rPr>
                <w:szCs w:val="20"/>
              </w:rPr>
            </w:pPr>
            <w:r>
              <w:rPr>
                <w:szCs w:val="20"/>
              </w:rPr>
              <w:t>____________________</w:t>
            </w:r>
            <w:r w:rsidR="000213F4">
              <w:rPr>
                <w:rStyle w:val="10"/>
                <w:color w:val="000000"/>
              </w:rPr>
              <w:t xml:space="preserve"> </w:t>
            </w:r>
            <w:r w:rsidR="000213F4">
              <w:rPr>
                <w:rStyle w:val="docdata"/>
                <w:color w:val="000000"/>
              </w:rPr>
              <w:t>И.И. Машичев</w:t>
            </w:r>
          </w:p>
          <w:p w:rsidR="007760FF" w:rsidRPr="00A8605E" w:rsidRDefault="00F9483D" w:rsidP="00F9483D">
            <w:pPr>
              <w:ind w:firstLine="0"/>
              <w:jc w:val="left"/>
              <w:rPr>
                <w:szCs w:val="20"/>
              </w:rPr>
            </w:pPr>
            <w:r w:rsidRPr="00A8605E">
              <w:rPr>
                <w:szCs w:val="20"/>
              </w:rPr>
              <w:t xml:space="preserve"> </w:t>
            </w:r>
            <w:r w:rsidR="007760FF" w:rsidRPr="00A8605E">
              <w:rPr>
                <w:szCs w:val="20"/>
              </w:rPr>
              <w:t>«_____»______________ 20</w:t>
            </w:r>
            <w:r w:rsidR="007760FF">
              <w:rPr>
                <w:szCs w:val="20"/>
              </w:rPr>
              <w:t>2</w:t>
            </w:r>
            <w:r w:rsidR="00D80207">
              <w:rPr>
                <w:szCs w:val="20"/>
              </w:rPr>
              <w:t>5</w:t>
            </w:r>
            <w:r w:rsidR="007760FF" w:rsidRPr="00A8605E">
              <w:rPr>
                <w:szCs w:val="20"/>
              </w:rPr>
              <w:t xml:space="preserve"> г.</w:t>
            </w:r>
          </w:p>
        </w:tc>
      </w:tr>
    </w:tbl>
    <w:p w:rsidR="007760FF" w:rsidRDefault="007760FF" w:rsidP="007760FF">
      <w:pPr>
        <w:ind w:firstLine="0"/>
      </w:pPr>
    </w:p>
    <w:p w:rsidR="007760FF" w:rsidRDefault="007760FF" w:rsidP="007760FF">
      <w:pPr>
        <w:ind w:firstLine="0"/>
      </w:pPr>
    </w:p>
    <w:p w:rsidR="007760FF" w:rsidRDefault="007760FF" w:rsidP="007760FF">
      <w:pPr>
        <w:ind w:firstLine="0"/>
      </w:pPr>
    </w:p>
    <w:p w:rsidR="007760FF" w:rsidRDefault="007760FF" w:rsidP="007760FF">
      <w:pPr>
        <w:ind w:firstLine="0"/>
      </w:pPr>
    </w:p>
    <w:p w:rsidR="007760FF" w:rsidRDefault="007760FF" w:rsidP="007760FF">
      <w:pPr>
        <w:ind w:firstLine="0"/>
      </w:pPr>
    </w:p>
    <w:p w:rsidR="007760FF" w:rsidRPr="002175E4" w:rsidRDefault="007760FF" w:rsidP="007760FF">
      <w:pPr>
        <w:spacing w:after="120"/>
        <w:ind w:firstLine="0"/>
        <w:jc w:val="center"/>
        <w:rPr>
          <w:b/>
          <w:sz w:val="28"/>
          <w:szCs w:val="28"/>
        </w:rPr>
      </w:pPr>
      <w:r>
        <w:rPr>
          <w:b/>
          <w:sz w:val="28"/>
          <w:szCs w:val="28"/>
        </w:rPr>
        <w:t>ОБОСНОВЫВАЮЩИЕ МАТЕРИАЛЫ</w:t>
      </w:r>
    </w:p>
    <w:p w:rsidR="007760FF" w:rsidRPr="00CA4A4B" w:rsidRDefault="007760FF" w:rsidP="007760FF">
      <w:pPr>
        <w:spacing w:after="120"/>
        <w:ind w:firstLine="0"/>
        <w:jc w:val="center"/>
        <w:rPr>
          <w:b/>
          <w:sz w:val="28"/>
          <w:szCs w:val="28"/>
        </w:rPr>
      </w:pPr>
      <w:r>
        <w:rPr>
          <w:b/>
          <w:sz w:val="28"/>
          <w:szCs w:val="28"/>
        </w:rPr>
        <w:t xml:space="preserve">К </w:t>
      </w:r>
      <w:r w:rsidRPr="00CA4A4B">
        <w:rPr>
          <w:b/>
          <w:sz w:val="28"/>
          <w:szCs w:val="28"/>
        </w:rPr>
        <w:t>СХЕМ</w:t>
      </w:r>
      <w:r>
        <w:rPr>
          <w:b/>
          <w:sz w:val="28"/>
          <w:szCs w:val="28"/>
        </w:rPr>
        <w:t>Е</w:t>
      </w:r>
      <w:r w:rsidRPr="00CA4A4B">
        <w:rPr>
          <w:b/>
          <w:sz w:val="28"/>
          <w:szCs w:val="28"/>
        </w:rPr>
        <w:t xml:space="preserve"> </w:t>
      </w:r>
      <w:r>
        <w:rPr>
          <w:b/>
          <w:sz w:val="28"/>
          <w:szCs w:val="28"/>
        </w:rPr>
        <w:t>ТЕПЛОСНАБЖЕНИЯ</w:t>
      </w:r>
    </w:p>
    <w:p w:rsidR="00DF18F5" w:rsidRPr="00DF18F5" w:rsidRDefault="00DF18F5" w:rsidP="00DF18F5">
      <w:pPr>
        <w:spacing w:after="120"/>
        <w:ind w:firstLine="0"/>
        <w:jc w:val="center"/>
        <w:rPr>
          <w:b/>
          <w:sz w:val="28"/>
          <w:szCs w:val="28"/>
        </w:rPr>
      </w:pPr>
      <w:r w:rsidRPr="00DF18F5">
        <w:rPr>
          <w:b/>
          <w:sz w:val="28"/>
          <w:szCs w:val="28"/>
        </w:rPr>
        <w:t>ОКТЯБРЬСКОГО СЕЛЬСОВЕТА</w:t>
      </w:r>
    </w:p>
    <w:p w:rsidR="00DF18F5" w:rsidRPr="00DF18F5" w:rsidRDefault="00DF18F5" w:rsidP="00DF18F5">
      <w:pPr>
        <w:spacing w:after="120"/>
        <w:ind w:firstLine="0"/>
        <w:jc w:val="center"/>
        <w:rPr>
          <w:b/>
          <w:sz w:val="28"/>
          <w:szCs w:val="28"/>
        </w:rPr>
      </w:pPr>
      <w:r w:rsidRPr="00DF18F5">
        <w:rPr>
          <w:b/>
          <w:sz w:val="28"/>
          <w:szCs w:val="28"/>
        </w:rPr>
        <w:t>КЫТМАНОВСКОГО РАЙОНА АЛТАЙСКОГО КРАЯ</w:t>
      </w:r>
    </w:p>
    <w:p w:rsidR="007760FF" w:rsidRPr="00D64F22" w:rsidRDefault="00DF18F5" w:rsidP="00DF18F5">
      <w:pPr>
        <w:spacing w:after="120"/>
        <w:ind w:firstLine="0"/>
        <w:jc w:val="center"/>
        <w:rPr>
          <w:b/>
          <w:sz w:val="28"/>
          <w:szCs w:val="28"/>
        </w:rPr>
      </w:pPr>
      <w:r w:rsidRPr="00DF18F5">
        <w:rPr>
          <w:b/>
          <w:sz w:val="28"/>
          <w:szCs w:val="28"/>
        </w:rPr>
        <w:t>ДО 2035 ГОДА</w:t>
      </w:r>
    </w:p>
    <w:p w:rsidR="007760FF" w:rsidRDefault="007760FF" w:rsidP="007760FF">
      <w:pPr>
        <w:spacing w:after="120"/>
        <w:ind w:firstLine="0"/>
        <w:jc w:val="center"/>
        <w:rPr>
          <w:b/>
          <w:sz w:val="28"/>
          <w:szCs w:val="28"/>
        </w:rPr>
      </w:pPr>
      <w:r>
        <w:rPr>
          <w:b/>
          <w:sz w:val="28"/>
          <w:szCs w:val="28"/>
        </w:rPr>
        <w:t>(актуализация на 202</w:t>
      </w:r>
      <w:r w:rsidR="00D80207">
        <w:rPr>
          <w:b/>
          <w:sz w:val="28"/>
          <w:szCs w:val="28"/>
        </w:rPr>
        <w:t>6</w:t>
      </w:r>
      <w:r>
        <w:rPr>
          <w:b/>
          <w:sz w:val="28"/>
          <w:szCs w:val="28"/>
        </w:rPr>
        <w:t xml:space="preserve"> год)</w:t>
      </w:r>
    </w:p>
    <w:p w:rsidR="00EB0298" w:rsidRPr="00CA4A4B" w:rsidRDefault="00EB0298" w:rsidP="007760FF">
      <w:pPr>
        <w:spacing w:after="120"/>
        <w:ind w:firstLine="0"/>
        <w:jc w:val="center"/>
        <w:rPr>
          <w:b/>
          <w:sz w:val="28"/>
          <w:szCs w:val="28"/>
        </w:rPr>
      </w:pPr>
    </w:p>
    <w:p w:rsidR="007760FF" w:rsidRDefault="007760FF" w:rsidP="007760FF">
      <w:pPr>
        <w:ind w:firstLine="0"/>
        <w:jc w:val="center"/>
        <w:rPr>
          <w:noProof/>
        </w:rPr>
      </w:pPr>
    </w:p>
    <w:p w:rsidR="00DF18F5" w:rsidRDefault="00DF18F5" w:rsidP="007760FF">
      <w:pPr>
        <w:ind w:firstLine="0"/>
        <w:jc w:val="center"/>
        <w:rPr>
          <w:noProof/>
        </w:rPr>
      </w:pPr>
    </w:p>
    <w:p w:rsidR="00DF18F5" w:rsidRDefault="00DF18F5" w:rsidP="007760FF">
      <w:pPr>
        <w:ind w:firstLine="0"/>
        <w:jc w:val="center"/>
        <w:rPr>
          <w:noProof/>
        </w:rPr>
      </w:pPr>
    </w:p>
    <w:p w:rsidR="00DF18F5" w:rsidRDefault="00DF18F5" w:rsidP="007760FF">
      <w:pPr>
        <w:ind w:firstLine="0"/>
        <w:jc w:val="center"/>
        <w:rPr>
          <w:noProof/>
        </w:rPr>
      </w:pPr>
    </w:p>
    <w:p w:rsidR="00DF18F5" w:rsidRDefault="00DF18F5" w:rsidP="007760FF">
      <w:pPr>
        <w:ind w:firstLine="0"/>
        <w:jc w:val="center"/>
        <w:rPr>
          <w:noProof/>
        </w:rPr>
      </w:pPr>
    </w:p>
    <w:p w:rsidR="00DF18F5" w:rsidRDefault="00DF18F5" w:rsidP="007760FF">
      <w:pPr>
        <w:ind w:firstLine="0"/>
        <w:jc w:val="center"/>
        <w:rPr>
          <w:noProof/>
        </w:rPr>
      </w:pPr>
    </w:p>
    <w:p w:rsidR="00DF18F5" w:rsidRDefault="00DF18F5" w:rsidP="007760FF">
      <w:pPr>
        <w:ind w:firstLine="0"/>
        <w:jc w:val="center"/>
        <w:rPr>
          <w:noProof/>
        </w:rPr>
      </w:pPr>
    </w:p>
    <w:p w:rsidR="00DF18F5" w:rsidRDefault="00DF18F5" w:rsidP="007760FF">
      <w:pPr>
        <w:ind w:firstLine="0"/>
        <w:jc w:val="center"/>
        <w:rPr>
          <w:noProof/>
        </w:rPr>
      </w:pPr>
    </w:p>
    <w:p w:rsidR="00DF18F5" w:rsidRDefault="00DF18F5" w:rsidP="007760FF">
      <w:pPr>
        <w:ind w:firstLine="0"/>
        <w:jc w:val="center"/>
        <w:rPr>
          <w:noProof/>
        </w:rPr>
      </w:pPr>
    </w:p>
    <w:p w:rsidR="00DF18F5" w:rsidRDefault="00DF18F5" w:rsidP="007760FF">
      <w:pPr>
        <w:ind w:firstLine="0"/>
        <w:jc w:val="center"/>
        <w:rPr>
          <w:noProof/>
        </w:rPr>
      </w:pPr>
    </w:p>
    <w:p w:rsidR="00DF18F5" w:rsidRDefault="00DF18F5" w:rsidP="007760FF">
      <w:pPr>
        <w:ind w:firstLine="0"/>
        <w:jc w:val="center"/>
        <w:rPr>
          <w:noProof/>
        </w:rPr>
      </w:pPr>
    </w:p>
    <w:p w:rsidR="00DF18F5" w:rsidRDefault="00DF18F5" w:rsidP="007760FF">
      <w:pPr>
        <w:ind w:firstLine="0"/>
        <w:jc w:val="center"/>
        <w:rPr>
          <w:noProof/>
        </w:rPr>
      </w:pPr>
    </w:p>
    <w:p w:rsidR="00DF18F5" w:rsidRDefault="00DF18F5" w:rsidP="007760FF">
      <w:pPr>
        <w:ind w:firstLine="0"/>
        <w:jc w:val="center"/>
        <w:rPr>
          <w:noProof/>
        </w:rPr>
      </w:pPr>
    </w:p>
    <w:p w:rsidR="00DF18F5" w:rsidRDefault="00DF18F5" w:rsidP="007760FF">
      <w:pPr>
        <w:ind w:firstLine="0"/>
        <w:jc w:val="center"/>
        <w:rPr>
          <w:noProof/>
        </w:rPr>
      </w:pPr>
    </w:p>
    <w:p w:rsidR="00DF18F5" w:rsidRDefault="00DF18F5" w:rsidP="007760FF">
      <w:pPr>
        <w:ind w:firstLine="0"/>
        <w:jc w:val="center"/>
        <w:rPr>
          <w:noProof/>
        </w:rPr>
      </w:pPr>
    </w:p>
    <w:p w:rsidR="00DF18F5" w:rsidRDefault="00DF18F5" w:rsidP="007760FF">
      <w:pPr>
        <w:ind w:firstLine="0"/>
        <w:jc w:val="center"/>
      </w:pPr>
    </w:p>
    <w:p w:rsidR="00F9483D" w:rsidRDefault="00F9483D" w:rsidP="007760FF">
      <w:pPr>
        <w:ind w:firstLine="0"/>
        <w:jc w:val="center"/>
      </w:pPr>
    </w:p>
    <w:p w:rsidR="007760FF" w:rsidRDefault="007760FF" w:rsidP="007760FF">
      <w:pPr>
        <w:ind w:firstLine="0"/>
        <w:jc w:val="center"/>
      </w:pPr>
    </w:p>
    <w:p w:rsidR="007760FF" w:rsidRDefault="007760FF" w:rsidP="007760FF">
      <w:pPr>
        <w:ind w:firstLine="0"/>
        <w:jc w:val="center"/>
      </w:pPr>
    </w:p>
    <w:p w:rsidR="007760FF" w:rsidRDefault="007760FF" w:rsidP="007760FF">
      <w:pPr>
        <w:ind w:firstLine="0"/>
        <w:jc w:val="center"/>
      </w:pPr>
    </w:p>
    <w:p w:rsidR="007760FF" w:rsidRDefault="007760FF" w:rsidP="007760FF">
      <w:pPr>
        <w:ind w:firstLine="0"/>
        <w:jc w:val="center"/>
      </w:pPr>
    </w:p>
    <w:p w:rsidR="007760FF" w:rsidRDefault="007760FF" w:rsidP="007760FF">
      <w:pPr>
        <w:ind w:firstLine="0"/>
        <w:jc w:val="center"/>
      </w:pPr>
    </w:p>
    <w:p w:rsidR="007760FF" w:rsidRDefault="007760FF" w:rsidP="007760FF">
      <w:pPr>
        <w:ind w:firstLine="0"/>
        <w:jc w:val="center"/>
      </w:pPr>
    </w:p>
    <w:p w:rsidR="007760FF" w:rsidRDefault="007760FF" w:rsidP="007760FF">
      <w:pPr>
        <w:ind w:firstLine="0"/>
        <w:jc w:val="center"/>
      </w:pPr>
    </w:p>
    <w:p w:rsidR="007760FF" w:rsidRDefault="007760FF" w:rsidP="007760FF">
      <w:pPr>
        <w:ind w:firstLine="0"/>
        <w:jc w:val="center"/>
      </w:pPr>
      <w:r>
        <w:t>Вологда</w:t>
      </w:r>
    </w:p>
    <w:p w:rsidR="007760FF" w:rsidRDefault="007760FF" w:rsidP="007760FF">
      <w:pPr>
        <w:ind w:firstLine="0"/>
        <w:jc w:val="center"/>
        <w:rPr>
          <w:b/>
        </w:rPr>
      </w:pPr>
      <w:r>
        <w:t>202</w:t>
      </w:r>
      <w:r w:rsidR="00D80207">
        <w:t>5</w:t>
      </w:r>
    </w:p>
    <w:p w:rsidR="00B41998" w:rsidRPr="00824749" w:rsidRDefault="009262A5" w:rsidP="00FD6C61">
      <w:pPr>
        <w:pageBreakBefore/>
        <w:spacing w:before="120" w:after="120"/>
        <w:ind w:firstLine="0"/>
        <w:jc w:val="center"/>
      </w:pPr>
      <w:r w:rsidRPr="00824749">
        <w:rPr>
          <w:b/>
        </w:rPr>
        <w:lastRenderedPageBreak/>
        <w:t>ОГЛАВЛЕНИЕ</w:t>
      </w:r>
    </w:p>
    <w:p w:rsidR="00731F44" w:rsidRDefault="00F005C8">
      <w:pPr>
        <w:pStyle w:val="11"/>
        <w:rPr>
          <w:rFonts w:asciiTheme="minorHAnsi" w:eastAsiaTheme="minorEastAsia" w:hAnsiTheme="minorHAnsi" w:cstheme="minorBidi"/>
          <w:b w:val="0"/>
          <w:bCs w:val="0"/>
          <w:noProof/>
          <w:szCs w:val="22"/>
        </w:rPr>
      </w:pPr>
      <w:r w:rsidRPr="00F005C8">
        <w:rPr>
          <w:b w:val="0"/>
          <w:sz w:val="24"/>
          <w:szCs w:val="24"/>
        </w:rPr>
        <w:fldChar w:fldCharType="begin"/>
      </w:r>
      <w:r w:rsidR="009262A5" w:rsidRPr="00083764">
        <w:rPr>
          <w:b w:val="0"/>
          <w:sz w:val="24"/>
          <w:szCs w:val="24"/>
        </w:rPr>
        <w:instrText xml:space="preserve"> TOC \o "1-3" \h \z \u </w:instrText>
      </w:r>
      <w:r w:rsidRPr="00F005C8">
        <w:rPr>
          <w:b w:val="0"/>
          <w:sz w:val="24"/>
          <w:szCs w:val="24"/>
        </w:rPr>
        <w:fldChar w:fldCharType="separate"/>
      </w:r>
      <w:hyperlink w:anchor="_Toc194669880" w:history="1">
        <w:r w:rsidR="00731F44" w:rsidRPr="00394D37">
          <w:rPr>
            <w:rStyle w:val="af5"/>
            <w:noProof/>
          </w:rPr>
          <w:t>ВВЕДЕНИЕ</w:t>
        </w:r>
        <w:r w:rsidR="00731F44">
          <w:rPr>
            <w:noProof/>
            <w:webHidden/>
          </w:rPr>
          <w:tab/>
        </w:r>
        <w:r>
          <w:rPr>
            <w:noProof/>
            <w:webHidden/>
          </w:rPr>
          <w:fldChar w:fldCharType="begin"/>
        </w:r>
        <w:r w:rsidR="00731F44">
          <w:rPr>
            <w:noProof/>
            <w:webHidden/>
          </w:rPr>
          <w:instrText xml:space="preserve"> PAGEREF _Toc194669880 \h </w:instrText>
        </w:r>
        <w:r>
          <w:rPr>
            <w:noProof/>
            <w:webHidden/>
          </w:rPr>
        </w:r>
        <w:r>
          <w:rPr>
            <w:noProof/>
            <w:webHidden/>
          </w:rPr>
          <w:fldChar w:fldCharType="separate"/>
        </w:r>
        <w:r w:rsidR="00731F44">
          <w:rPr>
            <w:noProof/>
            <w:webHidden/>
          </w:rPr>
          <w:t>11</w:t>
        </w:r>
        <w:r>
          <w:rPr>
            <w:noProof/>
            <w:webHidden/>
          </w:rPr>
          <w:fldChar w:fldCharType="end"/>
        </w:r>
      </w:hyperlink>
    </w:p>
    <w:p w:rsidR="00731F44" w:rsidRDefault="00F005C8">
      <w:pPr>
        <w:pStyle w:val="11"/>
        <w:rPr>
          <w:rFonts w:asciiTheme="minorHAnsi" w:eastAsiaTheme="minorEastAsia" w:hAnsiTheme="minorHAnsi" w:cstheme="minorBidi"/>
          <w:b w:val="0"/>
          <w:bCs w:val="0"/>
          <w:noProof/>
          <w:szCs w:val="22"/>
        </w:rPr>
      </w:pPr>
      <w:hyperlink w:anchor="_Toc194669881" w:history="1">
        <w:r w:rsidR="00731F44" w:rsidRPr="00394D37">
          <w:rPr>
            <w:rStyle w:val="af5"/>
            <w:noProof/>
          </w:rPr>
          <w:t>ОБЩАЯ ЧАСТЬ. КРАТКАЯ ХАРАКТЕРИСТИКА ОКТЯБРЬСКОГО СЕЛЬСОВЕТА</w:t>
        </w:r>
        <w:r w:rsidR="00731F44">
          <w:rPr>
            <w:noProof/>
            <w:webHidden/>
          </w:rPr>
          <w:tab/>
        </w:r>
        <w:r>
          <w:rPr>
            <w:noProof/>
            <w:webHidden/>
          </w:rPr>
          <w:fldChar w:fldCharType="begin"/>
        </w:r>
        <w:r w:rsidR="00731F44">
          <w:rPr>
            <w:noProof/>
            <w:webHidden/>
          </w:rPr>
          <w:instrText xml:space="preserve"> PAGEREF _Toc194669881 \h </w:instrText>
        </w:r>
        <w:r>
          <w:rPr>
            <w:noProof/>
            <w:webHidden/>
          </w:rPr>
        </w:r>
        <w:r>
          <w:rPr>
            <w:noProof/>
            <w:webHidden/>
          </w:rPr>
          <w:fldChar w:fldCharType="separate"/>
        </w:r>
        <w:r w:rsidR="00731F44">
          <w:rPr>
            <w:noProof/>
            <w:webHidden/>
          </w:rPr>
          <w:t>13</w:t>
        </w:r>
        <w:r>
          <w:rPr>
            <w:noProof/>
            <w:webHidden/>
          </w:rPr>
          <w:fldChar w:fldCharType="end"/>
        </w:r>
      </w:hyperlink>
    </w:p>
    <w:p w:rsidR="00731F44" w:rsidRDefault="00F005C8">
      <w:pPr>
        <w:pStyle w:val="11"/>
        <w:rPr>
          <w:rFonts w:asciiTheme="minorHAnsi" w:eastAsiaTheme="minorEastAsia" w:hAnsiTheme="minorHAnsi" w:cstheme="minorBidi"/>
          <w:b w:val="0"/>
          <w:bCs w:val="0"/>
          <w:noProof/>
          <w:szCs w:val="22"/>
        </w:rPr>
      </w:pPr>
      <w:hyperlink w:anchor="_Toc194669882" w:history="1">
        <w:r w:rsidR="00731F44" w:rsidRPr="00394D37">
          <w:rPr>
            <w:rStyle w:val="af5"/>
            <w:noProof/>
          </w:rPr>
          <w:t>ГЛАВА 1. "СУЩЕСТВУЮЩЕЕ ПОЛОЖЕНИЕ В СФЕРЕ ПРОИЗВОДСТВА, ПЕРЕДАЧИ И ПОТРЕБЛЕНИЯ ТЕПЛОВОЙ ЭНЕРГИИ ДЛЯ ЦЕЛЕЙ ТЕПЛОСНАБЖЕНИЯ"</w:t>
        </w:r>
        <w:r w:rsidR="00731F44">
          <w:rPr>
            <w:noProof/>
            <w:webHidden/>
          </w:rPr>
          <w:tab/>
        </w:r>
        <w:r>
          <w:rPr>
            <w:noProof/>
            <w:webHidden/>
          </w:rPr>
          <w:fldChar w:fldCharType="begin"/>
        </w:r>
        <w:r w:rsidR="00731F44">
          <w:rPr>
            <w:noProof/>
            <w:webHidden/>
          </w:rPr>
          <w:instrText xml:space="preserve"> PAGEREF _Toc194669882 \h </w:instrText>
        </w:r>
        <w:r>
          <w:rPr>
            <w:noProof/>
            <w:webHidden/>
          </w:rPr>
        </w:r>
        <w:r>
          <w:rPr>
            <w:noProof/>
            <w:webHidden/>
          </w:rPr>
          <w:fldChar w:fldCharType="separate"/>
        </w:r>
        <w:r w:rsidR="00731F44">
          <w:rPr>
            <w:noProof/>
            <w:webHidden/>
          </w:rPr>
          <w:t>14</w:t>
        </w:r>
        <w:r>
          <w:rPr>
            <w:noProof/>
            <w:webHidden/>
          </w:rPr>
          <w:fldChar w:fldCharType="end"/>
        </w:r>
      </w:hyperlink>
    </w:p>
    <w:p w:rsidR="00731F44" w:rsidRDefault="00F005C8">
      <w:pPr>
        <w:pStyle w:val="22"/>
        <w:rPr>
          <w:rFonts w:asciiTheme="minorHAnsi" w:eastAsiaTheme="minorEastAsia" w:hAnsiTheme="minorHAnsi" w:cstheme="minorBidi"/>
          <w:b w:val="0"/>
          <w:iCs w:val="0"/>
          <w:noProof/>
          <w:szCs w:val="22"/>
        </w:rPr>
      </w:pPr>
      <w:hyperlink w:anchor="_Toc194669883" w:history="1">
        <w:r w:rsidR="00731F44" w:rsidRPr="00394D37">
          <w:rPr>
            <w:rStyle w:val="af5"/>
            <w:noProof/>
          </w:rPr>
          <w:t>Часть 1 "Функциональная структура теплоснабжения"</w:t>
        </w:r>
        <w:r w:rsidR="00731F44">
          <w:rPr>
            <w:noProof/>
            <w:webHidden/>
          </w:rPr>
          <w:tab/>
        </w:r>
        <w:r>
          <w:rPr>
            <w:noProof/>
            <w:webHidden/>
          </w:rPr>
          <w:fldChar w:fldCharType="begin"/>
        </w:r>
        <w:r w:rsidR="00731F44">
          <w:rPr>
            <w:noProof/>
            <w:webHidden/>
          </w:rPr>
          <w:instrText xml:space="preserve"> PAGEREF _Toc194669883 \h </w:instrText>
        </w:r>
        <w:r>
          <w:rPr>
            <w:noProof/>
            <w:webHidden/>
          </w:rPr>
        </w:r>
        <w:r>
          <w:rPr>
            <w:noProof/>
            <w:webHidden/>
          </w:rPr>
          <w:fldChar w:fldCharType="separate"/>
        </w:r>
        <w:r w:rsidR="00731F44">
          <w:rPr>
            <w:noProof/>
            <w:webHidden/>
          </w:rPr>
          <w:t>14</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69884" w:history="1">
        <w:r w:rsidR="00731F44" w:rsidRPr="00394D37">
          <w:rPr>
            <w:rStyle w:val="af5"/>
            <w:i/>
            <w:noProof/>
          </w:rPr>
          <w:t>а) в зонах действия производственных котельных</w:t>
        </w:r>
        <w:r w:rsidR="00731F44">
          <w:rPr>
            <w:noProof/>
            <w:webHidden/>
          </w:rPr>
          <w:tab/>
        </w:r>
        <w:r>
          <w:rPr>
            <w:noProof/>
            <w:webHidden/>
          </w:rPr>
          <w:fldChar w:fldCharType="begin"/>
        </w:r>
        <w:r w:rsidR="00731F44">
          <w:rPr>
            <w:noProof/>
            <w:webHidden/>
          </w:rPr>
          <w:instrText xml:space="preserve"> PAGEREF _Toc194669884 \h </w:instrText>
        </w:r>
        <w:r>
          <w:rPr>
            <w:noProof/>
            <w:webHidden/>
          </w:rPr>
        </w:r>
        <w:r>
          <w:rPr>
            <w:noProof/>
            <w:webHidden/>
          </w:rPr>
          <w:fldChar w:fldCharType="separate"/>
        </w:r>
        <w:r w:rsidR="00731F44">
          <w:rPr>
            <w:noProof/>
            <w:webHidden/>
          </w:rPr>
          <w:t>16</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69885" w:history="1">
        <w:r w:rsidR="00731F44" w:rsidRPr="00394D37">
          <w:rPr>
            <w:rStyle w:val="af5"/>
            <w:i/>
            <w:noProof/>
          </w:rPr>
          <w:t>б) в зонах действия индивидуального теплоснабжения</w:t>
        </w:r>
        <w:r w:rsidR="00731F44">
          <w:rPr>
            <w:noProof/>
            <w:webHidden/>
          </w:rPr>
          <w:tab/>
        </w:r>
        <w:r>
          <w:rPr>
            <w:noProof/>
            <w:webHidden/>
          </w:rPr>
          <w:fldChar w:fldCharType="begin"/>
        </w:r>
        <w:r w:rsidR="00731F44">
          <w:rPr>
            <w:noProof/>
            <w:webHidden/>
          </w:rPr>
          <w:instrText xml:space="preserve"> PAGEREF _Toc194669885 \h </w:instrText>
        </w:r>
        <w:r>
          <w:rPr>
            <w:noProof/>
            <w:webHidden/>
          </w:rPr>
        </w:r>
        <w:r>
          <w:rPr>
            <w:noProof/>
            <w:webHidden/>
          </w:rPr>
          <w:fldChar w:fldCharType="separate"/>
        </w:r>
        <w:r w:rsidR="00731F44">
          <w:rPr>
            <w:noProof/>
            <w:webHidden/>
          </w:rPr>
          <w:t>16</w:t>
        </w:r>
        <w:r>
          <w:rPr>
            <w:noProof/>
            <w:webHidden/>
          </w:rPr>
          <w:fldChar w:fldCharType="end"/>
        </w:r>
      </w:hyperlink>
    </w:p>
    <w:p w:rsidR="00731F44" w:rsidRDefault="00F005C8">
      <w:pPr>
        <w:pStyle w:val="22"/>
        <w:rPr>
          <w:rFonts w:asciiTheme="minorHAnsi" w:eastAsiaTheme="minorEastAsia" w:hAnsiTheme="minorHAnsi" w:cstheme="minorBidi"/>
          <w:b w:val="0"/>
          <w:iCs w:val="0"/>
          <w:noProof/>
          <w:szCs w:val="22"/>
        </w:rPr>
      </w:pPr>
      <w:hyperlink w:anchor="_Toc194669886" w:history="1">
        <w:r w:rsidR="00731F44" w:rsidRPr="00394D37">
          <w:rPr>
            <w:rStyle w:val="af5"/>
            <w:noProof/>
          </w:rPr>
          <w:t>Часть 2 "Источники тепловой энергии"</w:t>
        </w:r>
        <w:r w:rsidR="00731F44">
          <w:rPr>
            <w:noProof/>
            <w:webHidden/>
          </w:rPr>
          <w:tab/>
        </w:r>
        <w:r>
          <w:rPr>
            <w:noProof/>
            <w:webHidden/>
          </w:rPr>
          <w:fldChar w:fldCharType="begin"/>
        </w:r>
        <w:r w:rsidR="00731F44">
          <w:rPr>
            <w:noProof/>
            <w:webHidden/>
          </w:rPr>
          <w:instrText xml:space="preserve"> PAGEREF _Toc194669886 \h </w:instrText>
        </w:r>
        <w:r>
          <w:rPr>
            <w:noProof/>
            <w:webHidden/>
          </w:rPr>
        </w:r>
        <w:r>
          <w:rPr>
            <w:noProof/>
            <w:webHidden/>
          </w:rPr>
          <w:fldChar w:fldCharType="separate"/>
        </w:r>
        <w:r w:rsidR="00731F44">
          <w:rPr>
            <w:noProof/>
            <w:webHidden/>
          </w:rPr>
          <w:t>16</w:t>
        </w:r>
        <w:r>
          <w:rPr>
            <w:noProof/>
            <w:webHidden/>
          </w:rPr>
          <w:fldChar w:fldCharType="end"/>
        </w:r>
      </w:hyperlink>
    </w:p>
    <w:p w:rsidR="00731F44" w:rsidRDefault="00F005C8">
      <w:pPr>
        <w:pStyle w:val="22"/>
        <w:rPr>
          <w:rFonts w:asciiTheme="minorHAnsi" w:eastAsiaTheme="minorEastAsia" w:hAnsiTheme="minorHAnsi" w:cstheme="minorBidi"/>
          <w:b w:val="0"/>
          <w:iCs w:val="0"/>
          <w:noProof/>
          <w:szCs w:val="22"/>
        </w:rPr>
      </w:pPr>
      <w:hyperlink w:anchor="_Toc194669887" w:history="1">
        <w:r w:rsidR="00731F44" w:rsidRPr="00394D37">
          <w:rPr>
            <w:rStyle w:val="af5"/>
            <w:noProof/>
          </w:rPr>
          <w:t>2.1. Источники тепловой энергии</w:t>
        </w:r>
        <w:r w:rsidR="00731F44">
          <w:rPr>
            <w:noProof/>
            <w:webHidden/>
          </w:rPr>
          <w:tab/>
        </w:r>
        <w:r>
          <w:rPr>
            <w:noProof/>
            <w:webHidden/>
          </w:rPr>
          <w:fldChar w:fldCharType="begin"/>
        </w:r>
        <w:r w:rsidR="00731F44">
          <w:rPr>
            <w:noProof/>
            <w:webHidden/>
          </w:rPr>
          <w:instrText xml:space="preserve"> PAGEREF _Toc194669887 \h </w:instrText>
        </w:r>
        <w:r>
          <w:rPr>
            <w:noProof/>
            <w:webHidden/>
          </w:rPr>
        </w:r>
        <w:r>
          <w:rPr>
            <w:noProof/>
            <w:webHidden/>
          </w:rPr>
          <w:fldChar w:fldCharType="separate"/>
        </w:r>
        <w:r w:rsidR="00731F44">
          <w:rPr>
            <w:noProof/>
            <w:webHidden/>
          </w:rPr>
          <w:t>16</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69888" w:history="1">
        <w:r w:rsidR="00731F44" w:rsidRPr="00394D37">
          <w:rPr>
            <w:rStyle w:val="af5"/>
            <w:i/>
            <w:noProof/>
          </w:rPr>
          <w:t>а) структура и технические характеристики основного оборудования</w:t>
        </w:r>
        <w:r w:rsidR="00731F44">
          <w:rPr>
            <w:noProof/>
            <w:webHidden/>
          </w:rPr>
          <w:tab/>
        </w:r>
        <w:r>
          <w:rPr>
            <w:noProof/>
            <w:webHidden/>
          </w:rPr>
          <w:fldChar w:fldCharType="begin"/>
        </w:r>
        <w:r w:rsidR="00731F44">
          <w:rPr>
            <w:noProof/>
            <w:webHidden/>
          </w:rPr>
          <w:instrText xml:space="preserve"> PAGEREF _Toc194669888 \h </w:instrText>
        </w:r>
        <w:r>
          <w:rPr>
            <w:noProof/>
            <w:webHidden/>
          </w:rPr>
        </w:r>
        <w:r>
          <w:rPr>
            <w:noProof/>
            <w:webHidden/>
          </w:rPr>
          <w:fldChar w:fldCharType="separate"/>
        </w:r>
        <w:r w:rsidR="00731F44">
          <w:rPr>
            <w:noProof/>
            <w:webHidden/>
          </w:rPr>
          <w:t>17</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69889" w:history="1">
        <w:r w:rsidR="00731F44" w:rsidRPr="00394D37">
          <w:rPr>
            <w:rStyle w:val="af5"/>
            <w:i/>
            <w:noProof/>
          </w:rPr>
          <w:t>б) параметры установленной тепловой мощности источника тепловой энергии, в том числе теплофикационного оборудования и теплофикационной установки</w:t>
        </w:r>
        <w:r w:rsidR="00731F44">
          <w:rPr>
            <w:noProof/>
            <w:webHidden/>
          </w:rPr>
          <w:tab/>
        </w:r>
        <w:r>
          <w:rPr>
            <w:noProof/>
            <w:webHidden/>
          </w:rPr>
          <w:fldChar w:fldCharType="begin"/>
        </w:r>
        <w:r w:rsidR="00731F44">
          <w:rPr>
            <w:noProof/>
            <w:webHidden/>
          </w:rPr>
          <w:instrText xml:space="preserve"> PAGEREF _Toc194669889 \h </w:instrText>
        </w:r>
        <w:r>
          <w:rPr>
            <w:noProof/>
            <w:webHidden/>
          </w:rPr>
        </w:r>
        <w:r>
          <w:rPr>
            <w:noProof/>
            <w:webHidden/>
          </w:rPr>
          <w:fldChar w:fldCharType="separate"/>
        </w:r>
        <w:r w:rsidR="00731F44">
          <w:rPr>
            <w:noProof/>
            <w:webHidden/>
          </w:rPr>
          <w:t>20</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69890" w:history="1">
        <w:r w:rsidR="00731F44" w:rsidRPr="00394D37">
          <w:rPr>
            <w:rStyle w:val="af5"/>
            <w:i/>
            <w:noProof/>
          </w:rPr>
          <w:t>в) ограничения тепловой мощности и параметров располагаемой тепловой мощности</w:t>
        </w:r>
        <w:r w:rsidR="00731F44">
          <w:rPr>
            <w:noProof/>
            <w:webHidden/>
          </w:rPr>
          <w:tab/>
        </w:r>
        <w:r>
          <w:rPr>
            <w:noProof/>
            <w:webHidden/>
          </w:rPr>
          <w:fldChar w:fldCharType="begin"/>
        </w:r>
        <w:r w:rsidR="00731F44">
          <w:rPr>
            <w:noProof/>
            <w:webHidden/>
          </w:rPr>
          <w:instrText xml:space="preserve"> PAGEREF _Toc194669890 \h </w:instrText>
        </w:r>
        <w:r>
          <w:rPr>
            <w:noProof/>
            <w:webHidden/>
          </w:rPr>
        </w:r>
        <w:r>
          <w:rPr>
            <w:noProof/>
            <w:webHidden/>
          </w:rPr>
          <w:fldChar w:fldCharType="separate"/>
        </w:r>
        <w:r w:rsidR="00731F44">
          <w:rPr>
            <w:noProof/>
            <w:webHidden/>
          </w:rPr>
          <w:t>20</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69891" w:history="1">
        <w:r w:rsidR="00731F44" w:rsidRPr="00394D37">
          <w:rPr>
            <w:rStyle w:val="af5"/>
            <w:i/>
            <w:noProof/>
          </w:rPr>
          <w:t>г) объем потребления тепловой энергии (мощности) на собственные и хозяйственные нужды теплоснабжающей организации в отношении источников тепловой энергии и параметры тепловой мощности нетто</w:t>
        </w:r>
        <w:r w:rsidR="00731F44">
          <w:rPr>
            <w:noProof/>
            <w:webHidden/>
          </w:rPr>
          <w:tab/>
        </w:r>
        <w:r>
          <w:rPr>
            <w:noProof/>
            <w:webHidden/>
          </w:rPr>
          <w:fldChar w:fldCharType="begin"/>
        </w:r>
        <w:r w:rsidR="00731F44">
          <w:rPr>
            <w:noProof/>
            <w:webHidden/>
          </w:rPr>
          <w:instrText xml:space="preserve"> PAGEREF _Toc194669891 \h </w:instrText>
        </w:r>
        <w:r>
          <w:rPr>
            <w:noProof/>
            <w:webHidden/>
          </w:rPr>
        </w:r>
        <w:r>
          <w:rPr>
            <w:noProof/>
            <w:webHidden/>
          </w:rPr>
          <w:fldChar w:fldCharType="separate"/>
        </w:r>
        <w:r w:rsidR="00731F44">
          <w:rPr>
            <w:noProof/>
            <w:webHidden/>
          </w:rPr>
          <w:t>20</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69892" w:history="1">
        <w:r w:rsidR="00731F44" w:rsidRPr="00394D37">
          <w:rPr>
            <w:rStyle w:val="af5"/>
            <w:i/>
            <w:noProof/>
          </w:rPr>
          <w:t>д) сроки ввода в эксплуатацию основного оборудования, год последнего освидетельствования при допуске к эксплуатации после ремонта, год продления ресурса и мероприятия по продлению ресурса</w:t>
        </w:r>
        <w:r w:rsidR="00731F44">
          <w:rPr>
            <w:noProof/>
            <w:webHidden/>
          </w:rPr>
          <w:tab/>
        </w:r>
        <w:r>
          <w:rPr>
            <w:noProof/>
            <w:webHidden/>
          </w:rPr>
          <w:fldChar w:fldCharType="begin"/>
        </w:r>
        <w:r w:rsidR="00731F44">
          <w:rPr>
            <w:noProof/>
            <w:webHidden/>
          </w:rPr>
          <w:instrText xml:space="preserve"> PAGEREF _Toc194669892 \h </w:instrText>
        </w:r>
        <w:r>
          <w:rPr>
            <w:noProof/>
            <w:webHidden/>
          </w:rPr>
        </w:r>
        <w:r>
          <w:rPr>
            <w:noProof/>
            <w:webHidden/>
          </w:rPr>
          <w:fldChar w:fldCharType="separate"/>
        </w:r>
        <w:r w:rsidR="00731F44">
          <w:rPr>
            <w:noProof/>
            <w:webHidden/>
          </w:rPr>
          <w:t>21</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69893" w:history="1">
        <w:r w:rsidR="00731F44" w:rsidRPr="00394D37">
          <w:rPr>
            <w:rStyle w:val="af5"/>
            <w:i/>
            <w:noProof/>
          </w:rPr>
          <w:t>е) схемы выдачи тепловой мощности, структура теплофикационных установок (для источников тепловой энергии, функционирующих в режиме комбинированной выработки электрической и тепловой энергии)</w:t>
        </w:r>
        <w:r w:rsidR="00731F44">
          <w:rPr>
            <w:noProof/>
            <w:webHidden/>
          </w:rPr>
          <w:tab/>
        </w:r>
        <w:r>
          <w:rPr>
            <w:noProof/>
            <w:webHidden/>
          </w:rPr>
          <w:fldChar w:fldCharType="begin"/>
        </w:r>
        <w:r w:rsidR="00731F44">
          <w:rPr>
            <w:noProof/>
            <w:webHidden/>
          </w:rPr>
          <w:instrText xml:space="preserve"> PAGEREF _Toc194669893 \h </w:instrText>
        </w:r>
        <w:r>
          <w:rPr>
            <w:noProof/>
            <w:webHidden/>
          </w:rPr>
        </w:r>
        <w:r>
          <w:rPr>
            <w:noProof/>
            <w:webHidden/>
          </w:rPr>
          <w:fldChar w:fldCharType="separate"/>
        </w:r>
        <w:r w:rsidR="00731F44">
          <w:rPr>
            <w:noProof/>
            <w:webHidden/>
          </w:rPr>
          <w:t>21</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69894" w:history="1">
        <w:r w:rsidR="00731F44" w:rsidRPr="00394D37">
          <w:rPr>
            <w:rStyle w:val="af5"/>
            <w:i/>
            <w:noProof/>
          </w:rPr>
          <w:t>ж) способы регулирования отпуска тепловой энергии от источников тепловой энергии с обоснованием выбора графика изменения температур и расхода теплоносителя в зависимости от температуры наружного воздуха</w:t>
        </w:r>
        <w:r w:rsidR="00731F44">
          <w:rPr>
            <w:noProof/>
            <w:webHidden/>
          </w:rPr>
          <w:tab/>
        </w:r>
        <w:r>
          <w:rPr>
            <w:noProof/>
            <w:webHidden/>
          </w:rPr>
          <w:fldChar w:fldCharType="begin"/>
        </w:r>
        <w:r w:rsidR="00731F44">
          <w:rPr>
            <w:noProof/>
            <w:webHidden/>
          </w:rPr>
          <w:instrText xml:space="preserve"> PAGEREF _Toc194669894 \h </w:instrText>
        </w:r>
        <w:r>
          <w:rPr>
            <w:noProof/>
            <w:webHidden/>
          </w:rPr>
        </w:r>
        <w:r>
          <w:rPr>
            <w:noProof/>
            <w:webHidden/>
          </w:rPr>
          <w:fldChar w:fldCharType="separate"/>
        </w:r>
        <w:r w:rsidR="00731F44">
          <w:rPr>
            <w:noProof/>
            <w:webHidden/>
          </w:rPr>
          <w:t>21</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69895" w:history="1">
        <w:r w:rsidR="00731F44" w:rsidRPr="00394D37">
          <w:rPr>
            <w:rStyle w:val="af5"/>
            <w:i/>
            <w:noProof/>
          </w:rPr>
          <w:t>з) среднегодовая загрузка оборудования</w:t>
        </w:r>
        <w:r w:rsidR="00731F44">
          <w:rPr>
            <w:noProof/>
            <w:webHidden/>
          </w:rPr>
          <w:tab/>
        </w:r>
        <w:r>
          <w:rPr>
            <w:noProof/>
            <w:webHidden/>
          </w:rPr>
          <w:fldChar w:fldCharType="begin"/>
        </w:r>
        <w:r w:rsidR="00731F44">
          <w:rPr>
            <w:noProof/>
            <w:webHidden/>
          </w:rPr>
          <w:instrText xml:space="preserve"> PAGEREF _Toc194669895 \h </w:instrText>
        </w:r>
        <w:r>
          <w:rPr>
            <w:noProof/>
            <w:webHidden/>
          </w:rPr>
        </w:r>
        <w:r>
          <w:rPr>
            <w:noProof/>
            <w:webHidden/>
          </w:rPr>
          <w:fldChar w:fldCharType="separate"/>
        </w:r>
        <w:r w:rsidR="00731F44">
          <w:rPr>
            <w:noProof/>
            <w:webHidden/>
          </w:rPr>
          <w:t>22</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69896" w:history="1">
        <w:r w:rsidR="00731F44" w:rsidRPr="00394D37">
          <w:rPr>
            <w:rStyle w:val="af5"/>
            <w:i/>
            <w:noProof/>
          </w:rPr>
          <w:t>и) способы учета тепла, отпущенного в тепловые сети</w:t>
        </w:r>
        <w:r w:rsidR="00731F44">
          <w:rPr>
            <w:noProof/>
            <w:webHidden/>
          </w:rPr>
          <w:tab/>
        </w:r>
        <w:r>
          <w:rPr>
            <w:noProof/>
            <w:webHidden/>
          </w:rPr>
          <w:fldChar w:fldCharType="begin"/>
        </w:r>
        <w:r w:rsidR="00731F44">
          <w:rPr>
            <w:noProof/>
            <w:webHidden/>
          </w:rPr>
          <w:instrText xml:space="preserve"> PAGEREF _Toc194669896 \h </w:instrText>
        </w:r>
        <w:r>
          <w:rPr>
            <w:noProof/>
            <w:webHidden/>
          </w:rPr>
        </w:r>
        <w:r>
          <w:rPr>
            <w:noProof/>
            <w:webHidden/>
          </w:rPr>
          <w:fldChar w:fldCharType="separate"/>
        </w:r>
        <w:r w:rsidR="00731F44">
          <w:rPr>
            <w:noProof/>
            <w:webHidden/>
          </w:rPr>
          <w:t>22</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69897" w:history="1">
        <w:r w:rsidR="00731F44" w:rsidRPr="00394D37">
          <w:rPr>
            <w:rStyle w:val="af5"/>
            <w:i/>
            <w:noProof/>
          </w:rPr>
          <w:t>к) статистика отказов и восстановлений оборудования источников тепловой энергии</w:t>
        </w:r>
        <w:r w:rsidR="00731F44">
          <w:rPr>
            <w:noProof/>
            <w:webHidden/>
          </w:rPr>
          <w:tab/>
        </w:r>
        <w:r>
          <w:rPr>
            <w:noProof/>
            <w:webHidden/>
          </w:rPr>
          <w:fldChar w:fldCharType="begin"/>
        </w:r>
        <w:r w:rsidR="00731F44">
          <w:rPr>
            <w:noProof/>
            <w:webHidden/>
          </w:rPr>
          <w:instrText xml:space="preserve"> PAGEREF _Toc194669897 \h </w:instrText>
        </w:r>
        <w:r>
          <w:rPr>
            <w:noProof/>
            <w:webHidden/>
          </w:rPr>
        </w:r>
        <w:r>
          <w:rPr>
            <w:noProof/>
            <w:webHidden/>
          </w:rPr>
          <w:fldChar w:fldCharType="separate"/>
        </w:r>
        <w:r w:rsidR="00731F44">
          <w:rPr>
            <w:noProof/>
            <w:webHidden/>
          </w:rPr>
          <w:t>22</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69898" w:history="1">
        <w:r w:rsidR="00731F44" w:rsidRPr="00394D37">
          <w:rPr>
            <w:rStyle w:val="af5"/>
            <w:i/>
            <w:noProof/>
          </w:rPr>
          <w:t>л) характеристика водоподготовительных установок</w:t>
        </w:r>
        <w:r w:rsidR="00731F44">
          <w:rPr>
            <w:noProof/>
            <w:webHidden/>
          </w:rPr>
          <w:tab/>
        </w:r>
        <w:r>
          <w:rPr>
            <w:noProof/>
            <w:webHidden/>
          </w:rPr>
          <w:fldChar w:fldCharType="begin"/>
        </w:r>
        <w:r w:rsidR="00731F44">
          <w:rPr>
            <w:noProof/>
            <w:webHidden/>
          </w:rPr>
          <w:instrText xml:space="preserve"> PAGEREF _Toc194669898 \h </w:instrText>
        </w:r>
        <w:r>
          <w:rPr>
            <w:noProof/>
            <w:webHidden/>
          </w:rPr>
        </w:r>
        <w:r>
          <w:rPr>
            <w:noProof/>
            <w:webHidden/>
          </w:rPr>
          <w:fldChar w:fldCharType="separate"/>
        </w:r>
        <w:r w:rsidR="00731F44">
          <w:rPr>
            <w:noProof/>
            <w:webHidden/>
          </w:rPr>
          <w:t>23</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69899" w:history="1">
        <w:r w:rsidR="00731F44" w:rsidRPr="00394D37">
          <w:rPr>
            <w:rStyle w:val="af5"/>
            <w:i/>
            <w:noProof/>
          </w:rPr>
          <w:t>м) предписания надзорных органов по запрещению дальнейшей эксплуатации источников тепловой энергии</w:t>
        </w:r>
        <w:r w:rsidR="00731F44">
          <w:rPr>
            <w:noProof/>
            <w:webHidden/>
          </w:rPr>
          <w:tab/>
        </w:r>
        <w:r>
          <w:rPr>
            <w:noProof/>
            <w:webHidden/>
          </w:rPr>
          <w:fldChar w:fldCharType="begin"/>
        </w:r>
        <w:r w:rsidR="00731F44">
          <w:rPr>
            <w:noProof/>
            <w:webHidden/>
          </w:rPr>
          <w:instrText xml:space="preserve"> PAGEREF _Toc194669899 \h </w:instrText>
        </w:r>
        <w:r>
          <w:rPr>
            <w:noProof/>
            <w:webHidden/>
          </w:rPr>
        </w:r>
        <w:r>
          <w:rPr>
            <w:noProof/>
            <w:webHidden/>
          </w:rPr>
          <w:fldChar w:fldCharType="separate"/>
        </w:r>
        <w:r w:rsidR="00731F44">
          <w:rPr>
            <w:noProof/>
            <w:webHidden/>
          </w:rPr>
          <w:t>23</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69900" w:history="1">
        <w:r w:rsidR="00731F44" w:rsidRPr="00394D37">
          <w:rPr>
            <w:rStyle w:val="af5"/>
            <w:i/>
            <w:noProof/>
          </w:rPr>
          <w:t>н) проектный и установленный топливный режим котельных</w:t>
        </w:r>
        <w:r w:rsidR="00731F44">
          <w:rPr>
            <w:noProof/>
            <w:webHidden/>
          </w:rPr>
          <w:tab/>
        </w:r>
        <w:r>
          <w:rPr>
            <w:noProof/>
            <w:webHidden/>
          </w:rPr>
          <w:fldChar w:fldCharType="begin"/>
        </w:r>
        <w:r w:rsidR="00731F44">
          <w:rPr>
            <w:noProof/>
            <w:webHidden/>
          </w:rPr>
          <w:instrText xml:space="preserve"> PAGEREF _Toc194669900 \h </w:instrText>
        </w:r>
        <w:r>
          <w:rPr>
            <w:noProof/>
            <w:webHidden/>
          </w:rPr>
        </w:r>
        <w:r>
          <w:rPr>
            <w:noProof/>
            <w:webHidden/>
          </w:rPr>
          <w:fldChar w:fldCharType="separate"/>
        </w:r>
        <w:r w:rsidR="00731F44">
          <w:rPr>
            <w:noProof/>
            <w:webHidden/>
          </w:rPr>
          <w:t>23</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69901" w:history="1">
        <w:r w:rsidR="00731F44" w:rsidRPr="00394D37">
          <w:rPr>
            <w:rStyle w:val="af5"/>
            <w:i/>
            <w:noProof/>
          </w:rPr>
          <w:t>о) сведения о резервном топливе котельных</w:t>
        </w:r>
        <w:r w:rsidR="00731F44">
          <w:rPr>
            <w:noProof/>
            <w:webHidden/>
          </w:rPr>
          <w:tab/>
        </w:r>
        <w:r>
          <w:rPr>
            <w:noProof/>
            <w:webHidden/>
          </w:rPr>
          <w:fldChar w:fldCharType="begin"/>
        </w:r>
        <w:r w:rsidR="00731F44">
          <w:rPr>
            <w:noProof/>
            <w:webHidden/>
          </w:rPr>
          <w:instrText xml:space="preserve"> PAGEREF _Toc194669901 \h </w:instrText>
        </w:r>
        <w:r>
          <w:rPr>
            <w:noProof/>
            <w:webHidden/>
          </w:rPr>
        </w:r>
        <w:r>
          <w:rPr>
            <w:noProof/>
            <w:webHidden/>
          </w:rPr>
          <w:fldChar w:fldCharType="separate"/>
        </w:r>
        <w:r w:rsidR="00731F44">
          <w:rPr>
            <w:noProof/>
            <w:webHidden/>
          </w:rPr>
          <w:t>23</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69902" w:history="1">
        <w:r w:rsidR="00731F44" w:rsidRPr="00394D37">
          <w:rPr>
            <w:rStyle w:val="af5"/>
            <w:i/>
            <w:noProof/>
          </w:rPr>
          <w:t>п) эксплуатационные показатели функционирования котельных</w:t>
        </w:r>
        <w:r w:rsidR="00731F44">
          <w:rPr>
            <w:noProof/>
            <w:webHidden/>
          </w:rPr>
          <w:tab/>
        </w:r>
        <w:r>
          <w:rPr>
            <w:noProof/>
            <w:webHidden/>
          </w:rPr>
          <w:fldChar w:fldCharType="begin"/>
        </w:r>
        <w:r w:rsidR="00731F44">
          <w:rPr>
            <w:noProof/>
            <w:webHidden/>
          </w:rPr>
          <w:instrText xml:space="preserve"> PAGEREF _Toc194669902 \h </w:instrText>
        </w:r>
        <w:r>
          <w:rPr>
            <w:noProof/>
            <w:webHidden/>
          </w:rPr>
        </w:r>
        <w:r>
          <w:rPr>
            <w:noProof/>
            <w:webHidden/>
          </w:rPr>
          <w:fldChar w:fldCharType="separate"/>
        </w:r>
        <w:r w:rsidR="00731F44">
          <w:rPr>
            <w:noProof/>
            <w:webHidden/>
          </w:rPr>
          <w:t>23</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69903" w:history="1">
        <w:r w:rsidR="00731F44" w:rsidRPr="00394D37">
          <w:rPr>
            <w:rStyle w:val="af5"/>
            <w:i/>
            <w:noProof/>
          </w:rPr>
          <w:t>р) описание изменений в перечисленных характеристиках котельных в ретроспективном периоде</w:t>
        </w:r>
        <w:r w:rsidR="00731F44">
          <w:rPr>
            <w:noProof/>
            <w:webHidden/>
          </w:rPr>
          <w:tab/>
        </w:r>
        <w:r>
          <w:rPr>
            <w:noProof/>
            <w:webHidden/>
          </w:rPr>
          <w:fldChar w:fldCharType="begin"/>
        </w:r>
        <w:r w:rsidR="00731F44">
          <w:rPr>
            <w:noProof/>
            <w:webHidden/>
          </w:rPr>
          <w:instrText xml:space="preserve"> PAGEREF _Toc194669903 \h </w:instrText>
        </w:r>
        <w:r>
          <w:rPr>
            <w:noProof/>
            <w:webHidden/>
          </w:rPr>
        </w:r>
        <w:r>
          <w:rPr>
            <w:noProof/>
            <w:webHidden/>
          </w:rPr>
          <w:fldChar w:fldCharType="separate"/>
        </w:r>
        <w:r w:rsidR="00731F44">
          <w:rPr>
            <w:noProof/>
            <w:webHidden/>
          </w:rPr>
          <w:t>24</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69904" w:history="1">
        <w:r w:rsidR="00731F44" w:rsidRPr="00394D37">
          <w:rPr>
            <w:rStyle w:val="af5"/>
            <w:i/>
            <w:noProof/>
          </w:rPr>
          <w:t>с) перечень источников тепловой энергии и (или) оборудования (турбоагрегатов), входящего в их состав, которые отнесены к объектам, электрическая мощность которых поставляется в вынужденном режиме в целях обеспечения надежного теплоснабжения потребителей</w:t>
        </w:r>
        <w:r w:rsidR="00731F44">
          <w:rPr>
            <w:noProof/>
            <w:webHidden/>
          </w:rPr>
          <w:tab/>
        </w:r>
        <w:r>
          <w:rPr>
            <w:noProof/>
            <w:webHidden/>
          </w:rPr>
          <w:fldChar w:fldCharType="begin"/>
        </w:r>
        <w:r w:rsidR="00731F44">
          <w:rPr>
            <w:noProof/>
            <w:webHidden/>
          </w:rPr>
          <w:instrText xml:space="preserve"> PAGEREF _Toc194669904 \h </w:instrText>
        </w:r>
        <w:r>
          <w:rPr>
            <w:noProof/>
            <w:webHidden/>
          </w:rPr>
        </w:r>
        <w:r>
          <w:rPr>
            <w:noProof/>
            <w:webHidden/>
          </w:rPr>
          <w:fldChar w:fldCharType="separate"/>
        </w:r>
        <w:r w:rsidR="00731F44">
          <w:rPr>
            <w:noProof/>
            <w:webHidden/>
          </w:rPr>
          <w:t>24</w:t>
        </w:r>
        <w:r>
          <w:rPr>
            <w:noProof/>
            <w:webHidden/>
          </w:rPr>
          <w:fldChar w:fldCharType="end"/>
        </w:r>
      </w:hyperlink>
    </w:p>
    <w:p w:rsidR="00731F44" w:rsidRDefault="00F005C8">
      <w:pPr>
        <w:pStyle w:val="22"/>
        <w:rPr>
          <w:rFonts w:asciiTheme="minorHAnsi" w:eastAsiaTheme="minorEastAsia" w:hAnsiTheme="minorHAnsi" w:cstheme="minorBidi"/>
          <w:b w:val="0"/>
          <w:iCs w:val="0"/>
          <w:noProof/>
          <w:szCs w:val="22"/>
        </w:rPr>
      </w:pPr>
      <w:hyperlink w:anchor="_Toc194669905" w:history="1">
        <w:r w:rsidR="00731F44" w:rsidRPr="00394D37">
          <w:rPr>
            <w:rStyle w:val="af5"/>
            <w:noProof/>
          </w:rPr>
          <w:t>Часть 3 "Тепловые сети, сооружения на них"</w:t>
        </w:r>
        <w:r w:rsidR="00731F44">
          <w:rPr>
            <w:noProof/>
            <w:webHidden/>
          </w:rPr>
          <w:tab/>
        </w:r>
        <w:r>
          <w:rPr>
            <w:noProof/>
            <w:webHidden/>
          </w:rPr>
          <w:fldChar w:fldCharType="begin"/>
        </w:r>
        <w:r w:rsidR="00731F44">
          <w:rPr>
            <w:noProof/>
            <w:webHidden/>
          </w:rPr>
          <w:instrText xml:space="preserve"> PAGEREF _Toc194669905 \h </w:instrText>
        </w:r>
        <w:r>
          <w:rPr>
            <w:noProof/>
            <w:webHidden/>
          </w:rPr>
        </w:r>
        <w:r>
          <w:rPr>
            <w:noProof/>
            <w:webHidden/>
          </w:rPr>
          <w:fldChar w:fldCharType="separate"/>
        </w:r>
        <w:r w:rsidR="00731F44">
          <w:rPr>
            <w:noProof/>
            <w:webHidden/>
          </w:rPr>
          <w:t>24</w:t>
        </w:r>
        <w:r>
          <w:rPr>
            <w:noProof/>
            <w:webHidden/>
          </w:rPr>
          <w:fldChar w:fldCharType="end"/>
        </w:r>
      </w:hyperlink>
    </w:p>
    <w:p w:rsidR="00731F44" w:rsidRDefault="00F005C8">
      <w:pPr>
        <w:pStyle w:val="22"/>
        <w:rPr>
          <w:rFonts w:asciiTheme="minorHAnsi" w:eastAsiaTheme="minorEastAsia" w:hAnsiTheme="minorHAnsi" w:cstheme="minorBidi"/>
          <w:b w:val="0"/>
          <w:iCs w:val="0"/>
          <w:noProof/>
          <w:szCs w:val="22"/>
        </w:rPr>
      </w:pPr>
      <w:hyperlink w:anchor="_Toc194669906" w:history="1">
        <w:r w:rsidR="00731F44" w:rsidRPr="00394D37">
          <w:rPr>
            <w:rStyle w:val="af5"/>
            <w:noProof/>
          </w:rPr>
          <w:t>3.1. Тепловые сети, сооружения на них</w:t>
        </w:r>
        <w:r w:rsidR="00731F44">
          <w:rPr>
            <w:noProof/>
            <w:webHidden/>
          </w:rPr>
          <w:tab/>
        </w:r>
        <w:r>
          <w:rPr>
            <w:noProof/>
            <w:webHidden/>
          </w:rPr>
          <w:fldChar w:fldCharType="begin"/>
        </w:r>
        <w:r w:rsidR="00731F44">
          <w:rPr>
            <w:noProof/>
            <w:webHidden/>
          </w:rPr>
          <w:instrText xml:space="preserve"> PAGEREF _Toc194669906 \h </w:instrText>
        </w:r>
        <w:r>
          <w:rPr>
            <w:noProof/>
            <w:webHidden/>
          </w:rPr>
        </w:r>
        <w:r>
          <w:rPr>
            <w:noProof/>
            <w:webHidden/>
          </w:rPr>
          <w:fldChar w:fldCharType="separate"/>
        </w:r>
        <w:r w:rsidR="00731F44">
          <w:rPr>
            <w:noProof/>
            <w:webHidden/>
          </w:rPr>
          <w:t>25</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69907" w:history="1">
        <w:r w:rsidR="00731F44" w:rsidRPr="00394D37">
          <w:rPr>
            <w:rStyle w:val="af5"/>
            <w:i/>
            <w:noProof/>
          </w:rPr>
          <w:t>а) описание структуры тепловых сетей от каждого источника тепловой энергии, от магистральных выводов до центральных тепловых пунктов или до ввода в жилой квартал или промышленный объект с выделением сетей горячего водоснабжения</w:t>
        </w:r>
        <w:r w:rsidR="00731F44">
          <w:rPr>
            <w:noProof/>
            <w:webHidden/>
          </w:rPr>
          <w:tab/>
        </w:r>
        <w:r>
          <w:rPr>
            <w:noProof/>
            <w:webHidden/>
          </w:rPr>
          <w:fldChar w:fldCharType="begin"/>
        </w:r>
        <w:r w:rsidR="00731F44">
          <w:rPr>
            <w:noProof/>
            <w:webHidden/>
          </w:rPr>
          <w:instrText xml:space="preserve"> PAGEREF _Toc194669907 \h </w:instrText>
        </w:r>
        <w:r>
          <w:rPr>
            <w:noProof/>
            <w:webHidden/>
          </w:rPr>
        </w:r>
        <w:r>
          <w:rPr>
            <w:noProof/>
            <w:webHidden/>
          </w:rPr>
          <w:fldChar w:fldCharType="separate"/>
        </w:r>
        <w:r w:rsidR="00731F44">
          <w:rPr>
            <w:noProof/>
            <w:webHidden/>
          </w:rPr>
          <w:t>25</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69908" w:history="1">
        <w:r w:rsidR="00731F44" w:rsidRPr="00394D37">
          <w:rPr>
            <w:rStyle w:val="af5"/>
            <w:i/>
            <w:noProof/>
          </w:rPr>
          <w:t>б) карты (схемы) тепловых сетей в зонах действия источников тепловой энергии в электронной форме и (или) на бумажном носителе</w:t>
        </w:r>
        <w:r w:rsidR="00731F44">
          <w:rPr>
            <w:noProof/>
            <w:webHidden/>
          </w:rPr>
          <w:tab/>
        </w:r>
        <w:r>
          <w:rPr>
            <w:noProof/>
            <w:webHidden/>
          </w:rPr>
          <w:fldChar w:fldCharType="begin"/>
        </w:r>
        <w:r w:rsidR="00731F44">
          <w:rPr>
            <w:noProof/>
            <w:webHidden/>
          </w:rPr>
          <w:instrText xml:space="preserve"> PAGEREF _Toc194669908 \h </w:instrText>
        </w:r>
        <w:r>
          <w:rPr>
            <w:noProof/>
            <w:webHidden/>
          </w:rPr>
        </w:r>
        <w:r>
          <w:rPr>
            <w:noProof/>
            <w:webHidden/>
          </w:rPr>
          <w:fldChar w:fldCharType="separate"/>
        </w:r>
        <w:r w:rsidR="00731F44">
          <w:rPr>
            <w:noProof/>
            <w:webHidden/>
          </w:rPr>
          <w:t>25</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69909" w:history="1">
        <w:r w:rsidR="00731F44" w:rsidRPr="00394D37">
          <w:rPr>
            <w:rStyle w:val="af5"/>
            <w:i/>
            <w:noProof/>
          </w:rPr>
          <w:t>в) параметры тепловых сетей, включая год начала эксплуатации, тип изоляции, тип компенсирующих устройств, тип прокладки, краткую характеристику грунтов в местах прокладки с выделением наименее надежных участков, определением их материальной характеристики и тепловой нагрузки потребителей, подключенных к таким участкам</w:t>
        </w:r>
        <w:r w:rsidR="00731F44">
          <w:rPr>
            <w:noProof/>
            <w:webHidden/>
          </w:rPr>
          <w:tab/>
        </w:r>
        <w:r>
          <w:rPr>
            <w:noProof/>
            <w:webHidden/>
          </w:rPr>
          <w:fldChar w:fldCharType="begin"/>
        </w:r>
        <w:r w:rsidR="00731F44">
          <w:rPr>
            <w:noProof/>
            <w:webHidden/>
          </w:rPr>
          <w:instrText xml:space="preserve"> PAGEREF _Toc194669909 \h </w:instrText>
        </w:r>
        <w:r>
          <w:rPr>
            <w:noProof/>
            <w:webHidden/>
          </w:rPr>
        </w:r>
        <w:r>
          <w:rPr>
            <w:noProof/>
            <w:webHidden/>
          </w:rPr>
          <w:fldChar w:fldCharType="separate"/>
        </w:r>
        <w:r w:rsidR="00731F44">
          <w:rPr>
            <w:noProof/>
            <w:webHidden/>
          </w:rPr>
          <w:t>25</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69910" w:history="1">
        <w:r w:rsidR="00731F44" w:rsidRPr="00394D37">
          <w:rPr>
            <w:rStyle w:val="af5"/>
            <w:i/>
            <w:noProof/>
          </w:rPr>
          <w:t>г) описание типов и количества секционирующей и регулирующей арматуры на тепловых сетях</w:t>
        </w:r>
        <w:r w:rsidR="00731F44">
          <w:rPr>
            <w:noProof/>
            <w:webHidden/>
          </w:rPr>
          <w:tab/>
        </w:r>
        <w:r>
          <w:rPr>
            <w:noProof/>
            <w:webHidden/>
          </w:rPr>
          <w:fldChar w:fldCharType="begin"/>
        </w:r>
        <w:r w:rsidR="00731F44">
          <w:rPr>
            <w:noProof/>
            <w:webHidden/>
          </w:rPr>
          <w:instrText xml:space="preserve"> PAGEREF _Toc194669910 \h </w:instrText>
        </w:r>
        <w:r>
          <w:rPr>
            <w:noProof/>
            <w:webHidden/>
          </w:rPr>
        </w:r>
        <w:r>
          <w:rPr>
            <w:noProof/>
            <w:webHidden/>
          </w:rPr>
          <w:fldChar w:fldCharType="separate"/>
        </w:r>
        <w:r w:rsidR="00731F44">
          <w:rPr>
            <w:noProof/>
            <w:webHidden/>
          </w:rPr>
          <w:t>27</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69911" w:history="1">
        <w:r w:rsidR="00731F44" w:rsidRPr="00394D37">
          <w:rPr>
            <w:rStyle w:val="af5"/>
            <w:i/>
            <w:noProof/>
          </w:rPr>
          <w:t>д) описание типов и строительных особенностей тепловых пунктов, тепловых камер и павильонов</w:t>
        </w:r>
        <w:r w:rsidR="00731F44">
          <w:rPr>
            <w:noProof/>
            <w:webHidden/>
          </w:rPr>
          <w:tab/>
        </w:r>
        <w:r>
          <w:rPr>
            <w:noProof/>
            <w:webHidden/>
          </w:rPr>
          <w:fldChar w:fldCharType="begin"/>
        </w:r>
        <w:r w:rsidR="00731F44">
          <w:rPr>
            <w:noProof/>
            <w:webHidden/>
          </w:rPr>
          <w:instrText xml:space="preserve"> PAGEREF _Toc194669911 \h </w:instrText>
        </w:r>
        <w:r>
          <w:rPr>
            <w:noProof/>
            <w:webHidden/>
          </w:rPr>
        </w:r>
        <w:r>
          <w:rPr>
            <w:noProof/>
            <w:webHidden/>
          </w:rPr>
          <w:fldChar w:fldCharType="separate"/>
        </w:r>
        <w:r w:rsidR="00731F44">
          <w:rPr>
            <w:noProof/>
            <w:webHidden/>
          </w:rPr>
          <w:t>27</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69912" w:history="1">
        <w:r w:rsidR="00731F44" w:rsidRPr="00394D37">
          <w:rPr>
            <w:rStyle w:val="af5"/>
            <w:i/>
            <w:noProof/>
          </w:rPr>
          <w:t>е) описание графиков регулирования отпуска тепла в тепловые сети с анализом их обоснованности</w:t>
        </w:r>
        <w:r w:rsidR="00731F44">
          <w:rPr>
            <w:noProof/>
            <w:webHidden/>
          </w:rPr>
          <w:tab/>
        </w:r>
        <w:r>
          <w:rPr>
            <w:noProof/>
            <w:webHidden/>
          </w:rPr>
          <w:fldChar w:fldCharType="begin"/>
        </w:r>
        <w:r w:rsidR="00731F44">
          <w:rPr>
            <w:noProof/>
            <w:webHidden/>
          </w:rPr>
          <w:instrText xml:space="preserve"> PAGEREF _Toc194669912 \h </w:instrText>
        </w:r>
        <w:r>
          <w:rPr>
            <w:noProof/>
            <w:webHidden/>
          </w:rPr>
        </w:r>
        <w:r>
          <w:rPr>
            <w:noProof/>
            <w:webHidden/>
          </w:rPr>
          <w:fldChar w:fldCharType="separate"/>
        </w:r>
        <w:r w:rsidR="00731F44">
          <w:rPr>
            <w:noProof/>
            <w:webHidden/>
          </w:rPr>
          <w:t>27</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69913" w:history="1">
        <w:r w:rsidR="00731F44" w:rsidRPr="00394D37">
          <w:rPr>
            <w:rStyle w:val="af5"/>
            <w:i/>
            <w:noProof/>
          </w:rPr>
          <w:t>ж) фактические температурные режимы отпуска тепла в тепловые сети и их соответствие утвержденным графикам регулирования отпуска тепла в тепловые сети</w:t>
        </w:r>
        <w:r w:rsidR="00731F44">
          <w:rPr>
            <w:noProof/>
            <w:webHidden/>
          </w:rPr>
          <w:tab/>
        </w:r>
        <w:r>
          <w:rPr>
            <w:noProof/>
            <w:webHidden/>
          </w:rPr>
          <w:fldChar w:fldCharType="begin"/>
        </w:r>
        <w:r w:rsidR="00731F44">
          <w:rPr>
            <w:noProof/>
            <w:webHidden/>
          </w:rPr>
          <w:instrText xml:space="preserve"> PAGEREF _Toc194669913 \h </w:instrText>
        </w:r>
        <w:r>
          <w:rPr>
            <w:noProof/>
            <w:webHidden/>
          </w:rPr>
        </w:r>
        <w:r>
          <w:rPr>
            <w:noProof/>
            <w:webHidden/>
          </w:rPr>
          <w:fldChar w:fldCharType="separate"/>
        </w:r>
        <w:r w:rsidR="00731F44">
          <w:rPr>
            <w:noProof/>
            <w:webHidden/>
          </w:rPr>
          <w:t>27</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69914" w:history="1">
        <w:r w:rsidR="00731F44" w:rsidRPr="00394D37">
          <w:rPr>
            <w:rStyle w:val="af5"/>
            <w:i/>
            <w:noProof/>
          </w:rPr>
          <w:t>з) гидравлические режимы и пьезометрические графики тепловых сетей</w:t>
        </w:r>
        <w:r w:rsidR="00731F44">
          <w:rPr>
            <w:noProof/>
            <w:webHidden/>
          </w:rPr>
          <w:tab/>
        </w:r>
        <w:r>
          <w:rPr>
            <w:noProof/>
            <w:webHidden/>
          </w:rPr>
          <w:fldChar w:fldCharType="begin"/>
        </w:r>
        <w:r w:rsidR="00731F44">
          <w:rPr>
            <w:noProof/>
            <w:webHidden/>
          </w:rPr>
          <w:instrText xml:space="preserve"> PAGEREF _Toc194669914 \h </w:instrText>
        </w:r>
        <w:r>
          <w:rPr>
            <w:noProof/>
            <w:webHidden/>
          </w:rPr>
        </w:r>
        <w:r>
          <w:rPr>
            <w:noProof/>
            <w:webHidden/>
          </w:rPr>
          <w:fldChar w:fldCharType="separate"/>
        </w:r>
        <w:r w:rsidR="00731F44">
          <w:rPr>
            <w:noProof/>
            <w:webHidden/>
          </w:rPr>
          <w:t>28</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69915" w:history="1">
        <w:r w:rsidR="00731F44" w:rsidRPr="00394D37">
          <w:rPr>
            <w:rStyle w:val="af5"/>
            <w:i/>
            <w:noProof/>
          </w:rPr>
          <w:t>и) статистика отказов тепловых сетей (аварийных ситуаций) за последние 5 лет</w:t>
        </w:r>
        <w:r w:rsidR="00731F44">
          <w:rPr>
            <w:noProof/>
            <w:webHidden/>
          </w:rPr>
          <w:tab/>
        </w:r>
        <w:r>
          <w:rPr>
            <w:noProof/>
            <w:webHidden/>
          </w:rPr>
          <w:fldChar w:fldCharType="begin"/>
        </w:r>
        <w:r w:rsidR="00731F44">
          <w:rPr>
            <w:noProof/>
            <w:webHidden/>
          </w:rPr>
          <w:instrText xml:space="preserve"> PAGEREF _Toc194669915 \h </w:instrText>
        </w:r>
        <w:r>
          <w:rPr>
            <w:noProof/>
            <w:webHidden/>
          </w:rPr>
        </w:r>
        <w:r>
          <w:rPr>
            <w:noProof/>
            <w:webHidden/>
          </w:rPr>
          <w:fldChar w:fldCharType="separate"/>
        </w:r>
        <w:r w:rsidR="00731F44">
          <w:rPr>
            <w:noProof/>
            <w:webHidden/>
          </w:rPr>
          <w:t>28</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69916" w:history="1">
        <w:r w:rsidR="00731F44" w:rsidRPr="00394D37">
          <w:rPr>
            <w:rStyle w:val="af5"/>
            <w:i/>
            <w:noProof/>
          </w:rPr>
          <w:t>к) статистика восстановлений (аварийно-восстановительных ремонтов) тепловых сетей и среднее время, затраченное на восстановление работоспособности тепловых сетей, за последние 5 лет</w:t>
        </w:r>
        <w:r w:rsidR="00731F44">
          <w:rPr>
            <w:noProof/>
            <w:webHidden/>
          </w:rPr>
          <w:tab/>
        </w:r>
        <w:r>
          <w:rPr>
            <w:noProof/>
            <w:webHidden/>
          </w:rPr>
          <w:fldChar w:fldCharType="begin"/>
        </w:r>
        <w:r w:rsidR="00731F44">
          <w:rPr>
            <w:noProof/>
            <w:webHidden/>
          </w:rPr>
          <w:instrText xml:space="preserve"> PAGEREF _Toc194669916 \h </w:instrText>
        </w:r>
        <w:r>
          <w:rPr>
            <w:noProof/>
            <w:webHidden/>
          </w:rPr>
        </w:r>
        <w:r>
          <w:rPr>
            <w:noProof/>
            <w:webHidden/>
          </w:rPr>
          <w:fldChar w:fldCharType="separate"/>
        </w:r>
        <w:r w:rsidR="00731F44">
          <w:rPr>
            <w:noProof/>
            <w:webHidden/>
          </w:rPr>
          <w:t>28</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69917" w:history="1">
        <w:r w:rsidR="00731F44" w:rsidRPr="00394D37">
          <w:rPr>
            <w:rStyle w:val="af5"/>
            <w:i/>
            <w:noProof/>
          </w:rPr>
          <w:t>л) описание процедур диагностики состояния тепловых сетей и планирования капитальных (текущих) ремонтов</w:t>
        </w:r>
        <w:r w:rsidR="00731F44">
          <w:rPr>
            <w:noProof/>
            <w:webHidden/>
          </w:rPr>
          <w:tab/>
        </w:r>
        <w:r>
          <w:rPr>
            <w:noProof/>
            <w:webHidden/>
          </w:rPr>
          <w:fldChar w:fldCharType="begin"/>
        </w:r>
        <w:r w:rsidR="00731F44">
          <w:rPr>
            <w:noProof/>
            <w:webHidden/>
          </w:rPr>
          <w:instrText xml:space="preserve"> PAGEREF _Toc194669917 \h </w:instrText>
        </w:r>
        <w:r>
          <w:rPr>
            <w:noProof/>
            <w:webHidden/>
          </w:rPr>
        </w:r>
        <w:r>
          <w:rPr>
            <w:noProof/>
            <w:webHidden/>
          </w:rPr>
          <w:fldChar w:fldCharType="separate"/>
        </w:r>
        <w:r w:rsidR="00731F44">
          <w:rPr>
            <w:noProof/>
            <w:webHidden/>
          </w:rPr>
          <w:t>29</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69918" w:history="1">
        <w:r w:rsidR="00731F44" w:rsidRPr="00394D37">
          <w:rPr>
            <w:rStyle w:val="af5"/>
            <w:i/>
            <w:noProof/>
          </w:rPr>
          <w:t>м) описание периодичности и соответствия требованиям технических регламентов и иным обязательным требованиям процедур летнего ремонта с параметрами и методами испытаний (гидравлических, температурных, на тепловые потери) тепловых сетей</w:t>
        </w:r>
        <w:r w:rsidR="00731F44">
          <w:rPr>
            <w:noProof/>
            <w:webHidden/>
          </w:rPr>
          <w:tab/>
        </w:r>
        <w:r>
          <w:rPr>
            <w:noProof/>
            <w:webHidden/>
          </w:rPr>
          <w:fldChar w:fldCharType="begin"/>
        </w:r>
        <w:r w:rsidR="00731F44">
          <w:rPr>
            <w:noProof/>
            <w:webHidden/>
          </w:rPr>
          <w:instrText xml:space="preserve"> PAGEREF _Toc194669918 \h </w:instrText>
        </w:r>
        <w:r>
          <w:rPr>
            <w:noProof/>
            <w:webHidden/>
          </w:rPr>
        </w:r>
        <w:r>
          <w:rPr>
            <w:noProof/>
            <w:webHidden/>
          </w:rPr>
          <w:fldChar w:fldCharType="separate"/>
        </w:r>
        <w:r w:rsidR="00731F44">
          <w:rPr>
            <w:noProof/>
            <w:webHidden/>
          </w:rPr>
          <w:t>29</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69919" w:history="1">
        <w:r w:rsidR="00731F44" w:rsidRPr="00394D37">
          <w:rPr>
            <w:rStyle w:val="af5"/>
            <w:i/>
            <w:noProof/>
          </w:rPr>
          <w:t>н) описание нормативов технологических потерь (в ценовых зонах теплоснабжения - плановых потерь, определяемых в соответствии с методическими указаниями по разработке схем теплоснабжения) при передаче тепловой энергии (мощности) и теплоносителя, включаемых в расчет отпущенных тепловой энергии (мощности) и теплоносителя</w:t>
        </w:r>
        <w:r w:rsidR="00731F44">
          <w:rPr>
            <w:noProof/>
            <w:webHidden/>
          </w:rPr>
          <w:tab/>
        </w:r>
        <w:r>
          <w:rPr>
            <w:noProof/>
            <w:webHidden/>
          </w:rPr>
          <w:fldChar w:fldCharType="begin"/>
        </w:r>
        <w:r w:rsidR="00731F44">
          <w:rPr>
            <w:noProof/>
            <w:webHidden/>
          </w:rPr>
          <w:instrText xml:space="preserve"> PAGEREF _Toc194669919 \h </w:instrText>
        </w:r>
        <w:r>
          <w:rPr>
            <w:noProof/>
            <w:webHidden/>
          </w:rPr>
        </w:r>
        <w:r>
          <w:rPr>
            <w:noProof/>
            <w:webHidden/>
          </w:rPr>
          <w:fldChar w:fldCharType="separate"/>
        </w:r>
        <w:r w:rsidR="00731F44">
          <w:rPr>
            <w:noProof/>
            <w:webHidden/>
          </w:rPr>
          <w:t>30</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69920" w:history="1">
        <w:r w:rsidR="00731F44" w:rsidRPr="00394D37">
          <w:rPr>
            <w:rStyle w:val="af5"/>
            <w:i/>
            <w:noProof/>
          </w:rPr>
          <w:t>о) оценка фактических потерь тепловой энергии и теплоносителя при передаче тепловой энергии и теплоносителя по тепловым сетям за последние 3 года</w:t>
        </w:r>
        <w:r w:rsidR="00731F44">
          <w:rPr>
            <w:noProof/>
            <w:webHidden/>
          </w:rPr>
          <w:tab/>
        </w:r>
        <w:r>
          <w:rPr>
            <w:noProof/>
            <w:webHidden/>
          </w:rPr>
          <w:fldChar w:fldCharType="begin"/>
        </w:r>
        <w:r w:rsidR="00731F44">
          <w:rPr>
            <w:noProof/>
            <w:webHidden/>
          </w:rPr>
          <w:instrText xml:space="preserve"> PAGEREF _Toc194669920 \h </w:instrText>
        </w:r>
        <w:r>
          <w:rPr>
            <w:noProof/>
            <w:webHidden/>
          </w:rPr>
        </w:r>
        <w:r>
          <w:rPr>
            <w:noProof/>
            <w:webHidden/>
          </w:rPr>
          <w:fldChar w:fldCharType="separate"/>
        </w:r>
        <w:r w:rsidR="00731F44">
          <w:rPr>
            <w:noProof/>
            <w:webHidden/>
          </w:rPr>
          <w:t>32</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69921" w:history="1">
        <w:r w:rsidR="00731F44" w:rsidRPr="00394D37">
          <w:rPr>
            <w:rStyle w:val="af5"/>
            <w:i/>
            <w:noProof/>
          </w:rPr>
          <w:t>п) предписания надзорных органов по запрещению дальнейшей эксплуатации участков тепловой сети и результаты их исполнения</w:t>
        </w:r>
        <w:r w:rsidR="00731F44">
          <w:rPr>
            <w:noProof/>
            <w:webHidden/>
          </w:rPr>
          <w:tab/>
        </w:r>
        <w:r>
          <w:rPr>
            <w:noProof/>
            <w:webHidden/>
          </w:rPr>
          <w:fldChar w:fldCharType="begin"/>
        </w:r>
        <w:r w:rsidR="00731F44">
          <w:rPr>
            <w:noProof/>
            <w:webHidden/>
          </w:rPr>
          <w:instrText xml:space="preserve"> PAGEREF _Toc194669921 \h </w:instrText>
        </w:r>
        <w:r>
          <w:rPr>
            <w:noProof/>
            <w:webHidden/>
          </w:rPr>
        </w:r>
        <w:r>
          <w:rPr>
            <w:noProof/>
            <w:webHidden/>
          </w:rPr>
          <w:fldChar w:fldCharType="separate"/>
        </w:r>
        <w:r w:rsidR="00731F44">
          <w:rPr>
            <w:noProof/>
            <w:webHidden/>
          </w:rPr>
          <w:t>32</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69922" w:history="1">
        <w:r w:rsidR="00731F44" w:rsidRPr="00394D37">
          <w:rPr>
            <w:rStyle w:val="af5"/>
            <w:i/>
            <w:noProof/>
          </w:rPr>
          <w:t>р) описание наиболее распространенных типов присоединений теплопотребляющих установок потребителей к тепловым сетям, определяющих выбор и обоснование графика регулирования отпуска тепловой энергии потребителям</w:t>
        </w:r>
        <w:r w:rsidR="00731F44">
          <w:rPr>
            <w:noProof/>
            <w:webHidden/>
          </w:rPr>
          <w:tab/>
        </w:r>
        <w:r>
          <w:rPr>
            <w:noProof/>
            <w:webHidden/>
          </w:rPr>
          <w:fldChar w:fldCharType="begin"/>
        </w:r>
        <w:r w:rsidR="00731F44">
          <w:rPr>
            <w:noProof/>
            <w:webHidden/>
          </w:rPr>
          <w:instrText xml:space="preserve"> PAGEREF _Toc194669922 \h </w:instrText>
        </w:r>
        <w:r>
          <w:rPr>
            <w:noProof/>
            <w:webHidden/>
          </w:rPr>
        </w:r>
        <w:r>
          <w:rPr>
            <w:noProof/>
            <w:webHidden/>
          </w:rPr>
          <w:fldChar w:fldCharType="separate"/>
        </w:r>
        <w:r w:rsidR="00731F44">
          <w:rPr>
            <w:noProof/>
            <w:webHidden/>
          </w:rPr>
          <w:t>32</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69923" w:history="1">
        <w:r w:rsidR="00731F44" w:rsidRPr="00394D37">
          <w:rPr>
            <w:rStyle w:val="af5"/>
            <w:i/>
            <w:noProof/>
          </w:rPr>
          <w:t>с) сведения о наличии коммерческого приборного учета тепловой энергии, отпущенной из тепловых сетей потребителям, и анализ планов по установке приборов учета тепловой энергии и теплоносителя</w:t>
        </w:r>
        <w:r w:rsidR="00731F44">
          <w:rPr>
            <w:noProof/>
            <w:webHidden/>
          </w:rPr>
          <w:tab/>
        </w:r>
        <w:r>
          <w:rPr>
            <w:noProof/>
            <w:webHidden/>
          </w:rPr>
          <w:fldChar w:fldCharType="begin"/>
        </w:r>
        <w:r w:rsidR="00731F44">
          <w:rPr>
            <w:noProof/>
            <w:webHidden/>
          </w:rPr>
          <w:instrText xml:space="preserve"> PAGEREF _Toc194669923 \h </w:instrText>
        </w:r>
        <w:r>
          <w:rPr>
            <w:noProof/>
            <w:webHidden/>
          </w:rPr>
        </w:r>
        <w:r>
          <w:rPr>
            <w:noProof/>
            <w:webHidden/>
          </w:rPr>
          <w:fldChar w:fldCharType="separate"/>
        </w:r>
        <w:r w:rsidR="00731F44">
          <w:rPr>
            <w:noProof/>
            <w:webHidden/>
          </w:rPr>
          <w:t>32</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69924" w:history="1">
        <w:r w:rsidR="00731F44" w:rsidRPr="00394D37">
          <w:rPr>
            <w:rStyle w:val="af5"/>
            <w:i/>
            <w:noProof/>
          </w:rPr>
          <w:t>т) анализ работы диспетчерских служб теплоснабжающих (теплосетевых) организаций и используемых средств автоматизации, телемеханизации и связи</w:t>
        </w:r>
        <w:r w:rsidR="00731F44">
          <w:rPr>
            <w:noProof/>
            <w:webHidden/>
          </w:rPr>
          <w:tab/>
        </w:r>
        <w:r>
          <w:rPr>
            <w:noProof/>
            <w:webHidden/>
          </w:rPr>
          <w:fldChar w:fldCharType="begin"/>
        </w:r>
        <w:r w:rsidR="00731F44">
          <w:rPr>
            <w:noProof/>
            <w:webHidden/>
          </w:rPr>
          <w:instrText xml:space="preserve"> PAGEREF _Toc194669924 \h </w:instrText>
        </w:r>
        <w:r>
          <w:rPr>
            <w:noProof/>
            <w:webHidden/>
          </w:rPr>
        </w:r>
        <w:r>
          <w:rPr>
            <w:noProof/>
            <w:webHidden/>
          </w:rPr>
          <w:fldChar w:fldCharType="separate"/>
        </w:r>
        <w:r w:rsidR="00731F44">
          <w:rPr>
            <w:noProof/>
            <w:webHidden/>
          </w:rPr>
          <w:t>33</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69925" w:history="1">
        <w:r w:rsidR="00731F44" w:rsidRPr="00394D37">
          <w:rPr>
            <w:rStyle w:val="af5"/>
            <w:i/>
            <w:noProof/>
          </w:rPr>
          <w:t>у) уровень автоматизации и обслуживания центральных тепловых пунктов, насосных станций</w:t>
        </w:r>
        <w:r w:rsidR="00731F44">
          <w:rPr>
            <w:noProof/>
            <w:webHidden/>
          </w:rPr>
          <w:tab/>
        </w:r>
        <w:r>
          <w:rPr>
            <w:noProof/>
            <w:webHidden/>
          </w:rPr>
          <w:fldChar w:fldCharType="begin"/>
        </w:r>
        <w:r w:rsidR="00731F44">
          <w:rPr>
            <w:noProof/>
            <w:webHidden/>
          </w:rPr>
          <w:instrText xml:space="preserve"> PAGEREF _Toc194669925 \h </w:instrText>
        </w:r>
        <w:r>
          <w:rPr>
            <w:noProof/>
            <w:webHidden/>
          </w:rPr>
        </w:r>
        <w:r>
          <w:rPr>
            <w:noProof/>
            <w:webHidden/>
          </w:rPr>
          <w:fldChar w:fldCharType="separate"/>
        </w:r>
        <w:r w:rsidR="00731F44">
          <w:rPr>
            <w:noProof/>
            <w:webHidden/>
          </w:rPr>
          <w:t>33</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69926" w:history="1">
        <w:r w:rsidR="00731F44" w:rsidRPr="00394D37">
          <w:rPr>
            <w:rStyle w:val="af5"/>
            <w:i/>
            <w:noProof/>
          </w:rPr>
          <w:t>ф) сведения о наличии защиты тепловых сетей от превышения давления</w:t>
        </w:r>
        <w:r w:rsidR="00731F44">
          <w:rPr>
            <w:noProof/>
            <w:webHidden/>
          </w:rPr>
          <w:tab/>
        </w:r>
        <w:r>
          <w:rPr>
            <w:noProof/>
            <w:webHidden/>
          </w:rPr>
          <w:fldChar w:fldCharType="begin"/>
        </w:r>
        <w:r w:rsidR="00731F44">
          <w:rPr>
            <w:noProof/>
            <w:webHidden/>
          </w:rPr>
          <w:instrText xml:space="preserve"> PAGEREF _Toc194669926 \h </w:instrText>
        </w:r>
        <w:r>
          <w:rPr>
            <w:noProof/>
            <w:webHidden/>
          </w:rPr>
        </w:r>
        <w:r>
          <w:rPr>
            <w:noProof/>
            <w:webHidden/>
          </w:rPr>
          <w:fldChar w:fldCharType="separate"/>
        </w:r>
        <w:r w:rsidR="00731F44">
          <w:rPr>
            <w:noProof/>
            <w:webHidden/>
          </w:rPr>
          <w:t>33</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69927" w:history="1">
        <w:r w:rsidR="00731F44" w:rsidRPr="00394D37">
          <w:rPr>
            <w:rStyle w:val="af5"/>
            <w:i/>
            <w:noProof/>
          </w:rPr>
          <w:t>х) перечень выявленных бесхозяйных тепловых сетей и обоснование выбора организации, уполномоченной на их эксплуатацию</w:t>
        </w:r>
        <w:r w:rsidR="00731F44">
          <w:rPr>
            <w:noProof/>
            <w:webHidden/>
          </w:rPr>
          <w:tab/>
        </w:r>
        <w:r>
          <w:rPr>
            <w:noProof/>
            <w:webHidden/>
          </w:rPr>
          <w:fldChar w:fldCharType="begin"/>
        </w:r>
        <w:r w:rsidR="00731F44">
          <w:rPr>
            <w:noProof/>
            <w:webHidden/>
          </w:rPr>
          <w:instrText xml:space="preserve"> PAGEREF _Toc194669927 \h </w:instrText>
        </w:r>
        <w:r>
          <w:rPr>
            <w:noProof/>
            <w:webHidden/>
          </w:rPr>
        </w:r>
        <w:r>
          <w:rPr>
            <w:noProof/>
            <w:webHidden/>
          </w:rPr>
          <w:fldChar w:fldCharType="separate"/>
        </w:r>
        <w:r w:rsidR="00731F44">
          <w:rPr>
            <w:noProof/>
            <w:webHidden/>
          </w:rPr>
          <w:t>33</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69928" w:history="1">
        <w:r w:rsidR="00731F44" w:rsidRPr="00394D37">
          <w:rPr>
            <w:rStyle w:val="af5"/>
            <w:i/>
            <w:noProof/>
          </w:rPr>
          <w:t>ц) данные энергетических характеристик тепловых сетей (при их наличии)</w:t>
        </w:r>
        <w:r w:rsidR="00731F44">
          <w:rPr>
            <w:noProof/>
            <w:webHidden/>
          </w:rPr>
          <w:tab/>
        </w:r>
        <w:r>
          <w:rPr>
            <w:noProof/>
            <w:webHidden/>
          </w:rPr>
          <w:fldChar w:fldCharType="begin"/>
        </w:r>
        <w:r w:rsidR="00731F44">
          <w:rPr>
            <w:noProof/>
            <w:webHidden/>
          </w:rPr>
          <w:instrText xml:space="preserve"> PAGEREF _Toc194669928 \h </w:instrText>
        </w:r>
        <w:r>
          <w:rPr>
            <w:noProof/>
            <w:webHidden/>
          </w:rPr>
        </w:r>
        <w:r>
          <w:rPr>
            <w:noProof/>
            <w:webHidden/>
          </w:rPr>
          <w:fldChar w:fldCharType="separate"/>
        </w:r>
        <w:r w:rsidR="00731F44">
          <w:rPr>
            <w:noProof/>
            <w:webHidden/>
          </w:rPr>
          <w:t>33</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69929" w:history="1">
        <w:r w:rsidR="00731F44" w:rsidRPr="00394D37">
          <w:rPr>
            <w:rStyle w:val="af5"/>
            <w:i/>
            <w:noProof/>
          </w:rPr>
          <w:t>ч) описание изменений в характеристиках тепловых сетей и сооружений на них</w:t>
        </w:r>
        <w:r w:rsidR="00731F44">
          <w:rPr>
            <w:noProof/>
            <w:webHidden/>
          </w:rPr>
          <w:tab/>
        </w:r>
        <w:r>
          <w:rPr>
            <w:noProof/>
            <w:webHidden/>
          </w:rPr>
          <w:fldChar w:fldCharType="begin"/>
        </w:r>
        <w:r w:rsidR="00731F44">
          <w:rPr>
            <w:noProof/>
            <w:webHidden/>
          </w:rPr>
          <w:instrText xml:space="preserve"> PAGEREF _Toc194669929 \h </w:instrText>
        </w:r>
        <w:r>
          <w:rPr>
            <w:noProof/>
            <w:webHidden/>
          </w:rPr>
        </w:r>
        <w:r>
          <w:rPr>
            <w:noProof/>
            <w:webHidden/>
          </w:rPr>
          <w:fldChar w:fldCharType="separate"/>
        </w:r>
        <w:r w:rsidR="00731F44">
          <w:rPr>
            <w:noProof/>
            <w:webHidden/>
          </w:rPr>
          <w:t>33</w:t>
        </w:r>
        <w:r>
          <w:rPr>
            <w:noProof/>
            <w:webHidden/>
          </w:rPr>
          <w:fldChar w:fldCharType="end"/>
        </w:r>
      </w:hyperlink>
    </w:p>
    <w:p w:rsidR="00731F44" w:rsidRDefault="00F005C8">
      <w:pPr>
        <w:pStyle w:val="22"/>
        <w:rPr>
          <w:rFonts w:asciiTheme="minorHAnsi" w:eastAsiaTheme="minorEastAsia" w:hAnsiTheme="minorHAnsi" w:cstheme="minorBidi"/>
          <w:b w:val="0"/>
          <w:iCs w:val="0"/>
          <w:noProof/>
          <w:szCs w:val="22"/>
        </w:rPr>
      </w:pPr>
      <w:hyperlink w:anchor="_Toc194669930" w:history="1">
        <w:r w:rsidR="00731F44" w:rsidRPr="00394D37">
          <w:rPr>
            <w:rStyle w:val="af5"/>
            <w:noProof/>
          </w:rPr>
          <w:t>Часть 4 "Зоны действия источников тепловой энергии"</w:t>
        </w:r>
        <w:r w:rsidR="00731F44">
          <w:rPr>
            <w:noProof/>
            <w:webHidden/>
          </w:rPr>
          <w:tab/>
        </w:r>
        <w:r>
          <w:rPr>
            <w:noProof/>
            <w:webHidden/>
          </w:rPr>
          <w:fldChar w:fldCharType="begin"/>
        </w:r>
        <w:r w:rsidR="00731F44">
          <w:rPr>
            <w:noProof/>
            <w:webHidden/>
          </w:rPr>
          <w:instrText xml:space="preserve"> PAGEREF _Toc194669930 \h </w:instrText>
        </w:r>
        <w:r>
          <w:rPr>
            <w:noProof/>
            <w:webHidden/>
          </w:rPr>
        </w:r>
        <w:r>
          <w:rPr>
            <w:noProof/>
            <w:webHidden/>
          </w:rPr>
          <w:fldChar w:fldCharType="separate"/>
        </w:r>
        <w:r w:rsidR="00731F44">
          <w:rPr>
            <w:noProof/>
            <w:webHidden/>
          </w:rPr>
          <w:t>33</w:t>
        </w:r>
        <w:r>
          <w:rPr>
            <w:noProof/>
            <w:webHidden/>
          </w:rPr>
          <w:fldChar w:fldCharType="end"/>
        </w:r>
      </w:hyperlink>
    </w:p>
    <w:p w:rsidR="00731F44" w:rsidRDefault="00F005C8">
      <w:pPr>
        <w:pStyle w:val="22"/>
        <w:rPr>
          <w:rFonts w:asciiTheme="minorHAnsi" w:eastAsiaTheme="minorEastAsia" w:hAnsiTheme="minorHAnsi" w:cstheme="minorBidi"/>
          <w:b w:val="0"/>
          <w:iCs w:val="0"/>
          <w:noProof/>
          <w:szCs w:val="22"/>
        </w:rPr>
      </w:pPr>
      <w:hyperlink w:anchor="_Toc194669931" w:history="1">
        <w:r w:rsidR="00731F44" w:rsidRPr="00394D37">
          <w:rPr>
            <w:rStyle w:val="af5"/>
            <w:noProof/>
          </w:rPr>
          <w:t>Часть 5 "Тепловые нагрузки потребителей тепловой энергии, групп потребителей тепловой энергии"</w:t>
        </w:r>
        <w:r w:rsidR="00731F44">
          <w:rPr>
            <w:noProof/>
            <w:webHidden/>
          </w:rPr>
          <w:tab/>
        </w:r>
        <w:r>
          <w:rPr>
            <w:noProof/>
            <w:webHidden/>
          </w:rPr>
          <w:fldChar w:fldCharType="begin"/>
        </w:r>
        <w:r w:rsidR="00731F44">
          <w:rPr>
            <w:noProof/>
            <w:webHidden/>
          </w:rPr>
          <w:instrText xml:space="preserve"> PAGEREF _Toc194669931 \h </w:instrText>
        </w:r>
        <w:r>
          <w:rPr>
            <w:noProof/>
            <w:webHidden/>
          </w:rPr>
        </w:r>
        <w:r>
          <w:rPr>
            <w:noProof/>
            <w:webHidden/>
          </w:rPr>
          <w:fldChar w:fldCharType="separate"/>
        </w:r>
        <w:r w:rsidR="00731F44">
          <w:rPr>
            <w:noProof/>
            <w:webHidden/>
          </w:rPr>
          <w:t>36</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69932" w:history="1">
        <w:r w:rsidR="00731F44" w:rsidRPr="00394D37">
          <w:rPr>
            <w:rStyle w:val="af5"/>
            <w:i/>
            <w:noProof/>
          </w:rPr>
          <w:t>а) описание значений спроса на тепловую мощность в расчетных элементах территориального деления,</w:t>
        </w:r>
        <w:r w:rsidR="00731F44" w:rsidRPr="00394D37">
          <w:rPr>
            <w:rStyle w:val="af5"/>
            <w:i/>
            <w:noProof/>
            <w:shd w:val="clear" w:color="auto" w:fill="FFFFFF"/>
          </w:rPr>
          <w:t xml:space="preserve"> в том числе значений тепловых нагрузок потребителей тепловой энергии, групп потребителей тепловой энергии</w:t>
        </w:r>
        <w:r w:rsidR="00731F44">
          <w:rPr>
            <w:noProof/>
            <w:webHidden/>
          </w:rPr>
          <w:tab/>
        </w:r>
        <w:r>
          <w:rPr>
            <w:noProof/>
            <w:webHidden/>
          </w:rPr>
          <w:fldChar w:fldCharType="begin"/>
        </w:r>
        <w:r w:rsidR="00731F44">
          <w:rPr>
            <w:noProof/>
            <w:webHidden/>
          </w:rPr>
          <w:instrText xml:space="preserve"> PAGEREF _Toc194669932 \h </w:instrText>
        </w:r>
        <w:r>
          <w:rPr>
            <w:noProof/>
            <w:webHidden/>
          </w:rPr>
        </w:r>
        <w:r>
          <w:rPr>
            <w:noProof/>
            <w:webHidden/>
          </w:rPr>
          <w:fldChar w:fldCharType="separate"/>
        </w:r>
        <w:r w:rsidR="00731F44">
          <w:rPr>
            <w:noProof/>
            <w:webHidden/>
          </w:rPr>
          <w:t>36</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69933" w:history="1">
        <w:r w:rsidR="00731F44" w:rsidRPr="00394D37">
          <w:rPr>
            <w:rStyle w:val="af5"/>
            <w:i/>
            <w:noProof/>
          </w:rPr>
          <w:t>б) описание значений расчетных тепловых нагрузок на коллекторах источников тепловой энергии</w:t>
        </w:r>
        <w:r w:rsidR="00731F44">
          <w:rPr>
            <w:noProof/>
            <w:webHidden/>
          </w:rPr>
          <w:tab/>
        </w:r>
        <w:r>
          <w:rPr>
            <w:noProof/>
            <w:webHidden/>
          </w:rPr>
          <w:fldChar w:fldCharType="begin"/>
        </w:r>
        <w:r w:rsidR="00731F44">
          <w:rPr>
            <w:noProof/>
            <w:webHidden/>
          </w:rPr>
          <w:instrText xml:space="preserve"> PAGEREF _Toc194669933 \h </w:instrText>
        </w:r>
        <w:r>
          <w:rPr>
            <w:noProof/>
            <w:webHidden/>
          </w:rPr>
        </w:r>
        <w:r>
          <w:rPr>
            <w:noProof/>
            <w:webHidden/>
          </w:rPr>
          <w:fldChar w:fldCharType="separate"/>
        </w:r>
        <w:r w:rsidR="00731F44">
          <w:rPr>
            <w:noProof/>
            <w:webHidden/>
          </w:rPr>
          <w:t>39</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69934" w:history="1">
        <w:r w:rsidR="00731F44" w:rsidRPr="00394D37">
          <w:rPr>
            <w:rStyle w:val="af5"/>
            <w:i/>
            <w:noProof/>
          </w:rPr>
          <w:t>в) описание случаев и условий применения отопления жилых помещений в многоквартирных домах с использованием индивидуальных квартирных источников тепловой энергии</w:t>
        </w:r>
        <w:r w:rsidR="00731F44">
          <w:rPr>
            <w:noProof/>
            <w:webHidden/>
          </w:rPr>
          <w:tab/>
        </w:r>
        <w:r>
          <w:rPr>
            <w:noProof/>
            <w:webHidden/>
          </w:rPr>
          <w:fldChar w:fldCharType="begin"/>
        </w:r>
        <w:r w:rsidR="00731F44">
          <w:rPr>
            <w:noProof/>
            <w:webHidden/>
          </w:rPr>
          <w:instrText xml:space="preserve"> PAGEREF _Toc194669934 \h </w:instrText>
        </w:r>
        <w:r>
          <w:rPr>
            <w:noProof/>
            <w:webHidden/>
          </w:rPr>
        </w:r>
        <w:r>
          <w:rPr>
            <w:noProof/>
            <w:webHidden/>
          </w:rPr>
          <w:fldChar w:fldCharType="separate"/>
        </w:r>
        <w:r w:rsidR="00731F44">
          <w:rPr>
            <w:noProof/>
            <w:webHidden/>
          </w:rPr>
          <w:t>39</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69935" w:history="1">
        <w:r w:rsidR="00731F44" w:rsidRPr="00394D37">
          <w:rPr>
            <w:rStyle w:val="af5"/>
            <w:i/>
            <w:noProof/>
          </w:rPr>
          <w:t>г) описание величины потребления тепловой энергии в расчетных элементах территориального деления за отопительный период и за год в целом</w:t>
        </w:r>
        <w:r w:rsidR="00731F44">
          <w:rPr>
            <w:noProof/>
            <w:webHidden/>
          </w:rPr>
          <w:tab/>
        </w:r>
        <w:r>
          <w:rPr>
            <w:noProof/>
            <w:webHidden/>
          </w:rPr>
          <w:fldChar w:fldCharType="begin"/>
        </w:r>
        <w:r w:rsidR="00731F44">
          <w:rPr>
            <w:noProof/>
            <w:webHidden/>
          </w:rPr>
          <w:instrText xml:space="preserve"> PAGEREF _Toc194669935 \h </w:instrText>
        </w:r>
        <w:r>
          <w:rPr>
            <w:noProof/>
            <w:webHidden/>
          </w:rPr>
        </w:r>
        <w:r>
          <w:rPr>
            <w:noProof/>
            <w:webHidden/>
          </w:rPr>
          <w:fldChar w:fldCharType="separate"/>
        </w:r>
        <w:r w:rsidR="00731F44">
          <w:rPr>
            <w:noProof/>
            <w:webHidden/>
          </w:rPr>
          <w:t>39</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69936" w:history="1">
        <w:r w:rsidR="00731F44" w:rsidRPr="00394D37">
          <w:rPr>
            <w:rStyle w:val="af5"/>
            <w:i/>
            <w:noProof/>
          </w:rPr>
          <w:t>д) описание существующих нормативов потребления тепловой энергии для населения на отопление и горячее водоснабжение</w:t>
        </w:r>
        <w:r w:rsidR="00731F44">
          <w:rPr>
            <w:noProof/>
            <w:webHidden/>
          </w:rPr>
          <w:tab/>
        </w:r>
        <w:r>
          <w:rPr>
            <w:noProof/>
            <w:webHidden/>
          </w:rPr>
          <w:fldChar w:fldCharType="begin"/>
        </w:r>
        <w:r w:rsidR="00731F44">
          <w:rPr>
            <w:noProof/>
            <w:webHidden/>
          </w:rPr>
          <w:instrText xml:space="preserve"> PAGEREF _Toc194669936 \h </w:instrText>
        </w:r>
        <w:r>
          <w:rPr>
            <w:noProof/>
            <w:webHidden/>
          </w:rPr>
        </w:r>
        <w:r>
          <w:rPr>
            <w:noProof/>
            <w:webHidden/>
          </w:rPr>
          <w:fldChar w:fldCharType="separate"/>
        </w:r>
        <w:r w:rsidR="00731F44">
          <w:rPr>
            <w:noProof/>
            <w:webHidden/>
          </w:rPr>
          <w:t>39</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69937" w:history="1">
        <w:r w:rsidR="00731F44" w:rsidRPr="00394D37">
          <w:rPr>
            <w:rStyle w:val="af5"/>
            <w:i/>
            <w:noProof/>
          </w:rPr>
          <w:t>ж) описание значений тепловых нагрузок, указанных в договорах теплоснабжения</w:t>
        </w:r>
        <w:r w:rsidR="00731F44">
          <w:rPr>
            <w:noProof/>
            <w:webHidden/>
          </w:rPr>
          <w:tab/>
        </w:r>
        <w:r>
          <w:rPr>
            <w:noProof/>
            <w:webHidden/>
          </w:rPr>
          <w:fldChar w:fldCharType="begin"/>
        </w:r>
        <w:r w:rsidR="00731F44">
          <w:rPr>
            <w:noProof/>
            <w:webHidden/>
          </w:rPr>
          <w:instrText xml:space="preserve"> PAGEREF _Toc194669937 \h </w:instrText>
        </w:r>
        <w:r>
          <w:rPr>
            <w:noProof/>
            <w:webHidden/>
          </w:rPr>
        </w:r>
        <w:r>
          <w:rPr>
            <w:noProof/>
            <w:webHidden/>
          </w:rPr>
          <w:fldChar w:fldCharType="separate"/>
        </w:r>
        <w:r w:rsidR="00731F44">
          <w:rPr>
            <w:noProof/>
            <w:webHidden/>
          </w:rPr>
          <w:t>39</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69938" w:history="1">
        <w:r w:rsidR="00731F44" w:rsidRPr="00394D37">
          <w:rPr>
            <w:rStyle w:val="af5"/>
            <w:i/>
            <w:noProof/>
          </w:rPr>
          <w:t>з) описание сравнения величины договорной и расчетной тепловой нагрузки по зоне действия каждого источника тепловой энергии</w:t>
        </w:r>
        <w:r w:rsidR="00731F44">
          <w:rPr>
            <w:noProof/>
            <w:webHidden/>
          </w:rPr>
          <w:tab/>
        </w:r>
        <w:r>
          <w:rPr>
            <w:noProof/>
            <w:webHidden/>
          </w:rPr>
          <w:fldChar w:fldCharType="begin"/>
        </w:r>
        <w:r w:rsidR="00731F44">
          <w:rPr>
            <w:noProof/>
            <w:webHidden/>
          </w:rPr>
          <w:instrText xml:space="preserve"> PAGEREF _Toc194669938 \h </w:instrText>
        </w:r>
        <w:r>
          <w:rPr>
            <w:noProof/>
            <w:webHidden/>
          </w:rPr>
        </w:r>
        <w:r>
          <w:rPr>
            <w:noProof/>
            <w:webHidden/>
          </w:rPr>
          <w:fldChar w:fldCharType="separate"/>
        </w:r>
        <w:r w:rsidR="00731F44">
          <w:rPr>
            <w:noProof/>
            <w:webHidden/>
          </w:rPr>
          <w:t>40</w:t>
        </w:r>
        <w:r>
          <w:rPr>
            <w:noProof/>
            <w:webHidden/>
          </w:rPr>
          <w:fldChar w:fldCharType="end"/>
        </w:r>
      </w:hyperlink>
    </w:p>
    <w:p w:rsidR="00731F44" w:rsidRDefault="00F005C8">
      <w:pPr>
        <w:pStyle w:val="22"/>
        <w:rPr>
          <w:rFonts w:asciiTheme="minorHAnsi" w:eastAsiaTheme="minorEastAsia" w:hAnsiTheme="minorHAnsi" w:cstheme="minorBidi"/>
          <w:b w:val="0"/>
          <w:iCs w:val="0"/>
          <w:noProof/>
          <w:szCs w:val="22"/>
        </w:rPr>
      </w:pPr>
      <w:hyperlink w:anchor="_Toc194669939" w:history="1">
        <w:r w:rsidR="00731F44" w:rsidRPr="00394D37">
          <w:rPr>
            <w:rStyle w:val="af5"/>
            <w:noProof/>
          </w:rPr>
          <w:t>Часть 6 "Балансы тепловой мощности и тепловой нагрузки"</w:t>
        </w:r>
        <w:r w:rsidR="00731F44">
          <w:rPr>
            <w:noProof/>
            <w:webHidden/>
          </w:rPr>
          <w:tab/>
        </w:r>
        <w:r>
          <w:rPr>
            <w:noProof/>
            <w:webHidden/>
          </w:rPr>
          <w:fldChar w:fldCharType="begin"/>
        </w:r>
        <w:r w:rsidR="00731F44">
          <w:rPr>
            <w:noProof/>
            <w:webHidden/>
          </w:rPr>
          <w:instrText xml:space="preserve"> PAGEREF _Toc194669939 \h </w:instrText>
        </w:r>
        <w:r>
          <w:rPr>
            <w:noProof/>
            <w:webHidden/>
          </w:rPr>
        </w:r>
        <w:r>
          <w:rPr>
            <w:noProof/>
            <w:webHidden/>
          </w:rPr>
          <w:fldChar w:fldCharType="separate"/>
        </w:r>
        <w:r w:rsidR="00731F44">
          <w:rPr>
            <w:noProof/>
            <w:webHidden/>
          </w:rPr>
          <w:t>40</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69940" w:history="1">
        <w:r w:rsidR="00731F44" w:rsidRPr="00394D37">
          <w:rPr>
            <w:rStyle w:val="af5"/>
            <w:i/>
            <w:noProof/>
          </w:rPr>
          <w:t>а) описание балансов установленной, располагаемой тепловой мощности и тепловой мощности нетто, потерь тепловой мощности в тепловых сетях и расчетной тепловой нагрузки по каждому источнику тепловой энергии,</w:t>
        </w:r>
        <w:r w:rsidR="00731F44" w:rsidRPr="00394D37">
          <w:rPr>
            <w:rStyle w:val="af5"/>
            <w:i/>
            <w:noProof/>
            <w:shd w:val="clear" w:color="auto" w:fill="FFFFFF"/>
          </w:rPr>
          <w:t xml:space="preserve"> а в ценовых зонах теплоснабжения – по каждой системе теплоснабжения</w:t>
        </w:r>
        <w:r w:rsidR="00731F44">
          <w:rPr>
            <w:noProof/>
            <w:webHidden/>
          </w:rPr>
          <w:tab/>
        </w:r>
        <w:r>
          <w:rPr>
            <w:noProof/>
            <w:webHidden/>
          </w:rPr>
          <w:fldChar w:fldCharType="begin"/>
        </w:r>
        <w:r w:rsidR="00731F44">
          <w:rPr>
            <w:noProof/>
            <w:webHidden/>
          </w:rPr>
          <w:instrText xml:space="preserve"> PAGEREF _Toc194669940 \h </w:instrText>
        </w:r>
        <w:r>
          <w:rPr>
            <w:noProof/>
            <w:webHidden/>
          </w:rPr>
        </w:r>
        <w:r>
          <w:rPr>
            <w:noProof/>
            <w:webHidden/>
          </w:rPr>
          <w:fldChar w:fldCharType="separate"/>
        </w:r>
        <w:r w:rsidR="00731F44">
          <w:rPr>
            <w:noProof/>
            <w:webHidden/>
          </w:rPr>
          <w:t>40</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69941" w:history="1">
        <w:r w:rsidR="00731F44" w:rsidRPr="00394D37">
          <w:rPr>
            <w:rStyle w:val="af5"/>
            <w:i/>
            <w:noProof/>
          </w:rPr>
          <w:t>б) описание резервов и дефицитов тепловой мощности нетто по каждому источнику тепловой энергии,</w:t>
        </w:r>
        <w:r w:rsidR="00731F44" w:rsidRPr="00394D37">
          <w:rPr>
            <w:rStyle w:val="af5"/>
            <w:i/>
            <w:noProof/>
            <w:shd w:val="clear" w:color="auto" w:fill="FFFFFF"/>
          </w:rPr>
          <w:t xml:space="preserve"> а в ценовых зонах теплоснабжения – по каждой системе теплоснабжения</w:t>
        </w:r>
        <w:r w:rsidR="00731F44">
          <w:rPr>
            <w:noProof/>
            <w:webHidden/>
          </w:rPr>
          <w:tab/>
        </w:r>
        <w:r>
          <w:rPr>
            <w:noProof/>
            <w:webHidden/>
          </w:rPr>
          <w:fldChar w:fldCharType="begin"/>
        </w:r>
        <w:r w:rsidR="00731F44">
          <w:rPr>
            <w:noProof/>
            <w:webHidden/>
          </w:rPr>
          <w:instrText xml:space="preserve"> PAGEREF _Toc194669941 \h </w:instrText>
        </w:r>
        <w:r>
          <w:rPr>
            <w:noProof/>
            <w:webHidden/>
          </w:rPr>
        </w:r>
        <w:r>
          <w:rPr>
            <w:noProof/>
            <w:webHidden/>
          </w:rPr>
          <w:fldChar w:fldCharType="separate"/>
        </w:r>
        <w:r w:rsidR="00731F44">
          <w:rPr>
            <w:noProof/>
            <w:webHidden/>
          </w:rPr>
          <w:t>41</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69942" w:history="1">
        <w:r w:rsidR="00731F44" w:rsidRPr="00394D37">
          <w:rPr>
            <w:rStyle w:val="af5"/>
            <w:i/>
            <w:noProof/>
          </w:rPr>
          <w:t>в) описание гидравлических режимов, обеспечивающих передачу тепловой энергии от источника тепловой энергии до самого удаленного потребителя и характеризующих существующие возможности (резервы и дефициты по пропускной способности) передачи тепловой энергии от источника тепловой энергии к потребителю</w:t>
        </w:r>
        <w:r w:rsidR="00731F44">
          <w:rPr>
            <w:noProof/>
            <w:webHidden/>
          </w:rPr>
          <w:tab/>
        </w:r>
        <w:r>
          <w:rPr>
            <w:noProof/>
            <w:webHidden/>
          </w:rPr>
          <w:fldChar w:fldCharType="begin"/>
        </w:r>
        <w:r w:rsidR="00731F44">
          <w:rPr>
            <w:noProof/>
            <w:webHidden/>
          </w:rPr>
          <w:instrText xml:space="preserve"> PAGEREF _Toc194669942 \h </w:instrText>
        </w:r>
        <w:r>
          <w:rPr>
            <w:noProof/>
            <w:webHidden/>
          </w:rPr>
        </w:r>
        <w:r>
          <w:rPr>
            <w:noProof/>
            <w:webHidden/>
          </w:rPr>
          <w:fldChar w:fldCharType="separate"/>
        </w:r>
        <w:r w:rsidR="00731F44">
          <w:rPr>
            <w:noProof/>
            <w:webHidden/>
          </w:rPr>
          <w:t>41</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69943" w:history="1">
        <w:r w:rsidR="00731F44" w:rsidRPr="00394D37">
          <w:rPr>
            <w:rStyle w:val="af5"/>
            <w:i/>
            <w:noProof/>
          </w:rPr>
          <w:t>г) описание причины возникновения дефицитов тепловой мощности и последствий влияния дефицитов на качество теплоснабжения</w:t>
        </w:r>
        <w:r w:rsidR="00731F44">
          <w:rPr>
            <w:noProof/>
            <w:webHidden/>
          </w:rPr>
          <w:tab/>
        </w:r>
        <w:r>
          <w:rPr>
            <w:noProof/>
            <w:webHidden/>
          </w:rPr>
          <w:fldChar w:fldCharType="begin"/>
        </w:r>
        <w:r w:rsidR="00731F44">
          <w:rPr>
            <w:noProof/>
            <w:webHidden/>
          </w:rPr>
          <w:instrText xml:space="preserve"> PAGEREF _Toc194669943 \h </w:instrText>
        </w:r>
        <w:r>
          <w:rPr>
            <w:noProof/>
            <w:webHidden/>
          </w:rPr>
        </w:r>
        <w:r>
          <w:rPr>
            <w:noProof/>
            <w:webHidden/>
          </w:rPr>
          <w:fldChar w:fldCharType="separate"/>
        </w:r>
        <w:r w:rsidR="00731F44">
          <w:rPr>
            <w:noProof/>
            <w:webHidden/>
          </w:rPr>
          <w:t>41</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69944" w:history="1">
        <w:r w:rsidR="00731F44" w:rsidRPr="00394D37">
          <w:rPr>
            <w:rStyle w:val="af5"/>
            <w:i/>
            <w:noProof/>
          </w:rPr>
          <w:t>д) описание резервов тепловой мощности нетто источников тепловой энергии и возможностей расширения технологических зон действия источников тепловой энергии с резервами тепловой мощности нетто в зоны действия с дефицитом тепловой мощности</w:t>
        </w:r>
        <w:r w:rsidR="00731F44">
          <w:rPr>
            <w:noProof/>
            <w:webHidden/>
          </w:rPr>
          <w:tab/>
        </w:r>
        <w:r>
          <w:rPr>
            <w:noProof/>
            <w:webHidden/>
          </w:rPr>
          <w:fldChar w:fldCharType="begin"/>
        </w:r>
        <w:r w:rsidR="00731F44">
          <w:rPr>
            <w:noProof/>
            <w:webHidden/>
          </w:rPr>
          <w:instrText xml:space="preserve"> PAGEREF _Toc194669944 \h </w:instrText>
        </w:r>
        <w:r>
          <w:rPr>
            <w:noProof/>
            <w:webHidden/>
          </w:rPr>
        </w:r>
        <w:r>
          <w:rPr>
            <w:noProof/>
            <w:webHidden/>
          </w:rPr>
          <w:fldChar w:fldCharType="separate"/>
        </w:r>
        <w:r w:rsidR="00731F44">
          <w:rPr>
            <w:noProof/>
            <w:webHidden/>
          </w:rPr>
          <w:t>41</w:t>
        </w:r>
        <w:r>
          <w:rPr>
            <w:noProof/>
            <w:webHidden/>
          </w:rPr>
          <w:fldChar w:fldCharType="end"/>
        </w:r>
      </w:hyperlink>
    </w:p>
    <w:p w:rsidR="00731F44" w:rsidRDefault="00F005C8">
      <w:pPr>
        <w:pStyle w:val="22"/>
        <w:rPr>
          <w:rFonts w:asciiTheme="minorHAnsi" w:eastAsiaTheme="minorEastAsia" w:hAnsiTheme="minorHAnsi" w:cstheme="minorBidi"/>
          <w:b w:val="0"/>
          <w:iCs w:val="0"/>
          <w:noProof/>
          <w:szCs w:val="22"/>
        </w:rPr>
      </w:pPr>
      <w:hyperlink w:anchor="_Toc194669945" w:history="1">
        <w:r w:rsidR="00731F44" w:rsidRPr="00394D37">
          <w:rPr>
            <w:rStyle w:val="af5"/>
            <w:noProof/>
          </w:rPr>
          <w:t>Часть 7 "Балансы теплоносителя"</w:t>
        </w:r>
        <w:r w:rsidR="00731F44">
          <w:rPr>
            <w:noProof/>
            <w:webHidden/>
          </w:rPr>
          <w:tab/>
        </w:r>
        <w:r>
          <w:rPr>
            <w:noProof/>
            <w:webHidden/>
          </w:rPr>
          <w:fldChar w:fldCharType="begin"/>
        </w:r>
        <w:r w:rsidR="00731F44">
          <w:rPr>
            <w:noProof/>
            <w:webHidden/>
          </w:rPr>
          <w:instrText xml:space="preserve"> PAGEREF _Toc194669945 \h </w:instrText>
        </w:r>
        <w:r>
          <w:rPr>
            <w:noProof/>
            <w:webHidden/>
          </w:rPr>
        </w:r>
        <w:r>
          <w:rPr>
            <w:noProof/>
            <w:webHidden/>
          </w:rPr>
          <w:fldChar w:fldCharType="separate"/>
        </w:r>
        <w:r w:rsidR="00731F44">
          <w:rPr>
            <w:noProof/>
            <w:webHidden/>
          </w:rPr>
          <w:t>42</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69946" w:history="1">
        <w:r w:rsidR="00731F44" w:rsidRPr="00394D37">
          <w:rPr>
            <w:rStyle w:val="af5"/>
            <w:i/>
            <w:noProof/>
          </w:rPr>
          <w:t>а) описание балансов производительности водоподготовительных установок теплоносителя для тепловых сетей и максимального потребления теплоносителя в теплоиспользующих установках потребителей в перспективных зонах действия систем теплоснабжения и источников тепловой энергии, в том числе работающих на единую тепловую сеть</w:t>
        </w:r>
        <w:r w:rsidR="00731F44">
          <w:rPr>
            <w:noProof/>
            <w:webHidden/>
          </w:rPr>
          <w:tab/>
        </w:r>
        <w:r>
          <w:rPr>
            <w:noProof/>
            <w:webHidden/>
          </w:rPr>
          <w:fldChar w:fldCharType="begin"/>
        </w:r>
        <w:r w:rsidR="00731F44">
          <w:rPr>
            <w:noProof/>
            <w:webHidden/>
          </w:rPr>
          <w:instrText xml:space="preserve"> PAGEREF _Toc194669946 \h </w:instrText>
        </w:r>
        <w:r>
          <w:rPr>
            <w:noProof/>
            <w:webHidden/>
          </w:rPr>
        </w:r>
        <w:r>
          <w:rPr>
            <w:noProof/>
            <w:webHidden/>
          </w:rPr>
          <w:fldChar w:fldCharType="separate"/>
        </w:r>
        <w:r w:rsidR="00731F44">
          <w:rPr>
            <w:noProof/>
            <w:webHidden/>
          </w:rPr>
          <w:t>42</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69947" w:history="1">
        <w:r w:rsidR="00731F44" w:rsidRPr="00394D37">
          <w:rPr>
            <w:rStyle w:val="af5"/>
            <w:i/>
            <w:noProof/>
          </w:rPr>
          <w:t>б) описание балансов производительности водоподготовительных установок теплоносителя для тепловых сетей и максимального потребления теплоносителя в аварийных режимах систем теплоснабжения</w:t>
        </w:r>
        <w:r w:rsidR="00731F44">
          <w:rPr>
            <w:noProof/>
            <w:webHidden/>
          </w:rPr>
          <w:tab/>
        </w:r>
        <w:r>
          <w:rPr>
            <w:noProof/>
            <w:webHidden/>
          </w:rPr>
          <w:fldChar w:fldCharType="begin"/>
        </w:r>
        <w:r w:rsidR="00731F44">
          <w:rPr>
            <w:noProof/>
            <w:webHidden/>
          </w:rPr>
          <w:instrText xml:space="preserve"> PAGEREF _Toc194669947 \h </w:instrText>
        </w:r>
        <w:r>
          <w:rPr>
            <w:noProof/>
            <w:webHidden/>
          </w:rPr>
        </w:r>
        <w:r>
          <w:rPr>
            <w:noProof/>
            <w:webHidden/>
          </w:rPr>
          <w:fldChar w:fldCharType="separate"/>
        </w:r>
        <w:r w:rsidR="00731F44">
          <w:rPr>
            <w:noProof/>
            <w:webHidden/>
          </w:rPr>
          <w:t>42</w:t>
        </w:r>
        <w:r>
          <w:rPr>
            <w:noProof/>
            <w:webHidden/>
          </w:rPr>
          <w:fldChar w:fldCharType="end"/>
        </w:r>
      </w:hyperlink>
    </w:p>
    <w:p w:rsidR="00731F44" w:rsidRDefault="00F005C8">
      <w:pPr>
        <w:pStyle w:val="22"/>
        <w:rPr>
          <w:rFonts w:asciiTheme="minorHAnsi" w:eastAsiaTheme="minorEastAsia" w:hAnsiTheme="minorHAnsi" w:cstheme="minorBidi"/>
          <w:b w:val="0"/>
          <w:iCs w:val="0"/>
          <w:noProof/>
          <w:szCs w:val="22"/>
        </w:rPr>
      </w:pPr>
      <w:hyperlink w:anchor="_Toc194669948" w:history="1">
        <w:r w:rsidR="00731F44" w:rsidRPr="00394D37">
          <w:rPr>
            <w:rStyle w:val="af5"/>
            <w:noProof/>
          </w:rPr>
          <w:t>Часть 8 "Топливные балансы источников тепловой энергии и система обеспечения топливом"</w:t>
        </w:r>
        <w:r w:rsidR="00731F44">
          <w:rPr>
            <w:noProof/>
            <w:webHidden/>
          </w:rPr>
          <w:tab/>
        </w:r>
        <w:r>
          <w:rPr>
            <w:noProof/>
            <w:webHidden/>
          </w:rPr>
          <w:fldChar w:fldCharType="begin"/>
        </w:r>
        <w:r w:rsidR="00731F44">
          <w:rPr>
            <w:noProof/>
            <w:webHidden/>
          </w:rPr>
          <w:instrText xml:space="preserve"> PAGEREF _Toc194669948 \h </w:instrText>
        </w:r>
        <w:r>
          <w:rPr>
            <w:noProof/>
            <w:webHidden/>
          </w:rPr>
        </w:r>
        <w:r>
          <w:rPr>
            <w:noProof/>
            <w:webHidden/>
          </w:rPr>
          <w:fldChar w:fldCharType="separate"/>
        </w:r>
        <w:r w:rsidR="00731F44">
          <w:rPr>
            <w:noProof/>
            <w:webHidden/>
          </w:rPr>
          <w:t>43</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69949" w:history="1">
        <w:r w:rsidR="00731F44" w:rsidRPr="00394D37">
          <w:rPr>
            <w:rStyle w:val="af5"/>
            <w:i/>
            <w:noProof/>
          </w:rPr>
          <w:t>а) описание видов и количества используемого основного топлива для каждого источника тепловой энергии</w:t>
        </w:r>
        <w:r w:rsidR="00731F44">
          <w:rPr>
            <w:noProof/>
            <w:webHidden/>
          </w:rPr>
          <w:tab/>
        </w:r>
        <w:r>
          <w:rPr>
            <w:noProof/>
            <w:webHidden/>
          </w:rPr>
          <w:fldChar w:fldCharType="begin"/>
        </w:r>
        <w:r w:rsidR="00731F44">
          <w:rPr>
            <w:noProof/>
            <w:webHidden/>
          </w:rPr>
          <w:instrText xml:space="preserve"> PAGEREF _Toc194669949 \h </w:instrText>
        </w:r>
        <w:r>
          <w:rPr>
            <w:noProof/>
            <w:webHidden/>
          </w:rPr>
        </w:r>
        <w:r>
          <w:rPr>
            <w:noProof/>
            <w:webHidden/>
          </w:rPr>
          <w:fldChar w:fldCharType="separate"/>
        </w:r>
        <w:r w:rsidR="00731F44">
          <w:rPr>
            <w:noProof/>
            <w:webHidden/>
          </w:rPr>
          <w:t>43</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69950" w:history="1">
        <w:r w:rsidR="00731F44" w:rsidRPr="00394D37">
          <w:rPr>
            <w:rStyle w:val="af5"/>
            <w:i/>
            <w:noProof/>
          </w:rPr>
          <w:t>б) описание видов резервного и аварийного топлива и возможности их обеспечения в соответствии с нормативными требованиями</w:t>
        </w:r>
        <w:r w:rsidR="00731F44">
          <w:rPr>
            <w:noProof/>
            <w:webHidden/>
          </w:rPr>
          <w:tab/>
        </w:r>
        <w:r>
          <w:rPr>
            <w:noProof/>
            <w:webHidden/>
          </w:rPr>
          <w:fldChar w:fldCharType="begin"/>
        </w:r>
        <w:r w:rsidR="00731F44">
          <w:rPr>
            <w:noProof/>
            <w:webHidden/>
          </w:rPr>
          <w:instrText xml:space="preserve"> PAGEREF _Toc194669950 \h </w:instrText>
        </w:r>
        <w:r>
          <w:rPr>
            <w:noProof/>
            <w:webHidden/>
          </w:rPr>
        </w:r>
        <w:r>
          <w:rPr>
            <w:noProof/>
            <w:webHidden/>
          </w:rPr>
          <w:fldChar w:fldCharType="separate"/>
        </w:r>
        <w:r w:rsidR="00731F44">
          <w:rPr>
            <w:noProof/>
            <w:webHidden/>
          </w:rPr>
          <w:t>45</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69951" w:history="1">
        <w:r w:rsidR="00731F44" w:rsidRPr="00394D37">
          <w:rPr>
            <w:rStyle w:val="af5"/>
            <w:i/>
            <w:noProof/>
          </w:rPr>
          <w:t>в) описание особенностей характеристик видов топлива в зависимости от мест поставки</w:t>
        </w:r>
        <w:r w:rsidR="00731F44">
          <w:rPr>
            <w:noProof/>
            <w:webHidden/>
          </w:rPr>
          <w:tab/>
        </w:r>
        <w:r>
          <w:rPr>
            <w:noProof/>
            <w:webHidden/>
          </w:rPr>
          <w:fldChar w:fldCharType="begin"/>
        </w:r>
        <w:r w:rsidR="00731F44">
          <w:rPr>
            <w:noProof/>
            <w:webHidden/>
          </w:rPr>
          <w:instrText xml:space="preserve"> PAGEREF _Toc194669951 \h </w:instrText>
        </w:r>
        <w:r>
          <w:rPr>
            <w:noProof/>
            <w:webHidden/>
          </w:rPr>
        </w:r>
        <w:r>
          <w:rPr>
            <w:noProof/>
            <w:webHidden/>
          </w:rPr>
          <w:fldChar w:fldCharType="separate"/>
        </w:r>
        <w:r w:rsidR="00731F44">
          <w:rPr>
            <w:noProof/>
            <w:webHidden/>
          </w:rPr>
          <w:t>45</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69952" w:history="1">
        <w:r w:rsidR="00731F44" w:rsidRPr="00394D37">
          <w:rPr>
            <w:rStyle w:val="af5"/>
            <w:i/>
            <w:noProof/>
          </w:rPr>
          <w:t>г) описание использования местных видов топлива</w:t>
        </w:r>
        <w:r w:rsidR="00731F44">
          <w:rPr>
            <w:noProof/>
            <w:webHidden/>
          </w:rPr>
          <w:tab/>
        </w:r>
        <w:r>
          <w:rPr>
            <w:noProof/>
            <w:webHidden/>
          </w:rPr>
          <w:fldChar w:fldCharType="begin"/>
        </w:r>
        <w:r w:rsidR="00731F44">
          <w:rPr>
            <w:noProof/>
            <w:webHidden/>
          </w:rPr>
          <w:instrText xml:space="preserve"> PAGEREF _Toc194669952 \h </w:instrText>
        </w:r>
        <w:r>
          <w:rPr>
            <w:noProof/>
            <w:webHidden/>
          </w:rPr>
        </w:r>
        <w:r>
          <w:rPr>
            <w:noProof/>
            <w:webHidden/>
          </w:rPr>
          <w:fldChar w:fldCharType="separate"/>
        </w:r>
        <w:r w:rsidR="00731F44">
          <w:rPr>
            <w:noProof/>
            <w:webHidden/>
          </w:rPr>
          <w:t>45</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69953" w:history="1">
        <w:r w:rsidR="00731F44" w:rsidRPr="00394D37">
          <w:rPr>
            <w:rStyle w:val="af5"/>
            <w:i/>
            <w:noProof/>
          </w:rPr>
          <w:t>д) </w:t>
        </w:r>
        <w:r w:rsidR="00731F44" w:rsidRPr="00394D37">
          <w:rPr>
            <w:rStyle w:val="af5"/>
            <w:i/>
            <w:noProof/>
            <w:shd w:val="clear" w:color="auto" w:fill="FFFFFF"/>
          </w:rPr>
          <w:t>описание видов топлива, их доли и значения низшей теплоты сгорания топлива, используемых для производства тепловой энергии по каждой системе теплоснабжения</w:t>
        </w:r>
        <w:r w:rsidR="00731F44">
          <w:rPr>
            <w:noProof/>
            <w:webHidden/>
          </w:rPr>
          <w:tab/>
        </w:r>
        <w:r>
          <w:rPr>
            <w:noProof/>
            <w:webHidden/>
          </w:rPr>
          <w:fldChar w:fldCharType="begin"/>
        </w:r>
        <w:r w:rsidR="00731F44">
          <w:rPr>
            <w:noProof/>
            <w:webHidden/>
          </w:rPr>
          <w:instrText xml:space="preserve"> PAGEREF _Toc194669953 \h </w:instrText>
        </w:r>
        <w:r>
          <w:rPr>
            <w:noProof/>
            <w:webHidden/>
          </w:rPr>
        </w:r>
        <w:r>
          <w:rPr>
            <w:noProof/>
            <w:webHidden/>
          </w:rPr>
          <w:fldChar w:fldCharType="separate"/>
        </w:r>
        <w:r w:rsidR="00731F44">
          <w:rPr>
            <w:noProof/>
            <w:webHidden/>
          </w:rPr>
          <w:t>45</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69954" w:history="1">
        <w:r w:rsidR="00731F44" w:rsidRPr="00394D37">
          <w:rPr>
            <w:rStyle w:val="af5"/>
            <w:i/>
            <w:noProof/>
          </w:rPr>
          <w:t>е) описание преобладающего в поселении вида топлива, определяемого по совокупности всех систем теплоснабжения</w:t>
        </w:r>
        <w:r w:rsidR="00731F44">
          <w:rPr>
            <w:noProof/>
            <w:webHidden/>
          </w:rPr>
          <w:tab/>
        </w:r>
        <w:r>
          <w:rPr>
            <w:noProof/>
            <w:webHidden/>
          </w:rPr>
          <w:fldChar w:fldCharType="begin"/>
        </w:r>
        <w:r w:rsidR="00731F44">
          <w:rPr>
            <w:noProof/>
            <w:webHidden/>
          </w:rPr>
          <w:instrText xml:space="preserve"> PAGEREF _Toc194669954 \h </w:instrText>
        </w:r>
        <w:r>
          <w:rPr>
            <w:noProof/>
            <w:webHidden/>
          </w:rPr>
        </w:r>
        <w:r>
          <w:rPr>
            <w:noProof/>
            <w:webHidden/>
          </w:rPr>
          <w:fldChar w:fldCharType="separate"/>
        </w:r>
        <w:r w:rsidR="00731F44">
          <w:rPr>
            <w:noProof/>
            <w:webHidden/>
          </w:rPr>
          <w:t>45</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69955" w:history="1">
        <w:r w:rsidR="00731F44" w:rsidRPr="00394D37">
          <w:rPr>
            <w:rStyle w:val="af5"/>
            <w:i/>
            <w:noProof/>
          </w:rPr>
          <w:t>ж) описание приоритетного направления развития топливного баланса поселения</w:t>
        </w:r>
        <w:r w:rsidR="00731F44">
          <w:rPr>
            <w:noProof/>
            <w:webHidden/>
          </w:rPr>
          <w:tab/>
        </w:r>
        <w:r>
          <w:rPr>
            <w:noProof/>
            <w:webHidden/>
          </w:rPr>
          <w:fldChar w:fldCharType="begin"/>
        </w:r>
        <w:r w:rsidR="00731F44">
          <w:rPr>
            <w:noProof/>
            <w:webHidden/>
          </w:rPr>
          <w:instrText xml:space="preserve"> PAGEREF _Toc194669955 \h </w:instrText>
        </w:r>
        <w:r>
          <w:rPr>
            <w:noProof/>
            <w:webHidden/>
          </w:rPr>
        </w:r>
        <w:r>
          <w:rPr>
            <w:noProof/>
            <w:webHidden/>
          </w:rPr>
          <w:fldChar w:fldCharType="separate"/>
        </w:r>
        <w:r w:rsidR="00731F44">
          <w:rPr>
            <w:noProof/>
            <w:webHidden/>
          </w:rPr>
          <w:t>45</w:t>
        </w:r>
        <w:r>
          <w:rPr>
            <w:noProof/>
            <w:webHidden/>
          </w:rPr>
          <w:fldChar w:fldCharType="end"/>
        </w:r>
      </w:hyperlink>
    </w:p>
    <w:p w:rsidR="00731F44" w:rsidRDefault="00F005C8">
      <w:pPr>
        <w:pStyle w:val="22"/>
        <w:rPr>
          <w:rFonts w:asciiTheme="minorHAnsi" w:eastAsiaTheme="minorEastAsia" w:hAnsiTheme="minorHAnsi" w:cstheme="minorBidi"/>
          <w:b w:val="0"/>
          <w:iCs w:val="0"/>
          <w:noProof/>
          <w:szCs w:val="22"/>
        </w:rPr>
      </w:pPr>
      <w:hyperlink w:anchor="_Toc194669956" w:history="1">
        <w:r w:rsidR="00731F44" w:rsidRPr="00394D37">
          <w:rPr>
            <w:rStyle w:val="af5"/>
            <w:noProof/>
          </w:rPr>
          <w:t>Часть 9 "Надежность теплоснабжения"</w:t>
        </w:r>
        <w:r w:rsidR="00731F44">
          <w:rPr>
            <w:noProof/>
            <w:webHidden/>
          </w:rPr>
          <w:tab/>
        </w:r>
        <w:r>
          <w:rPr>
            <w:noProof/>
            <w:webHidden/>
          </w:rPr>
          <w:fldChar w:fldCharType="begin"/>
        </w:r>
        <w:r w:rsidR="00731F44">
          <w:rPr>
            <w:noProof/>
            <w:webHidden/>
          </w:rPr>
          <w:instrText xml:space="preserve"> PAGEREF _Toc194669956 \h </w:instrText>
        </w:r>
        <w:r>
          <w:rPr>
            <w:noProof/>
            <w:webHidden/>
          </w:rPr>
        </w:r>
        <w:r>
          <w:rPr>
            <w:noProof/>
            <w:webHidden/>
          </w:rPr>
          <w:fldChar w:fldCharType="separate"/>
        </w:r>
        <w:r w:rsidR="00731F44">
          <w:rPr>
            <w:noProof/>
            <w:webHidden/>
          </w:rPr>
          <w:t>45</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69957" w:history="1">
        <w:r w:rsidR="00731F44" w:rsidRPr="00394D37">
          <w:rPr>
            <w:rStyle w:val="af5"/>
            <w:i/>
            <w:noProof/>
          </w:rPr>
          <w:t>а) поток отказов (частота отказов) участков тепловых сетей</w:t>
        </w:r>
        <w:r w:rsidR="00731F44">
          <w:rPr>
            <w:noProof/>
            <w:webHidden/>
          </w:rPr>
          <w:tab/>
        </w:r>
        <w:r>
          <w:rPr>
            <w:noProof/>
            <w:webHidden/>
          </w:rPr>
          <w:fldChar w:fldCharType="begin"/>
        </w:r>
        <w:r w:rsidR="00731F44">
          <w:rPr>
            <w:noProof/>
            <w:webHidden/>
          </w:rPr>
          <w:instrText xml:space="preserve"> PAGEREF _Toc194669957 \h </w:instrText>
        </w:r>
        <w:r>
          <w:rPr>
            <w:noProof/>
            <w:webHidden/>
          </w:rPr>
        </w:r>
        <w:r>
          <w:rPr>
            <w:noProof/>
            <w:webHidden/>
          </w:rPr>
          <w:fldChar w:fldCharType="separate"/>
        </w:r>
        <w:r w:rsidR="00731F44">
          <w:rPr>
            <w:noProof/>
            <w:webHidden/>
          </w:rPr>
          <w:t>45</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69958" w:history="1">
        <w:r w:rsidR="00731F44" w:rsidRPr="00394D37">
          <w:rPr>
            <w:rStyle w:val="af5"/>
            <w:i/>
            <w:noProof/>
          </w:rPr>
          <w:t>б) частота отключений потребителей</w:t>
        </w:r>
        <w:r w:rsidR="00731F44">
          <w:rPr>
            <w:noProof/>
            <w:webHidden/>
          </w:rPr>
          <w:tab/>
        </w:r>
        <w:r>
          <w:rPr>
            <w:noProof/>
            <w:webHidden/>
          </w:rPr>
          <w:fldChar w:fldCharType="begin"/>
        </w:r>
        <w:r w:rsidR="00731F44">
          <w:rPr>
            <w:noProof/>
            <w:webHidden/>
          </w:rPr>
          <w:instrText xml:space="preserve"> PAGEREF _Toc194669958 \h </w:instrText>
        </w:r>
        <w:r>
          <w:rPr>
            <w:noProof/>
            <w:webHidden/>
          </w:rPr>
        </w:r>
        <w:r>
          <w:rPr>
            <w:noProof/>
            <w:webHidden/>
          </w:rPr>
          <w:fldChar w:fldCharType="separate"/>
        </w:r>
        <w:r w:rsidR="00731F44">
          <w:rPr>
            <w:noProof/>
            <w:webHidden/>
          </w:rPr>
          <w:t>45</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69959" w:history="1">
        <w:r w:rsidR="00731F44" w:rsidRPr="00394D37">
          <w:rPr>
            <w:rStyle w:val="af5"/>
            <w:i/>
            <w:noProof/>
          </w:rPr>
          <w:t>в) поток (частота) и время восстановления теплоснабжения потребителей после отключений</w:t>
        </w:r>
        <w:r w:rsidR="00731F44">
          <w:rPr>
            <w:noProof/>
            <w:webHidden/>
          </w:rPr>
          <w:tab/>
        </w:r>
        <w:r>
          <w:rPr>
            <w:noProof/>
            <w:webHidden/>
          </w:rPr>
          <w:fldChar w:fldCharType="begin"/>
        </w:r>
        <w:r w:rsidR="00731F44">
          <w:rPr>
            <w:noProof/>
            <w:webHidden/>
          </w:rPr>
          <w:instrText xml:space="preserve"> PAGEREF _Toc194669959 \h </w:instrText>
        </w:r>
        <w:r>
          <w:rPr>
            <w:noProof/>
            <w:webHidden/>
          </w:rPr>
        </w:r>
        <w:r>
          <w:rPr>
            <w:noProof/>
            <w:webHidden/>
          </w:rPr>
          <w:fldChar w:fldCharType="separate"/>
        </w:r>
        <w:r w:rsidR="00731F44">
          <w:rPr>
            <w:noProof/>
            <w:webHidden/>
          </w:rPr>
          <w:t>46</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69960" w:history="1">
        <w:r w:rsidR="00731F44" w:rsidRPr="00394D37">
          <w:rPr>
            <w:rStyle w:val="af5"/>
            <w:i/>
            <w:noProof/>
          </w:rPr>
          <w:t>г) графические материалы (карты-схемы тепловых сетей и зон ненормативной надежности и безопасности теплоснабжения)</w:t>
        </w:r>
        <w:r w:rsidR="00731F44">
          <w:rPr>
            <w:noProof/>
            <w:webHidden/>
          </w:rPr>
          <w:tab/>
        </w:r>
        <w:r>
          <w:rPr>
            <w:noProof/>
            <w:webHidden/>
          </w:rPr>
          <w:fldChar w:fldCharType="begin"/>
        </w:r>
        <w:r w:rsidR="00731F44">
          <w:rPr>
            <w:noProof/>
            <w:webHidden/>
          </w:rPr>
          <w:instrText xml:space="preserve"> PAGEREF _Toc194669960 \h </w:instrText>
        </w:r>
        <w:r>
          <w:rPr>
            <w:noProof/>
            <w:webHidden/>
          </w:rPr>
        </w:r>
        <w:r>
          <w:rPr>
            <w:noProof/>
            <w:webHidden/>
          </w:rPr>
          <w:fldChar w:fldCharType="separate"/>
        </w:r>
        <w:r w:rsidR="00731F44">
          <w:rPr>
            <w:noProof/>
            <w:webHidden/>
          </w:rPr>
          <w:t>46</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69961" w:history="1">
        <w:r w:rsidR="00731F44" w:rsidRPr="00394D37">
          <w:rPr>
            <w:rStyle w:val="af5"/>
            <w:i/>
            <w:noProof/>
          </w:rPr>
          <w:t>д) результаты анализа аварийных ситуаций при теплоснабжении, расследование причин которых осуществляется федеральным органом исполнительной власти, уполномоченным на осуществление федерального государственного энергетического надзора</w:t>
        </w:r>
        <w:r w:rsidR="00731F44">
          <w:rPr>
            <w:noProof/>
            <w:webHidden/>
          </w:rPr>
          <w:tab/>
        </w:r>
        <w:r>
          <w:rPr>
            <w:noProof/>
            <w:webHidden/>
          </w:rPr>
          <w:fldChar w:fldCharType="begin"/>
        </w:r>
        <w:r w:rsidR="00731F44">
          <w:rPr>
            <w:noProof/>
            <w:webHidden/>
          </w:rPr>
          <w:instrText xml:space="preserve"> PAGEREF _Toc194669961 \h </w:instrText>
        </w:r>
        <w:r>
          <w:rPr>
            <w:noProof/>
            <w:webHidden/>
          </w:rPr>
        </w:r>
        <w:r>
          <w:rPr>
            <w:noProof/>
            <w:webHidden/>
          </w:rPr>
          <w:fldChar w:fldCharType="separate"/>
        </w:r>
        <w:r w:rsidR="00731F44">
          <w:rPr>
            <w:noProof/>
            <w:webHidden/>
          </w:rPr>
          <w:t>46</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69962" w:history="1">
        <w:r w:rsidR="00731F44" w:rsidRPr="00394D37">
          <w:rPr>
            <w:rStyle w:val="af5"/>
            <w:i/>
            <w:noProof/>
          </w:rPr>
          <w:t>е) результаты анализа времени восстановления теплоснабжения потребителей, отключенных в результате аварийных ситуаций при теплоснабжении</w:t>
        </w:r>
        <w:r w:rsidR="00731F44">
          <w:rPr>
            <w:noProof/>
            <w:webHidden/>
          </w:rPr>
          <w:tab/>
        </w:r>
        <w:r>
          <w:rPr>
            <w:noProof/>
            <w:webHidden/>
          </w:rPr>
          <w:fldChar w:fldCharType="begin"/>
        </w:r>
        <w:r w:rsidR="00731F44">
          <w:rPr>
            <w:noProof/>
            <w:webHidden/>
          </w:rPr>
          <w:instrText xml:space="preserve"> PAGEREF _Toc194669962 \h </w:instrText>
        </w:r>
        <w:r>
          <w:rPr>
            <w:noProof/>
            <w:webHidden/>
          </w:rPr>
        </w:r>
        <w:r>
          <w:rPr>
            <w:noProof/>
            <w:webHidden/>
          </w:rPr>
          <w:fldChar w:fldCharType="separate"/>
        </w:r>
        <w:r w:rsidR="00731F44">
          <w:rPr>
            <w:noProof/>
            <w:webHidden/>
          </w:rPr>
          <w:t>46</w:t>
        </w:r>
        <w:r>
          <w:rPr>
            <w:noProof/>
            <w:webHidden/>
          </w:rPr>
          <w:fldChar w:fldCharType="end"/>
        </w:r>
      </w:hyperlink>
    </w:p>
    <w:p w:rsidR="00731F44" w:rsidRDefault="00F005C8">
      <w:pPr>
        <w:pStyle w:val="22"/>
        <w:rPr>
          <w:rFonts w:asciiTheme="minorHAnsi" w:eastAsiaTheme="minorEastAsia" w:hAnsiTheme="minorHAnsi" w:cstheme="minorBidi"/>
          <w:b w:val="0"/>
          <w:iCs w:val="0"/>
          <w:noProof/>
          <w:szCs w:val="22"/>
        </w:rPr>
      </w:pPr>
      <w:hyperlink w:anchor="_Toc194669963" w:history="1">
        <w:r w:rsidR="00731F44" w:rsidRPr="00394D37">
          <w:rPr>
            <w:rStyle w:val="af5"/>
            <w:noProof/>
          </w:rPr>
          <w:t>Часть 10 "Технико-экономические показатели теплоснабжающих и теплосетевых организаций"</w:t>
        </w:r>
        <w:r w:rsidR="00731F44">
          <w:rPr>
            <w:noProof/>
            <w:webHidden/>
          </w:rPr>
          <w:tab/>
        </w:r>
        <w:r>
          <w:rPr>
            <w:noProof/>
            <w:webHidden/>
          </w:rPr>
          <w:fldChar w:fldCharType="begin"/>
        </w:r>
        <w:r w:rsidR="00731F44">
          <w:rPr>
            <w:noProof/>
            <w:webHidden/>
          </w:rPr>
          <w:instrText xml:space="preserve"> PAGEREF _Toc194669963 \h </w:instrText>
        </w:r>
        <w:r>
          <w:rPr>
            <w:noProof/>
            <w:webHidden/>
          </w:rPr>
        </w:r>
        <w:r>
          <w:rPr>
            <w:noProof/>
            <w:webHidden/>
          </w:rPr>
          <w:fldChar w:fldCharType="separate"/>
        </w:r>
        <w:r w:rsidR="00731F44">
          <w:rPr>
            <w:noProof/>
            <w:webHidden/>
          </w:rPr>
          <w:t>46</w:t>
        </w:r>
        <w:r>
          <w:rPr>
            <w:noProof/>
            <w:webHidden/>
          </w:rPr>
          <w:fldChar w:fldCharType="end"/>
        </w:r>
      </w:hyperlink>
    </w:p>
    <w:p w:rsidR="00731F44" w:rsidRDefault="00F005C8">
      <w:pPr>
        <w:pStyle w:val="22"/>
        <w:rPr>
          <w:rFonts w:asciiTheme="minorHAnsi" w:eastAsiaTheme="minorEastAsia" w:hAnsiTheme="minorHAnsi" w:cstheme="minorBidi"/>
          <w:b w:val="0"/>
          <w:iCs w:val="0"/>
          <w:noProof/>
          <w:szCs w:val="22"/>
        </w:rPr>
      </w:pPr>
      <w:hyperlink w:anchor="_Toc194669964" w:history="1">
        <w:r w:rsidR="00731F44" w:rsidRPr="00394D37">
          <w:rPr>
            <w:rStyle w:val="af5"/>
            <w:noProof/>
          </w:rPr>
          <w:t>Часть 11 "Цены (тарифы) в сфере теплоснабжения"</w:t>
        </w:r>
        <w:r w:rsidR="00731F44">
          <w:rPr>
            <w:noProof/>
            <w:webHidden/>
          </w:rPr>
          <w:tab/>
        </w:r>
        <w:r>
          <w:rPr>
            <w:noProof/>
            <w:webHidden/>
          </w:rPr>
          <w:fldChar w:fldCharType="begin"/>
        </w:r>
        <w:r w:rsidR="00731F44">
          <w:rPr>
            <w:noProof/>
            <w:webHidden/>
          </w:rPr>
          <w:instrText xml:space="preserve"> PAGEREF _Toc194669964 \h </w:instrText>
        </w:r>
        <w:r>
          <w:rPr>
            <w:noProof/>
            <w:webHidden/>
          </w:rPr>
        </w:r>
        <w:r>
          <w:rPr>
            <w:noProof/>
            <w:webHidden/>
          </w:rPr>
          <w:fldChar w:fldCharType="separate"/>
        </w:r>
        <w:r w:rsidR="00731F44">
          <w:rPr>
            <w:noProof/>
            <w:webHidden/>
          </w:rPr>
          <w:t>47</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69965" w:history="1">
        <w:r w:rsidR="00731F44" w:rsidRPr="00394D37">
          <w:rPr>
            <w:rStyle w:val="af5"/>
            <w:i/>
            <w:noProof/>
          </w:rPr>
          <w:t>а) описание динамики утвержденных цен (тарифов), устанавливаемых органами исполнительной власти субъекта Российской Федерации в области государственного регулирования цен (тарифов) по каждому из регулируемых видов деятельности и по каждой теплосетевой и теплоснабжающей организации с учетом последних 3 лет</w:t>
        </w:r>
        <w:r w:rsidR="00731F44">
          <w:rPr>
            <w:noProof/>
            <w:webHidden/>
          </w:rPr>
          <w:tab/>
        </w:r>
        <w:r>
          <w:rPr>
            <w:noProof/>
            <w:webHidden/>
          </w:rPr>
          <w:fldChar w:fldCharType="begin"/>
        </w:r>
        <w:r w:rsidR="00731F44">
          <w:rPr>
            <w:noProof/>
            <w:webHidden/>
          </w:rPr>
          <w:instrText xml:space="preserve"> PAGEREF _Toc194669965 \h </w:instrText>
        </w:r>
        <w:r>
          <w:rPr>
            <w:noProof/>
            <w:webHidden/>
          </w:rPr>
        </w:r>
        <w:r>
          <w:rPr>
            <w:noProof/>
            <w:webHidden/>
          </w:rPr>
          <w:fldChar w:fldCharType="separate"/>
        </w:r>
        <w:r w:rsidR="00731F44">
          <w:rPr>
            <w:noProof/>
            <w:webHidden/>
          </w:rPr>
          <w:t>47</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69966" w:history="1">
        <w:r w:rsidR="00731F44" w:rsidRPr="00394D37">
          <w:rPr>
            <w:rStyle w:val="af5"/>
            <w:i/>
            <w:noProof/>
          </w:rPr>
          <w:t>б) описание структуры цен (тарифов), установленных на момент разработки схемы теплоснабжения</w:t>
        </w:r>
        <w:r w:rsidR="00731F44">
          <w:rPr>
            <w:noProof/>
            <w:webHidden/>
          </w:rPr>
          <w:tab/>
        </w:r>
        <w:r>
          <w:rPr>
            <w:noProof/>
            <w:webHidden/>
          </w:rPr>
          <w:fldChar w:fldCharType="begin"/>
        </w:r>
        <w:r w:rsidR="00731F44">
          <w:rPr>
            <w:noProof/>
            <w:webHidden/>
          </w:rPr>
          <w:instrText xml:space="preserve"> PAGEREF _Toc194669966 \h </w:instrText>
        </w:r>
        <w:r>
          <w:rPr>
            <w:noProof/>
            <w:webHidden/>
          </w:rPr>
        </w:r>
        <w:r>
          <w:rPr>
            <w:noProof/>
            <w:webHidden/>
          </w:rPr>
          <w:fldChar w:fldCharType="separate"/>
        </w:r>
        <w:r w:rsidR="00731F44">
          <w:rPr>
            <w:noProof/>
            <w:webHidden/>
          </w:rPr>
          <w:t>49</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69967" w:history="1">
        <w:r w:rsidR="00731F44" w:rsidRPr="00394D37">
          <w:rPr>
            <w:rStyle w:val="af5"/>
            <w:i/>
            <w:noProof/>
          </w:rPr>
          <w:t>в) описание платы за подключение к системе теплоснабжения</w:t>
        </w:r>
        <w:r w:rsidR="00731F44">
          <w:rPr>
            <w:noProof/>
            <w:webHidden/>
          </w:rPr>
          <w:tab/>
        </w:r>
        <w:r>
          <w:rPr>
            <w:noProof/>
            <w:webHidden/>
          </w:rPr>
          <w:fldChar w:fldCharType="begin"/>
        </w:r>
        <w:r w:rsidR="00731F44">
          <w:rPr>
            <w:noProof/>
            <w:webHidden/>
          </w:rPr>
          <w:instrText xml:space="preserve"> PAGEREF _Toc194669967 \h </w:instrText>
        </w:r>
        <w:r>
          <w:rPr>
            <w:noProof/>
            <w:webHidden/>
          </w:rPr>
        </w:r>
        <w:r>
          <w:rPr>
            <w:noProof/>
            <w:webHidden/>
          </w:rPr>
          <w:fldChar w:fldCharType="separate"/>
        </w:r>
        <w:r w:rsidR="00731F44">
          <w:rPr>
            <w:noProof/>
            <w:webHidden/>
          </w:rPr>
          <w:t>49</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69968" w:history="1">
        <w:r w:rsidR="00731F44" w:rsidRPr="00394D37">
          <w:rPr>
            <w:rStyle w:val="af5"/>
            <w:i/>
            <w:noProof/>
          </w:rPr>
          <w:t>г) описание платы за услуги по поддержанию резервной тепловой мощности, в том числе для социально значимых категорий потребителей</w:t>
        </w:r>
        <w:r w:rsidR="00731F44">
          <w:rPr>
            <w:noProof/>
            <w:webHidden/>
          </w:rPr>
          <w:tab/>
        </w:r>
        <w:r>
          <w:rPr>
            <w:noProof/>
            <w:webHidden/>
          </w:rPr>
          <w:fldChar w:fldCharType="begin"/>
        </w:r>
        <w:r w:rsidR="00731F44">
          <w:rPr>
            <w:noProof/>
            <w:webHidden/>
          </w:rPr>
          <w:instrText xml:space="preserve"> PAGEREF _Toc194669968 \h </w:instrText>
        </w:r>
        <w:r>
          <w:rPr>
            <w:noProof/>
            <w:webHidden/>
          </w:rPr>
        </w:r>
        <w:r>
          <w:rPr>
            <w:noProof/>
            <w:webHidden/>
          </w:rPr>
          <w:fldChar w:fldCharType="separate"/>
        </w:r>
        <w:r w:rsidR="00731F44">
          <w:rPr>
            <w:noProof/>
            <w:webHidden/>
          </w:rPr>
          <w:t>49</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69969" w:history="1">
        <w:r w:rsidR="00731F44" w:rsidRPr="00394D37">
          <w:rPr>
            <w:rStyle w:val="af5"/>
            <w:i/>
            <w:noProof/>
          </w:rPr>
          <w:t>д) описание динамики предельных уровней цен на тепловую энергию (мощность), поставляемую потребителям, утверждаемых в ценовых зонах теплоснабжения с учетом последних 3 лет</w:t>
        </w:r>
        <w:r w:rsidR="00731F44">
          <w:rPr>
            <w:noProof/>
            <w:webHidden/>
          </w:rPr>
          <w:tab/>
        </w:r>
        <w:r>
          <w:rPr>
            <w:noProof/>
            <w:webHidden/>
          </w:rPr>
          <w:fldChar w:fldCharType="begin"/>
        </w:r>
        <w:r w:rsidR="00731F44">
          <w:rPr>
            <w:noProof/>
            <w:webHidden/>
          </w:rPr>
          <w:instrText xml:space="preserve"> PAGEREF _Toc194669969 \h </w:instrText>
        </w:r>
        <w:r>
          <w:rPr>
            <w:noProof/>
            <w:webHidden/>
          </w:rPr>
        </w:r>
        <w:r>
          <w:rPr>
            <w:noProof/>
            <w:webHidden/>
          </w:rPr>
          <w:fldChar w:fldCharType="separate"/>
        </w:r>
        <w:r w:rsidR="00731F44">
          <w:rPr>
            <w:noProof/>
            <w:webHidden/>
          </w:rPr>
          <w:t>49</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69970" w:history="1">
        <w:r w:rsidR="00731F44" w:rsidRPr="00394D37">
          <w:rPr>
            <w:rStyle w:val="af5"/>
            <w:i/>
            <w:noProof/>
          </w:rPr>
          <w:t>е) описание средневзвешенного уровня сложившихся за последние 3 года цен на тепловую энергию (мощность), поставляемую единой теплоснабжающей организацией потребителям в ценовых зонах теплоснабжения</w:t>
        </w:r>
        <w:r w:rsidR="00731F44">
          <w:rPr>
            <w:noProof/>
            <w:webHidden/>
          </w:rPr>
          <w:tab/>
        </w:r>
        <w:r>
          <w:rPr>
            <w:noProof/>
            <w:webHidden/>
          </w:rPr>
          <w:fldChar w:fldCharType="begin"/>
        </w:r>
        <w:r w:rsidR="00731F44">
          <w:rPr>
            <w:noProof/>
            <w:webHidden/>
          </w:rPr>
          <w:instrText xml:space="preserve"> PAGEREF _Toc194669970 \h </w:instrText>
        </w:r>
        <w:r>
          <w:rPr>
            <w:noProof/>
            <w:webHidden/>
          </w:rPr>
        </w:r>
        <w:r>
          <w:rPr>
            <w:noProof/>
            <w:webHidden/>
          </w:rPr>
          <w:fldChar w:fldCharType="separate"/>
        </w:r>
        <w:r w:rsidR="00731F44">
          <w:rPr>
            <w:noProof/>
            <w:webHidden/>
          </w:rPr>
          <w:t>50</w:t>
        </w:r>
        <w:r>
          <w:rPr>
            <w:noProof/>
            <w:webHidden/>
          </w:rPr>
          <w:fldChar w:fldCharType="end"/>
        </w:r>
      </w:hyperlink>
    </w:p>
    <w:p w:rsidR="00731F44" w:rsidRDefault="00F005C8">
      <w:pPr>
        <w:pStyle w:val="22"/>
        <w:rPr>
          <w:rFonts w:asciiTheme="minorHAnsi" w:eastAsiaTheme="minorEastAsia" w:hAnsiTheme="minorHAnsi" w:cstheme="minorBidi"/>
          <w:b w:val="0"/>
          <w:iCs w:val="0"/>
          <w:noProof/>
          <w:szCs w:val="22"/>
        </w:rPr>
      </w:pPr>
      <w:hyperlink w:anchor="_Toc194669971" w:history="1">
        <w:r w:rsidR="00731F44" w:rsidRPr="00394D37">
          <w:rPr>
            <w:rStyle w:val="af5"/>
            <w:noProof/>
          </w:rPr>
          <w:t>Часть 12 "Экологическая безопасность теплоснабжения"</w:t>
        </w:r>
        <w:r w:rsidR="00731F44">
          <w:rPr>
            <w:noProof/>
            <w:webHidden/>
          </w:rPr>
          <w:tab/>
        </w:r>
        <w:r>
          <w:rPr>
            <w:noProof/>
            <w:webHidden/>
          </w:rPr>
          <w:fldChar w:fldCharType="begin"/>
        </w:r>
        <w:r w:rsidR="00731F44">
          <w:rPr>
            <w:noProof/>
            <w:webHidden/>
          </w:rPr>
          <w:instrText xml:space="preserve"> PAGEREF _Toc194669971 \h </w:instrText>
        </w:r>
        <w:r>
          <w:rPr>
            <w:noProof/>
            <w:webHidden/>
          </w:rPr>
        </w:r>
        <w:r>
          <w:rPr>
            <w:noProof/>
            <w:webHidden/>
          </w:rPr>
          <w:fldChar w:fldCharType="separate"/>
        </w:r>
        <w:r w:rsidR="00731F44">
          <w:rPr>
            <w:noProof/>
            <w:webHidden/>
          </w:rPr>
          <w:t>50</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69972" w:history="1">
        <w:r w:rsidR="00731F44" w:rsidRPr="00394D37">
          <w:rPr>
            <w:rStyle w:val="af5"/>
            <w:i/>
            <w:noProof/>
          </w:rPr>
          <w:t>а) электронная карта территории поселения, городского округа, города федерального значения с размещением на ней всех существующих объектов теплоснабжения</w:t>
        </w:r>
        <w:r w:rsidR="00731F44">
          <w:rPr>
            <w:noProof/>
            <w:webHidden/>
          </w:rPr>
          <w:tab/>
        </w:r>
        <w:r>
          <w:rPr>
            <w:noProof/>
            <w:webHidden/>
          </w:rPr>
          <w:fldChar w:fldCharType="begin"/>
        </w:r>
        <w:r w:rsidR="00731F44">
          <w:rPr>
            <w:noProof/>
            <w:webHidden/>
          </w:rPr>
          <w:instrText xml:space="preserve"> PAGEREF _Toc194669972 \h </w:instrText>
        </w:r>
        <w:r>
          <w:rPr>
            <w:noProof/>
            <w:webHidden/>
          </w:rPr>
        </w:r>
        <w:r>
          <w:rPr>
            <w:noProof/>
            <w:webHidden/>
          </w:rPr>
          <w:fldChar w:fldCharType="separate"/>
        </w:r>
        <w:r w:rsidR="00731F44">
          <w:rPr>
            <w:noProof/>
            <w:webHidden/>
          </w:rPr>
          <w:t>50</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69973" w:history="1">
        <w:r w:rsidR="00731F44" w:rsidRPr="00394D37">
          <w:rPr>
            <w:rStyle w:val="af5"/>
            <w:i/>
            <w:noProof/>
          </w:rPr>
          <w:t>б) описание фоновых или сводных расчетов концентраций загрязняющих веществ на территории поселения, городского округа, города федерального значения</w:t>
        </w:r>
        <w:r w:rsidR="00731F44">
          <w:rPr>
            <w:noProof/>
            <w:webHidden/>
          </w:rPr>
          <w:tab/>
        </w:r>
        <w:r>
          <w:rPr>
            <w:noProof/>
            <w:webHidden/>
          </w:rPr>
          <w:fldChar w:fldCharType="begin"/>
        </w:r>
        <w:r w:rsidR="00731F44">
          <w:rPr>
            <w:noProof/>
            <w:webHidden/>
          </w:rPr>
          <w:instrText xml:space="preserve"> PAGEREF _Toc194669973 \h </w:instrText>
        </w:r>
        <w:r>
          <w:rPr>
            <w:noProof/>
            <w:webHidden/>
          </w:rPr>
        </w:r>
        <w:r>
          <w:rPr>
            <w:noProof/>
            <w:webHidden/>
          </w:rPr>
          <w:fldChar w:fldCharType="separate"/>
        </w:r>
        <w:r w:rsidR="00731F44">
          <w:rPr>
            <w:noProof/>
            <w:webHidden/>
          </w:rPr>
          <w:t>50</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69974" w:history="1">
        <w:r w:rsidR="00731F44" w:rsidRPr="00394D37">
          <w:rPr>
            <w:rStyle w:val="af5"/>
            <w:i/>
            <w:noProof/>
          </w:rPr>
          <w:t>в) описание характеристик и объемов сжигаемых видов топлив на каждом объекте теплоснабжении</w:t>
        </w:r>
        <w:r w:rsidR="00731F44">
          <w:rPr>
            <w:noProof/>
            <w:webHidden/>
          </w:rPr>
          <w:tab/>
        </w:r>
        <w:r>
          <w:rPr>
            <w:noProof/>
            <w:webHidden/>
          </w:rPr>
          <w:fldChar w:fldCharType="begin"/>
        </w:r>
        <w:r w:rsidR="00731F44">
          <w:rPr>
            <w:noProof/>
            <w:webHidden/>
          </w:rPr>
          <w:instrText xml:space="preserve"> PAGEREF _Toc194669974 \h </w:instrText>
        </w:r>
        <w:r>
          <w:rPr>
            <w:noProof/>
            <w:webHidden/>
          </w:rPr>
        </w:r>
        <w:r>
          <w:rPr>
            <w:noProof/>
            <w:webHidden/>
          </w:rPr>
          <w:fldChar w:fldCharType="separate"/>
        </w:r>
        <w:r w:rsidR="00731F44">
          <w:rPr>
            <w:noProof/>
            <w:webHidden/>
          </w:rPr>
          <w:t>50</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69975" w:history="1">
        <w:r w:rsidR="00731F44" w:rsidRPr="00394D37">
          <w:rPr>
            <w:rStyle w:val="af5"/>
            <w:i/>
            <w:noProof/>
          </w:rPr>
          <w:t>г) описание технических характеристик котлоагрегатов с добавлением описания технических характеристик дымовых труб и устройств очистки продуктов сгорания от вредных выбросов</w:t>
        </w:r>
        <w:r w:rsidR="00731F44">
          <w:rPr>
            <w:noProof/>
            <w:webHidden/>
          </w:rPr>
          <w:tab/>
        </w:r>
        <w:r>
          <w:rPr>
            <w:noProof/>
            <w:webHidden/>
          </w:rPr>
          <w:fldChar w:fldCharType="begin"/>
        </w:r>
        <w:r w:rsidR="00731F44">
          <w:rPr>
            <w:noProof/>
            <w:webHidden/>
          </w:rPr>
          <w:instrText xml:space="preserve"> PAGEREF _Toc194669975 \h </w:instrText>
        </w:r>
        <w:r>
          <w:rPr>
            <w:noProof/>
            <w:webHidden/>
          </w:rPr>
        </w:r>
        <w:r>
          <w:rPr>
            <w:noProof/>
            <w:webHidden/>
          </w:rPr>
          <w:fldChar w:fldCharType="separate"/>
        </w:r>
        <w:r w:rsidR="00731F44">
          <w:rPr>
            <w:noProof/>
            <w:webHidden/>
          </w:rPr>
          <w:t>50</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69976" w:history="1">
        <w:r w:rsidR="00731F44" w:rsidRPr="00394D37">
          <w:rPr>
            <w:rStyle w:val="af5"/>
            <w:i/>
            <w:noProof/>
          </w:rPr>
          <w:t>д) описание валовых и максимальных разовых выбросов загрязняющих веществ в атмосферный воздух на каждом источнике тепловой энергии (мощности)</w:t>
        </w:r>
        <w:r w:rsidR="00731F44">
          <w:rPr>
            <w:noProof/>
            <w:webHidden/>
          </w:rPr>
          <w:tab/>
        </w:r>
        <w:r>
          <w:rPr>
            <w:noProof/>
            <w:webHidden/>
          </w:rPr>
          <w:fldChar w:fldCharType="begin"/>
        </w:r>
        <w:r w:rsidR="00731F44">
          <w:rPr>
            <w:noProof/>
            <w:webHidden/>
          </w:rPr>
          <w:instrText xml:space="preserve"> PAGEREF _Toc194669976 \h </w:instrText>
        </w:r>
        <w:r>
          <w:rPr>
            <w:noProof/>
            <w:webHidden/>
          </w:rPr>
        </w:r>
        <w:r>
          <w:rPr>
            <w:noProof/>
            <w:webHidden/>
          </w:rPr>
          <w:fldChar w:fldCharType="separate"/>
        </w:r>
        <w:r w:rsidR="00731F44">
          <w:rPr>
            <w:noProof/>
            <w:webHidden/>
          </w:rPr>
          <w:t>51</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69977" w:history="1">
        <w:r w:rsidR="00731F44" w:rsidRPr="00394D37">
          <w:rPr>
            <w:rStyle w:val="af5"/>
            <w:i/>
            <w:noProof/>
          </w:rPr>
          <w:t>е) описание результатов расчетов средних за год концентраций вредных (загрязняющих) веществ в приземном слое атмосферного воздуха от объектов теплоснабжения</w:t>
        </w:r>
        <w:r w:rsidR="00731F44">
          <w:rPr>
            <w:noProof/>
            <w:webHidden/>
          </w:rPr>
          <w:tab/>
        </w:r>
        <w:r>
          <w:rPr>
            <w:noProof/>
            <w:webHidden/>
          </w:rPr>
          <w:fldChar w:fldCharType="begin"/>
        </w:r>
        <w:r w:rsidR="00731F44">
          <w:rPr>
            <w:noProof/>
            <w:webHidden/>
          </w:rPr>
          <w:instrText xml:space="preserve"> PAGEREF _Toc194669977 \h </w:instrText>
        </w:r>
        <w:r>
          <w:rPr>
            <w:noProof/>
            <w:webHidden/>
          </w:rPr>
        </w:r>
        <w:r>
          <w:rPr>
            <w:noProof/>
            <w:webHidden/>
          </w:rPr>
          <w:fldChar w:fldCharType="separate"/>
        </w:r>
        <w:r w:rsidR="00731F44">
          <w:rPr>
            <w:noProof/>
            <w:webHidden/>
          </w:rPr>
          <w:t>51</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69978" w:history="1">
        <w:r w:rsidR="00731F44" w:rsidRPr="00394D37">
          <w:rPr>
            <w:rStyle w:val="af5"/>
            <w:i/>
            <w:noProof/>
          </w:rPr>
          <w:t>ж) описание результатов расчетов максимальных разовых концентраций вредных (загрязняющих) веществ в приземном слое атмосферного воздуха от объектов теплоснабжения</w:t>
        </w:r>
        <w:r w:rsidR="00731F44">
          <w:rPr>
            <w:noProof/>
            <w:webHidden/>
          </w:rPr>
          <w:tab/>
        </w:r>
        <w:r>
          <w:rPr>
            <w:noProof/>
            <w:webHidden/>
          </w:rPr>
          <w:fldChar w:fldCharType="begin"/>
        </w:r>
        <w:r w:rsidR="00731F44">
          <w:rPr>
            <w:noProof/>
            <w:webHidden/>
          </w:rPr>
          <w:instrText xml:space="preserve"> PAGEREF _Toc194669978 \h </w:instrText>
        </w:r>
        <w:r>
          <w:rPr>
            <w:noProof/>
            <w:webHidden/>
          </w:rPr>
        </w:r>
        <w:r>
          <w:rPr>
            <w:noProof/>
            <w:webHidden/>
          </w:rPr>
          <w:fldChar w:fldCharType="separate"/>
        </w:r>
        <w:r w:rsidR="00731F44">
          <w:rPr>
            <w:noProof/>
            <w:webHidden/>
          </w:rPr>
          <w:t>51</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69979" w:history="1">
        <w:r w:rsidR="00731F44" w:rsidRPr="00394D37">
          <w:rPr>
            <w:rStyle w:val="af5"/>
            <w:i/>
            <w:noProof/>
          </w:rPr>
          <w:t>з) описание объема (массы) образования и размещения отходов сжигания топлива</w:t>
        </w:r>
        <w:r w:rsidR="00731F44">
          <w:rPr>
            <w:noProof/>
            <w:webHidden/>
          </w:rPr>
          <w:tab/>
        </w:r>
        <w:r>
          <w:rPr>
            <w:noProof/>
            <w:webHidden/>
          </w:rPr>
          <w:fldChar w:fldCharType="begin"/>
        </w:r>
        <w:r w:rsidR="00731F44">
          <w:rPr>
            <w:noProof/>
            <w:webHidden/>
          </w:rPr>
          <w:instrText xml:space="preserve"> PAGEREF _Toc194669979 \h </w:instrText>
        </w:r>
        <w:r>
          <w:rPr>
            <w:noProof/>
            <w:webHidden/>
          </w:rPr>
        </w:r>
        <w:r>
          <w:rPr>
            <w:noProof/>
            <w:webHidden/>
          </w:rPr>
          <w:fldChar w:fldCharType="separate"/>
        </w:r>
        <w:r w:rsidR="00731F44">
          <w:rPr>
            <w:noProof/>
            <w:webHidden/>
          </w:rPr>
          <w:t>52</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69980" w:history="1">
        <w:r w:rsidR="00731F44" w:rsidRPr="00394D37">
          <w:rPr>
            <w:rStyle w:val="af5"/>
            <w:i/>
            <w:noProof/>
          </w:rPr>
          <w:t>и) данные расчетов рассеивания вредных (загрязняющих) веществ от существующих объектов теплоснабжения, представленные на карте-схеме поселения, городского округа, города федерального значения</w:t>
        </w:r>
        <w:r w:rsidR="00731F44">
          <w:rPr>
            <w:noProof/>
            <w:webHidden/>
          </w:rPr>
          <w:tab/>
        </w:r>
        <w:r>
          <w:rPr>
            <w:noProof/>
            <w:webHidden/>
          </w:rPr>
          <w:fldChar w:fldCharType="begin"/>
        </w:r>
        <w:r w:rsidR="00731F44">
          <w:rPr>
            <w:noProof/>
            <w:webHidden/>
          </w:rPr>
          <w:instrText xml:space="preserve"> PAGEREF _Toc194669980 \h </w:instrText>
        </w:r>
        <w:r>
          <w:rPr>
            <w:noProof/>
            <w:webHidden/>
          </w:rPr>
        </w:r>
        <w:r>
          <w:rPr>
            <w:noProof/>
            <w:webHidden/>
          </w:rPr>
          <w:fldChar w:fldCharType="separate"/>
        </w:r>
        <w:r w:rsidR="00731F44">
          <w:rPr>
            <w:noProof/>
            <w:webHidden/>
          </w:rPr>
          <w:t>52</w:t>
        </w:r>
        <w:r>
          <w:rPr>
            <w:noProof/>
            <w:webHidden/>
          </w:rPr>
          <w:fldChar w:fldCharType="end"/>
        </w:r>
      </w:hyperlink>
    </w:p>
    <w:p w:rsidR="00731F44" w:rsidRDefault="00F005C8">
      <w:pPr>
        <w:pStyle w:val="22"/>
        <w:rPr>
          <w:rFonts w:asciiTheme="minorHAnsi" w:eastAsiaTheme="minorEastAsia" w:hAnsiTheme="minorHAnsi" w:cstheme="minorBidi"/>
          <w:b w:val="0"/>
          <w:iCs w:val="0"/>
          <w:noProof/>
          <w:szCs w:val="22"/>
        </w:rPr>
      </w:pPr>
      <w:hyperlink w:anchor="_Toc194669981" w:history="1">
        <w:r w:rsidR="00731F44" w:rsidRPr="00394D37">
          <w:rPr>
            <w:rStyle w:val="af5"/>
            <w:noProof/>
          </w:rPr>
          <w:t>Часть 13 "Описание существующих технических и технологических проблем в системах теплоснабжения поселения"</w:t>
        </w:r>
        <w:r w:rsidR="00731F44">
          <w:rPr>
            <w:noProof/>
            <w:webHidden/>
          </w:rPr>
          <w:tab/>
        </w:r>
        <w:r>
          <w:rPr>
            <w:noProof/>
            <w:webHidden/>
          </w:rPr>
          <w:fldChar w:fldCharType="begin"/>
        </w:r>
        <w:r w:rsidR="00731F44">
          <w:rPr>
            <w:noProof/>
            <w:webHidden/>
          </w:rPr>
          <w:instrText xml:space="preserve"> PAGEREF _Toc194669981 \h </w:instrText>
        </w:r>
        <w:r>
          <w:rPr>
            <w:noProof/>
            <w:webHidden/>
          </w:rPr>
        </w:r>
        <w:r>
          <w:rPr>
            <w:noProof/>
            <w:webHidden/>
          </w:rPr>
          <w:fldChar w:fldCharType="separate"/>
        </w:r>
        <w:r w:rsidR="00731F44">
          <w:rPr>
            <w:noProof/>
            <w:webHidden/>
          </w:rPr>
          <w:t>52</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69982" w:history="1">
        <w:r w:rsidR="00731F44" w:rsidRPr="00394D37">
          <w:rPr>
            <w:rStyle w:val="af5"/>
            <w:i/>
            <w:noProof/>
          </w:rPr>
          <w:t>а) описание существующих проблем организации качественного теплоснабжения (перечень причин, приводящих к снижению качества теплоснабжения, включая проблемы в работе теплопотребляющих установок потребителей)</w:t>
        </w:r>
        <w:r w:rsidR="00731F44">
          <w:rPr>
            <w:noProof/>
            <w:webHidden/>
          </w:rPr>
          <w:tab/>
        </w:r>
        <w:r>
          <w:rPr>
            <w:noProof/>
            <w:webHidden/>
          </w:rPr>
          <w:fldChar w:fldCharType="begin"/>
        </w:r>
        <w:r w:rsidR="00731F44">
          <w:rPr>
            <w:noProof/>
            <w:webHidden/>
          </w:rPr>
          <w:instrText xml:space="preserve"> PAGEREF _Toc194669982 \h </w:instrText>
        </w:r>
        <w:r>
          <w:rPr>
            <w:noProof/>
            <w:webHidden/>
          </w:rPr>
        </w:r>
        <w:r>
          <w:rPr>
            <w:noProof/>
            <w:webHidden/>
          </w:rPr>
          <w:fldChar w:fldCharType="separate"/>
        </w:r>
        <w:r w:rsidR="00731F44">
          <w:rPr>
            <w:noProof/>
            <w:webHidden/>
          </w:rPr>
          <w:t>52</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69983" w:history="1">
        <w:r w:rsidR="00731F44" w:rsidRPr="00394D37">
          <w:rPr>
            <w:rStyle w:val="af5"/>
            <w:i/>
            <w:noProof/>
          </w:rPr>
          <w:t>б) описание существующих проблем организации надежного теплоснабжения поселения (перечень причин, приводящих к снижению надежности теплоснабжения, включая проблемы в работе теплопотребляющих установок потребителей)</w:t>
        </w:r>
        <w:r w:rsidR="00731F44">
          <w:rPr>
            <w:noProof/>
            <w:webHidden/>
          </w:rPr>
          <w:tab/>
        </w:r>
        <w:r>
          <w:rPr>
            <w:noProof/>
            <w:webHidden/>
          </w:rPr>
          <w:fldChar w:fldCharType="begin"/>
        </w:r>
        <w:r w:rsidR="00731F44">
          <w:rPr>
            <w:noProof/>
            <w:webHidden/>
          </w:rPr>
          <w:instrText xml:space="preserve"> PAGEREF _Toc194669983 \h </w:instrText>
        </w:r>
        <w:r>
          <w:rPr>
            <w:noProof/>
            <w:webHidden/>
          </w:rPr>
        </w:r>
        <w:r>
          <w:rPr>
            <w:noProof/>
            <w:webHidden/>
          </w:rPr>
          <w:fldChar w:fldCharType="separate"/>
        </w:r>
        <w:r w:rsidR="00731F44">
          <w:rPr>
            <w:noProof/>
            <w:webHidden/>
          </w:rPr>
          <w:t>53</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69984" w:history="1">
        <w:r w:rsidR="00731F44" w:rsidRPr="00394D37">
          <w:rPr>
            <w:rStyle w:val="af5"/>
            <w:i/>
            <w:noProof/>
          </w:rPr>
          <w:t>в) описание существующих проблем развития систем теплоснабжения</w:t>
        </w:r>
        <w:r w:rsidR="00731F44">
          <w:rPr>
            <w:noProof/>
            <w:webHidden/>
          </w:rPr>
          <w:tab/>
        </w:r>
        <w:r>
          <w:rPr>
            <w:noProof/>
            <w:webHidden/>
          </w:rPr>
          <w:fldChar w:fldCharType="begin"/>
        </w:r>
        <w:r w:rsidR="00731F44">
          <w:rPr>
            <w:noProof/>
            <w:webHidden/>
          </w:rPr>
          <w:instrText xml:space="preserve"> PAGEREF _Toc194669984 \h </w:instrText>
        </w:r>
        <w:r>
          <w:rPr>
            <w:noProof/>
            <w:webHidden/>
          </w:rPr>
        </w:r>
        <w:r>
          <w:rPr>
            <w:noProof/>
            <w:webHidden/>
          </w:rPr>
          <w:fldChar w:fldCharType="separate"/>
        </w:r>
        <w:r w:rsidR="00731F44">
          <w:rPr>
            <w:noProof/>
            <w:webHidden/>
          </w:rPr>
          <w:t>53</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69985" w:history="1">
        <w:r w:rsidR="00731F44" w:rsidRPr="00394D37">
          <w:rPr>
            <w:rStyle w:val="af5"/>
            <w:i/>
            <w:noProof/>
          </w:rPr>
          <w:t>г) описание существующих проблем надежного и эффективного снабжения топливом действующих систем теплоснабжения</w:t>
        </w:r>
        <w:r w:rsidR="00731F44">
          <w:rPr>
            <w:noProof/>
            <w:webHidden/>
          </w:rPr>
          <w:tab/>
        </w:r>
        <w:r>
          <w:rPr>
            <w:noProof/>
            <w:webHidden/>
          </w:rPr>
          <w:fldChar w:fldCharType="begin"/>
        </w:r>
        <w:r w:rsidR="00731F44">
          <w:rPr>
            <w:noProof/>
            <w:webHidden/>
          </w:rPr>
          <w:instrText xml:space="preserve"> PAGEREF _Toc194669985 \h </w:instrText>
        </w:r>
        <w:r>
          <w:rPr>
            <w:noProof/>
            <w:webHidden/>
          </w:rPr>
        </w:r>
        <w:r>
          <w:rPr>
            <w:noProof/>
            <w:webHidden/>
          </w:rPr>
          <w:fldChar w:fldCharType="separate"/>
        </w:r>
        <w:r w:rsidR="00731F44">
          <w:rPr>
            <w:noProof/>
            <w:webHidden/>
          </w:rPr>
          <w:t>53</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69986" w:history="1">
        <w:r w:rsidR="00731F44" w:rsidRPr="00394D37">
          <w:rPr>
            <w:rStyle w:val="af5"/>
            <w:i/>
            <w:noProof/>
          </w:rPr>
          <w:t>д) анализ предписаний надзорных органов об устранении нарушений, влияющих на безопасность и надежность системы теплоснабжения</w:t>
        </w:r>
        <w:r w:rsidR="00731F44">
          <w:rPr>
            <w:noProof/>
            <w:webHidden/>
          </w:rPr>
          <w:tab/>
        </w:r>
        <w:r>
          <w:rPr>
            <w:noProof/>
            <w:webHidden/>
          </w:rPr>
          <w:fldChar w:fldCharType="begin"/>
        </w:r>
        <w:r w:rsidR="00731F44">
          <w:rPr>
            <w:noProof/>
            <w:webHidden/>
          </w:rPr>
          <w:instrText xml:space="preserve"> PAGEREF _Toc194669986 \h </w:instrText>
        </w:r>
        <w:r>
          <w:rPr>
            <w:noProof/>
            <w:webHidden/>
          </w:rPr>
        </w:r>
        <w:r>
          <w:rPr>
            <w:noProof/>
            <w:webHidden/>
          </w:rPr>
          <w:fldChar w:fldCharType="separate"/>
        </w:r>
        <w:r w:rsidR="00731F44">
          <w:rPr>
            <w:noProof/>
            <w:webHidden/>
          </w:rPr>
          <w:t>53</w:t>
        </w:r>
        <w:r>
          <w:rPr>
            <w:noProof/>
            <w:webHidden/>
          </w:rPr>
          <w:fldChar w:fldCharType="end"/>
        </w:r>
      </w:hyperlink>
    </w:p>
    <w:p w:rsidR="00731F44" w:rsidRDefault="00F005C8">
      <w:pPr>
        <w:pStyle w:val="11"/>
        <w:rPr>
          <w:rFonts w:asciiTheme="minorHAnsi" w:eastAsiaTheme="minorEastAsia" w:hAnsiTheme="minorHAnsi" w:cstheme="minorBidi"/>
          <w:b w:val="0"/>
          <w:bCs w:val="0"/>
          <w:noProof/>
          <w:szCs w:val="22"/>
        </w:rPr>
      </w:pPr>
      <w:hyperlink w:anchor="_Toc194669987" w:history="1">
        <w:r w:rsidR="00731F44" w:rsidRPr="00394D37">
          <w:rPr>
            <w:rStyle w:val="af5"/>
            <w:noProof/>
          </w:rPr>
          <w:t>ГЛАВА 2 "СУЩЕСТВУЮЩЕЕ И ПЕРСПЕКТИВНОЕ ПОТРЕБЛЕНИЕ ТЕПЛОВОЙ ЭНЕРГИИ НА ЦЕЛИ ТЕПЛОСНАБЖЕНИЯ"</w:t>
        </w:r>
        <w:r w:rsidR="00731F44">
          <w:rPr>
            <w:noProof/>
            <w:webHidden/>
          </w:rPr>
          <w:tab/>
        </w:r>
        <w:r>
          <w:rPr>
            <w:noProof/>
            <w:webHidden/>
          </w:rPr>
          <w:fldChar w:fldCharType="begin"/>
        </w:r>
        <w:r w:rsidR="00731F44">
          <w:rPr>
            <w:noProof/>
            <w:webHidden/>
          </w:rPr>
          <w:instrText xml:space="preserve"> PAGEREF _Toc194669987 \h </w:instrText>
        </w:r>
        <w:r>
          <w:rPr>
            <w:noProof/>
            <w:webHidden/>
          </w:rPr>
        </w:r>
        <w:r>
          <w:rPr>
            <w:noProof/>
            <w:webHidden/>
          </w:rPr>
          <w:fldChar w:fldCharType="separate"/>
        </w:r>
        <w:r w:rsidR="00731F44">
          <w:rPr>
            <w:noProof/>
            <w:webHidden/>
          </w:rPr>
          <w:t>54</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69988" w:history="1">
        <w:r w:rsidR="00731F44" w:rsidRPr="00394D37">
          <w:rPr>
            <w:rStyle w:val="af5"/>
            <w:i/>
            <w:noProof/>
          </w:rPr>
          <w:t>а) данные базового уровня потребления тепла на цели теплоснабжения</w:t>
        </w:r>
        <w:r w:rsidR="00731F44">
          <w:rPr>
            <w:noProof/>
            <w:webHidden/>
          </w:rPr>
          <w:tab/>
        </w:r>
        <w:r>
          <w:rPr>
            <w:noProof/>
            <w:webHidden/>
          </w:rPr>
          <w:fldChar w:fldCharType="begin"/>
        </w:r>
        <w:r w:rsidR="00731F44">
          <w:rPr>
            <w:noProof/>
            <w:webHidden/>
          </w:rPr>
          <w:instrText xml:space="preserve"> PAGEREF _Toc194669988 \h </w:instrText>
        </w:r>
        <w:r>
          <w:rPr>
            <w:noProof/>
            <w:webHidden/>
          </w:rPr>
        </w:r>
        <w:r>
          <w:rPr>
            <w:noProof/>
            <w:webHidden/>
          </w:rPr>
          <w:fldChar w:fldCharType="separate"/>
        </w:r>
        <w:r w:rsidR="00731F44">
          <w:rPr>
            <w:noProof/>
            <w:webHidden/>
          </w:rPr>
          <w:t>54</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69989" w:history="1">
        <w:r w:rsidR="00731F44" w:rsidRPr="00394D37">
          <w:rPr>
            <w:rStyle w:val="af5"/>
            <w:i/>
            <w:noProof/>
          </w:rPr>
          <w:t>б) прогнозы приростов площади строительных фондов, сгруппированные по расчетным элементам территориального деления и по зонам действия источников тепловой энергии с разделением объектов строительства на многоквартирные дома, индивидуальные жилые дома, общественные здания, производственные здания промышленных предприятий, на каждом этапе</w:t>
        </w:r>
        <w:r w:rsidR="00731F44">
          <w:rPr>
            <w:noProof/>
            <w:webHidden/>
          </w:rPr>
          <w:tab/>
        </w:r>
        <w:r>
          <w:rPr>
            <w:noProof/>
            <w:webHidden/>
          </w:rPr>
          <w:fldChar w:fldCharType="begin"/>
        </w:r>
        <w:r w:rsidR="00731F44">
          <w:rPr>
            <w:noProof/>
            <w:webHidden/>
          </w:rPr>
          <w:instrText xml:space="preserve"> PAGEREF _Toc194669989 \h </w:instrText>
        </w:r>
        <w:r>
          <w:rPr>
            <w:noProof/>
            <w:webHidden/>
          </w:rPr>
        </w:r>
        <w:r>
          <w:rPr>
            <w:noProof/>
            <w:webHidden/>
          </w:rPr>
          <w:fldChar w:fldCharType="separate"/>
        </w:r>
        <w:r w:rsidR="00731F44">
          <w:rPr>
            <w:noProof/>
            <w:webHidden/>
          </w:rPr>
          <w:t>57</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69990" w:history="1">
        <w:r w:rsidR="00731F44" w:rsidRPr="00394D37">
          <w:rPr>
            <w:rStyle w:val="af5"/>
            <w:i/>
            <w:noProof/>
          </w:rPr>
          <w:t>в) прогнозы перспективных удельных расходов тепловой энергии на отопление, вентиляцию и горячее водоснабжение, согласованных с требованиями к энергетической эффективности объектов теплопотребления, устанавливаемых в соответствии с законодательством Российской Федерации</w:t>
        </w:r>
        <w:r w:rsidR="00731F44">
          <w:rPr>
            <w:noProof/>
            <w:webHidden/>
          </w:rPr>
          <w:tab/>
        </w:r>
        <w:r>
          <w:rPr>
            <w:noProof/>
            <w:webHidden/>
          </w:rPr>
          <w:fldChar w:fldCharType="begin"/>
        </w:r>
        <w:r w:rsidR="00731F44">
          <w:rPr>
            <w:noProof/>
            <w:webHidden/>
          </w:rPr>
          <w:instrText xml:space="preserve"> PAGEREF _Toc194669990 \h </w:instrText>
        </w:r>
        <w:r>
          <w:rPr>
            <w:noProof/>
            <w:webHidden/>
          </w:rPr>
        </w:r>
        <w:r>
          <w:rPr>
            <w:noProof/>
            <w:webHidden/>
          </w:rPr>
          <w:fldChar w:fldCharType="separate"/>
        </w:r>
        <w:r w:rsidR="00731F44">
          <w:rPr>
            <w:noProof/>
            <w:webHidden/>
          </w:rPr>
          <w:t>57</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69991" w:history="1">
        <w:r w:rsidR="00731F44" w:rsidRPr="00394D37">
          <w:rPr>
            <w:rStyle w:val="af5"/>
            <w:i/>
            <w:noProof/>
          </w:rPr>
          <w:t>г) прогнозы приростов объемов потребления тепловой энергии (мощности) и теплоносителя с разделением по видам теплопотребления в каждом расчетном элементе территориального деления и в зоне действия каждого из существующих или предлагаемых для строительства источников тепловой энергии на каждом этапе</w:t>
        </w:r>
        <w:r w:rsidR="00731F44">
          <w:rPr>
            <w:noProof/>
            <w:webHidden/>
          </w:rPr>
          <w:tab/>
        </w:r>
        <w:r>
          <w:rPr>
            <w:noProof/>
            <w:webHidden/>
          </w:rPr>
          <w:fldChar w:fldCharType="begin"/>
        </w:r>
        <w:r w:rsidR="00731F44">
          <w:rPr>
            <w:noProof/>
            <w:webHidden/>
          </w:rPr>
          <w:instrText xml:space="preserve"> PAGEREF _Toc194669991 \h </w:instrText>
        </w:r>
        <w:r>
          <w:rPr>
            <w:noProof/>
            <w:webHidden/>
          </w:rPr>
        </w:r>
        <w:r>
          <w:rPr>
            <w:noProof/>
            <w:webHidden/>
          </w:rPr>
          <w:fldChar w:fldCharType="separate"/>
        </w:r>
        <w:r w:rsidR="00731F44">
          <w:rPr>
            <w:noProof/>
            <w:webHidden/>
          </w:rPr>
          <w:t>58</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69992" w:history="1">
        <w:r w:rsidR="00731F44" w:rsidRPr="00394D37">
          <w:rPr>
            <w:rStyle w:val="af5"/>
            <w:i/>
            <w:noProof/>
          </w:rPr>
          <w:t>д) прогнозы приростов объемов потребления тепловой энергии (мощности) и теплоносителя с разделением по видам теплопотребления в расчетных элементах территориального деления и в зонах действия индивидуального теплоснабжения на каждом этапе</w:t>
        </w:r>
        <w:r w:rsidR="00731F44">
          <w:rPr>
            <w:noProof/>
            <w:webHidden/>
          </w:rPr>
          <w:tab/>
        </w:r>
        <w:r>
          <w:rPr>
            <w:noProof/>
            <w:webHidden/>
          </w:rPr>
          <w:fldChar w:fldCharType="begin"/>
        </w:r>
        <w:r w:rsidR="00731F44">
          <w:rPr>
            <w:noProof/>
            <w:webHidden/>
          </w:rPr>
          <w:instrText xml:space="preserve"> PAGEREF _Toc194669992 \h </w:instrText>
        </w:r>
        <w:r>
          <w:rPr>
            <w:noProof/>
            <w:webHidden/>
          </w:rPr>
        </w:r>
        <w:r>
          <w:rPr>
            <w:noProof/>
            <w:webHidden/>
          </w:rPr>
          <w:fldChar w:fldCharType="separate"/>
        </w:r>
        <w:r w:rsidR="00731F44">
          <w:rPr>
            <w:noProof/>
            <w:webHidden/>
          </w:rPr>
          <w:t>62</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69993" w:history="1">
        <w:r w:rsidR="00731F44" w:rsidRPr="00394D37">
          <w:rPr>
            <w:rStyle w:val="af5"/>
            <w:i/>
            <w:noProof/>
          </w:rPr>
          <w:t>е) прогнозы приростов объемов потребления тепловой энергии (мощности) и теплоносителя объектами, расположенными в производственных зонах, при условии возможных изменений производственных зон и их перепрофилирования и приростов объемов потребления тепловой энергии (мощности) производственными объектами с разделением по видам теплопотребления и по видам теплоносителя (горячая вода и пар) в зоне действия каждого из существующих или предлагаемых для строительства источников тепловой энергии на каждом этапе</w:t>
        </w:r>
        <w:r w:rsidR="00731F44">
          <w:rPr>
            <w:noProof/>
            <w:webHidden/>
          </w:rPr>
          <w:tab/>
        </w:r>
        <w:r>
          <w:rPr>
            <w:noProof/>
            <w:webHidden/>
          </w:rPr>
          <w:fldChar w:fldCharType="begin"/>
        </w:r>
        <w:r w:rsidR="00731F44">
          <w:rPr>
            <w:noProof/>
            <w:webHidden/>
          </w:rPr>
          <w:instrText xml:space="preserve"> PAGEREF _Toc194669993 \h </w:instrText>
        </w:r>
        <w:r>
          <w:rPr>
            <w:noProof/>
            <w:webHidden/>
          </w:rPr>
        </w:r>
        <w:r>
          <w:rPr>
            <w:noProof/>
            <w:webHidden/>
          </w:rPr>
          <w:fldChar w:fldCharType="separate"/>
        </w:r>
        <w:r w:rsidR="00731F44">
          <w:rPr>
            <w:noProof/>
            <w:webHidden/>
          </w:rPr>
          <w:t>64</w:t>
        </w:r>
        <w:r>
          <w:rPr>
            <w:noProof/>
            <w:webHidden/>
          </w:rPr>
          <w:fldChar w:fldCharType="end"/>
        </w:r>
      </w:hyperlink>
    </w:p>
    <w:p w:rsidR="00731F44" w:rsidRDefault="00F005C8">
      <w:pPr>
        <w:pStyle w:val="11"/>
        <w:rPr>
          <w:rFonts w:asciiTheme="minorHAnsi" w:eastAsiaTheme="minorEastAsia" w:hAnsiTheme="minorHAnsi" w:cstheme="minorBidi"/>
          <w:b w:val="0"/>
          <w:bCs w:val="0"/>
          <w:noProof/>
          <w:szCs w:val="22"/>
        </w:rPr>
      </w:pPr>
      <w:hyperlink w:anchor="_Toc194669994" w:history="1">
        <w:r w:rsidR="00731F44" w:rsidRPr="00394D37">
          <w:rPr>
            <w:rStyle w:val="af5"/>
            <w:noProof/>
          </w:rPr>
          <w:t>ГЛАВА 3 "ЭЛЕКТРОННАЯ МОДЕЛЬ СИСТЕМЫ ТЕПЛОСНАБЖЕНИЯ ПОСЕЛЕНИЯ"</w:t>
        </w:r>
        <w:r w:rsidR="00731F44">
          <w:rPr>
            <w:noProof/>
            <w:webHidden/>
          </w:rPr>
          <w:tab/>
        </w:r>
        <w:r>
          <w:rPr>
            <w:noProof/>
            <w:webHidden/>
          </w:rPr>
          <w:fldChar w:fldCharType="begin"/>
        </w:r>
        <w:r w:rsidR="00731F44">
          <w:rPr>
            <w:noProof/>
            <w:webHidden/>
          </w:rPr>
          <w:instrText xml:space="preserve"> PAGEREF _Toc194669994 \h </w:instrText>
        </w:r>
        <w:r>
          <w:rPr>
            <w:noProof/>
            <w:webHidden/>
          </w:rPr>
        </w:r>
        <w:r>
          <w:rPr>
            <w:noProof/>
            <w:webHidden/>
          </w:rPr>
          <w:fldChar w:fldCharType="separate"/>
        </w:r>
        <w:r w:rsidR="00731F44">
          <w:rPr>
            <w:noProof/>
            <w:webHidden/>
          </w:rPr>
          <w:t>65</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69995" w:history="1">
        <w:r w:rsidR="00731F44" w:rsidRPr="00394D37">
          <w:rPr>
            <w:rStyle w:val="af5"/>
            <w:i/>
            <w:noProof/>
          </w:rPr>
          <w:t>а) графическое представление объектов системы теплоснабжения с привязкой к топографической основе поселения и с полным топологическим описанием связности объектов</w:t>
        </w:r>
        <w:r w:rsidR="00731F44">
          <w:rPr>
            <w:noProof/>
            <w:webHidden/>
          </w:rPr>
          <w:tab/>
        </w:r>
        <w:r>
          <w:rPr>
            <w:noProof/>
            <w:webHidden/>
          </w:rPr>
          <w:fldChar w:fldCharType="begin"/>
        </w:r>
        <w:r w:rsidR="00731F44">
          <w:rPr>
            <w:noProof/>
            <w:webHidden/>
          </w:rPr>
          <w:instrText xml:space="preserve"> PAGEREF _Toc194669995 \h </w:instrText>
        </w:r>
        <w:r>
          <w:rPr>
            <w:noProof/>
            <w:webHidden/>
          </w:rPr>
        </w:r>
        <w:r>
          <w:rPr>
            <w:noProof/>
            <w:webHidden/>
          </w:rPr>
          <w:fldChar w:fldCharType="separate"/>
        </w:r>
        <w:r w:rsidR="00731F44">
          <w:rPr>
            <w:noProof/>
            <w:webHidden/>
          </w:rPr>
          <w:t>65</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69996" w:history="1">
        <w:r w:rsidR="00731F44" w:rsidRPr="00394D37">
          <w:rPr>
            <w:rStyle w:val="af5"/>
            <w:i/>
            <w:noProof/>
          </w:rPr>
          <w:t>б) паспортизация объектов системы теплоснабжения</w:t>
        </w:r>
        <w:r w:rsidR="00731F44">
          <w:rPr>
            <w:noProof/>
            <w:webHidden/>
          </w:rPr>
          <w:tab/>
        </w:r>
        <w:r>
          <w:rPr>
            <w:noProof/>
            <w:webHidden/>
          </w:rPr>
          <w:fldChar w:fldCharType="begin"/>
        </w:r>
        <w:r w:rsidR="00731F44">
          <w:rPr>
            <w:noProof/>
            <w:webHidden/>
          </w:rPr>
          <w:instrText xml:space="preserve"> PAGEREF _Toc194669996 \h </w:instrText>
        </w:r>
        <w:r>
          <w:rPr>
            <w:noProof/>
            <w:webHidden/>
          </w:rPr>
        </w:r>
        <w:r>
          <w:rPr>
            <w:noProof/>
            <w:webHidden/>
          </w:rPr>
          <w:fldChar w:fldCharType="separate"/>
        </w:r>
        <w:r w:rsidR="00731F44">
          <w:rPr>
            <w:noProof/>
            <w:webHidden/>
          </w:rPr>
          <w:t>65</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69997" w:history="1">
        <w:r w:rsidR="00731F44" w:rsidRPr="00394D37">
          <w:rPr>
            <w:rStyle w:val="af5"/>
            <w:i/>
            <w:noProof/>
          </w:rPr>
          <w:t>в) паспортизация и описание расчетных единиц территориального деления, включая административное</w:t>
        </w:r>
        <w:r w:rsidR="00731F44">
          <w:rPr>
            <w:noProof/>
            <w:webHidden/>
          </w:rPr>
          <w:tab/>
        </w:r>
        <w:r>
          <w:rPr>
            <w:noProof/>
            <w:webHidden/>
          </w:rPr>
          <w:fldChar w:fldCharType="begin"/>
        </w:r>
        <w:r w:rsidR="00731F44">
          <w:rPr>
            <w:noProof/>
            <w:webHidden/>
          </w:rPr>
          <w:instrText xml:space="preserve"> PAGEREF _Toc194669997 \h </w:instrText>
        </w:r>
        <w:r>
          <w:rPr>
            <w:noProof/>
            <w:webHidden/>
          </w:rPr>
        </w:r>
        <w:r>
          <w:rPr>
            <w:noProof/>
            <w:webHidden/>
          </w:rPr>
          <w:fldChar w:fldCharType="separate"/>
        </w:r>
        <w:r w:rsidR="00731F44">
          <w:rPr>
            <w:noProof/>
            <w:webHidden/>
          </w:rPr>
          <w:t>65</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69998" w:history="1">
        <w:r w:rsidR="00731F44" w:rsidRPr="00394D37">
          <w:rPr>
            <w:rStyle w:val="af5"/>
            <w:i/>
            <w:noProof/>
          </w:rPr>
          <w:t>г) гидравлический расчет тепловых сетей любой степени закольцованности, в том числе гидравлический расчет при совместной работе нескольких источников тепловой энергии на единую тепловую сеть</w:t>
        </w:r>
        <w:r w:rsidR="00731F44">
          <w:rPr>
            <w:noProof/>
            <w:webHidden/>
          </w:rPr>
          <w:tab/>
        </w:r>
        <w:r>
          <w:rPr>
            <w:noProof/>
            <w:webHidden/>
          </w:rPr>
          <w:fldChar w:fldCharType="begin"/>
        </w:r>
        <w:r w:rsidR="00731F44">
          <w:rPr>
            <w:noProof/>
            <w:webHidden/>
          </w:rPr>
          <w:instrText xml:space="preserve"> PAGEREF _Toc194669998 \h </w:instrText>
        </w:r>
        <w:r>
          <w:rPr>
            <w:noProof/>
            <w:webHidden/>
          </w:rPr>
        </w:r>
        <w:r>
          <w:rPr>
            <w:noProof/>
            <w:webHidden/>
          </w:rPr>
          <w:fldChar w:fldCharType="separate"/>
        </w:r>
        <w:r w:rsidR="00731F44">
          <w:rPr>
            <w:noProof/>
            <w:webHidden/>
          </w:rPr>
          <w:t>65</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69999" w:history="1">
        <w:r w:rsidR="00731F44" w:rsidRPr="00394D37">
          <w:rPr>
            <w:rStyle w:val="af5"/>
            <w:i/>
            <w:noProof/>
          </w:rPr>
          <w:t>д) моделирование всех видов переключений, осуществляемых в тепловых сетях, в том числе переключений тепловых нагрузок между источниками тепловой энергии</w:t>
        </w:r>
        <w:r w:rsidR="00731F44">
          <w:rPr>
            <w:noProof/>
            <w:webHidden/>
          </w:rPr>
          <w:tab/>
        </w:r>
        <w:r>
          <w:rPr>
            <w:noProof/>
            <w:webHidden/>
          </w:rPr>
          <w:fldChar w:fldCharType="begin"/>
        </w:r>
        <w:r w:rsidR="00731F44">
          <w:rPr>
            <w:noProof/>
            <w:webHidden/>
          </w:rPr>
          <w:instrText xml:space="preserve"> PAGEREF _Toc194669999 \h </w:instrText>
        </w:r>
        <w:r>
          <w:rPr>
            <w:noProof/>
            <w:webHidden/>
          </w:rPr>
        </w:r>
        <w:r>
          <w:rPr>
            <w:noProof/>
            <w:webHidden/>
          </w:rPr>
          <w:fldChar w:fldCharType="separate"/>
        </w:r>
        <w:r w:rsidR="00731F44">
          <w:rPr>
            <w:noProof/>
            <w:webHidden/>
          </w:rPr>
          <w:t>65</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70000" w:history="1">
        <w:r w:rsidR="00731F44" w:rsidRPr="00394D37">
          <w:rPr>
            <w:rStyle w:val="af5"/>
            <w:i/>
            <w:noProof/>
          </w:rPr>
          <w:t>е) расчет балансов тепловой энергии по источникам тепловой энергии и по территориальному признаку</w:t>
        </w:r>
        <w:r w:rsidR="00731F44">
          <w:rPr>
            <w:noProof/>
            <w:webHidden/>
          </w:rPr>
          <w:tab/>
        </w:r>
        <w:r>
          <w:rPr>
            <w:noProof/>
            <w:webHidden/>
          </w:rPr>
          <w:fldChar w:fldCharType="begin"/>
        </w:r>
        <w:r w:rsidR="00731F44">
          <w:rPr>
            <w:noProof/>
            <w:webHidden/>
          </w:rPr>
          <w:instrText xml:space="preserve"> PAGEREF _Toc194670000 \h </w:instrText>
        </w:r>
        <w:r>
          <w:rPr>
            <w:noProof/>
            <w:webHidden/>
          </w:rPr>
        </w:r>
        <w:r>
          <w:rPr>
            <w:noProof/>
            <w:webHidden/>
          </w:rPr>
          <w:fldChar w:fldCharType="separate"/>
        </w:r>
        <w:r w:rsidR="00731F44">
          <w:rPr>
            <w:noProof/>
            <w:webHidden/>
          </w:rPr>
          <w:t>65</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70001" w:history="1">
        <w:r w:rsidR="00731F44" w:rsidRPr="00394D37">
          <w:rPr>
            <w:rStyle w:val="af5"/>
            <w:i/>
            <w:noProof/>
          </w:rPr>
          <w:t>ж) расчет потерь тепловой энергии через изоляцию и с утечками теплоносителя</w:t>
        </w:r>
        <w:r w:rsidR="00731F44">
          <w:rPr>
            <w:noProof/>
            <w:webHidden/>
          </w:rPr>
          <w:tab/>
        </w:r>
        <w:r>
          <w:rPr>
            <w:noProof/>
            <w:webHidden/>
          </w:rPr>
          <w:fldChar w:fldCharType="begin"/>
        </w:r>
        <w:r w:rsidR="00731F44">
          <w:rPr>
            <w:noProof/>
            <w:webHidden/>
          </w:rPr>
          <w:instrText xml:space="preserve"> PAGEREF _Toc194670001 \h </w:instrText>
        </w:r>
        <w:r>
          <w:rPr>
            <w:noProof/>
            <w:webHidden/>
          </w:rPr>
        </w:r>
        <w:r>
          <w:rPr>
            <w:noProof/>
            <w:webHidden/>
          </w:rPr>
          <w:fldChar w:fldCharType="separate"/>
        </w:r>
        <w:r w:rsidR="00731F44">
          <w:rPr>
            <w:noProof/>
            <w:webHidden/>
          </w:rPr>
          <w:t>65</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70002" w:history="1">
        <w:r w:rsidR="00731F44" w:rsidRPr="00394D37">
          <w:rPr>
            <w:rStyle w:val="af5"/>
            <w:i/>
            <w:noProof/>
          </w:rPr>
          <w:t>з) расчет показателей надежности теплоснабжения</w:t>
        </w:r>
        <w:r w:rsidR="00731F44">
          <w:rPr>
            <w:noProof/>
            <w:webHidden/>
          </w:rPr>
          <w:tab/>
        </w:r>
        <w:r>
          <w:rPr>
            <w:noProof/>
            <w:webHidden/>
          </w:rPr>
          <w:fldChar w:fldCharType="begin"/>
        </w:r>
        <w:r w:rsidR="00731F44">
          <w:rPr>
            <w:noProof/>
            <w:webHidden/>
          </w:rPr>
          <w:instrText xml:space="preserve"> PAGEREF _Toc194670002 \h </w:instrText>
        </w:r>
        <w:r>
          <w:rPr>
            <w:noProof/>
            <w:webHidden/>
          </w:rPr>
        </w:r>
        <w:r>
          <w:rPr>
            <w:noProof/>
            <w:webHidden/>
          </w:rPr>
          <w:fldChar w:fldCharType="separate"/>
        </w:r>
        <w:r w:rsidR="00731F44">
          <w:rPr>
            <w:noProof/>
            <w:webHidden/>
          </w:rPr>
          <w:t>65</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70003" w:history="1">
        <w:r w:rsidR="00731F44" w:rsidRPr="00394D37">
          <w:rPr>
            <w:rStyle w:val="af5"/>
            <w:i/>
            <w:noProof/>
          </w:rPr>
          <w:t>и) групповые изменения характеристик объектов (участков тепловых сетей, потребителей) по заданным критериям с целью моделирования различных перспективных вариантов схем теплоснабжения</w:t>
        </w:r>
        <w:r w:rsidR="00731F44">
          <w:rPr>
            <w:noProof/>
            <w:webHidden/>
          </w:rPr>
          <w:tab/>
        </w:r>
        <w:r>
          <w:rPr>
            <w:noProof/>
            <w:webHidden/>
          </w:rPr>
          <w:fldChar w:fldCharType="begin"/>
        </w:r>
        <w:r w:rsidR="00731F44">
          <w:rPr>
            <w:noProof/>
            <w:webHidden/>
          </w:rPr>
          <w:instrText xml:space="preserve"> PAGEREF _Toc194670003 \h </w:instrText>
        </w:r>
        <w:r>
          <w:rPr>
            <w:noProof/>
            <w:webHidden/>
          </w:rPr>
        </w:r>
        <w:r>
          <w:rPr>
            <w:noProof/>
            <w:webHidden/>
          </w:rPr>
          <w:fldChar w:fldCharType="separate"/>
        </w:r>
        <w:r w:rsidR="00731F44">
          <w:rPr>
            <w:noProof/>
            <w:webHidden/>
          </w:rPr>
          <w:t>66</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70004" w:history="1">
        <w:r w:rsidR="00731F44" w:rsidRPr="00394D37">
          <w:rPr>
            <w:rStyle w:val="af5"/>
            <w:i/>
            <w:noProof/>
          </w:rPr>
          <w:t>к) сравнительные пьезометрические графики для разработки и анализа сценариев перспективного развития тепловых сетей</w:t>
        </w:r>
        <w:r w:rsidR="00731F44">
          <w:rPr>
            <w:noProof/>
            <w:webHidden/>
          </w:rPr>
          <w:tab/>
        </w:r>
        <w:r>
          <w:rPr>
            <w:noProof/>
            <w:webHidden/>
          </w:rPr>
          <w:fldChar w:fldCharType="begin"/>
        </w:r>
        <w:r w:rsidR="00731F44">
          <w:rPr>
            <w:noProof/>
            <w:webHidden/>
          </w:rPr>
          <w:instrText xml:space="preserve"> PAGEREF _Toc194670004 \h </w:instrText>
        </w:r>
        <w:r>
          <w:rPr>
            <w:noProof/>
            <w:webHidden/>
          </w:rPr>
        </w:r>
        <w:r>
          <w:rPr>
            <w:noProof/>
            <w:webHidden/>
          </w:rPr>
          <w:fldChar w:fldCharType="separate"/>
        </w:r>
        <w:r w:rsidR="00731F44">
          <w:rPr>
            <w:noProof/>
            <w:webHidden/>
          </w:rPr>
          <w:t>66</w:t>
        </w:r>
        <w:r>
          <w:rPr>
            <w:noProof/>
            <w:webHidden/>
          </w:rPr>
          <w:fldChar w:fldCharType="end"/>
        </w:r>
      </w:hyperlink>
    </w:p>
    <w:p w:rsidR="00731F44" w:rsidRDefault="00F005C8">
      <w:pPr>
        <w:pStyle w:val="11"/>
        <w:rPr>
          <w:rFonts w:asciiTheme="minorHAnsi" w:eastAsiaTheme="minorEastAsia" w:hAnsiTheme="minorHAnsi" w:cstheme="minorBidi"/>
          <w:b w:val="0"/>
          <w:bCs w:val="0"/>
          <w:noProof/>
          <w:szCs w:val="22"/>
        </w:rPr>
      </w:pPr>
      <w:hyperlink w:anchor="_Toc194670005" w:history="1">
        <w:r w:rsidR="00731F44" w:rsidRPr="00394D37">
          <w:rPr>
            <w:rStyle w:val="af5"/>
            <w:noProof/>
          </w:rPr>
          <w:t>ГЛАВА 4 "СУЩЕСТВУЮЩИЕ И ПЕРСПЕКТИВНЫЕ БАЛАНСЫ ТЕПЛОВОЙ МОЩНОСТИ ИСТОЧНИКОВ ТЕПЛОВОЙ ЭНЕРГИИ И ТЕПЛОВОЙ НАГРУЗКИ ПОТРЕБИТЕЛЕЙ"</w:t>
        </w:r>
        <w:r w:rsidR="00731F44">
          <w:rPr>
            <w:noProof/>
            <w:webHidden/>
          </w:rPr>
          <w:tab/>
        </w:r>
        <w:r>
          <w:rPr>
            <w:noProof/>
            <w:webHidden/>
          </w:rPr>
          <w:fldChar w:fldCharType="begin"/>
        </w:r>
        <w:r w:rsidR="00731F44">
          <w:rPr>
            <w:noProof/>
            <w:webHidden/>
          </w:rPr>
          <w:instrText xml:space="preserve"> PAGEREF _Toc194670005 \h </w:instrText>
        </w:r>
        <w:r>
          <w:rPr>
            <w:noProof/>
            <w:webHidden/>
          </w:rPr>
        </w:r>
        <w:r>
          <w:rPr>
            <w:noProof/>
            <w:webHidden/>
          </w:rPr>
          <w:fldChar w:fldCharType="separate"/>
        </w:r>
        <w:r w:rsidR="00731F44">
          <w:rPr>
            <w:noProof/>
            <w:webHidden/>
          </w:rPr>
          <w:t>67</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70006" w:history="1">
        <w:r w:rsidR="00731F44" w:rsidRPr="00394D37">
          <w:rPr>
            <w:rStyle w:val="af5"/>
            <w:i/>
            <w:noProof/>
          </w:rPr>
          <w:t>а) балансы существующей на базовый период схемы теплоснабжения (актуализации схемы теплоснабжения) тепловой мощности и перспективной тепловой нагрузки в каждой из зон действия источников тепловой энергии с определением резервов (дефицитов) существующей располагаемой тепловой мощности источников тепловой энергии, устанавливаемых на основании величины расчетной тепловой нагрузки, а в ценовых зонах теплоснабжения – балансы существующей на базовый период схемы теплоснабжения (актуализации схемы теплоснабжения) тепловой мощности и перспективной тепловой нагрузки в каждой системе теплоснабжения с указанием сведений о значениях существующей и перспективной тепловой мощности источников тепловой энергии, находящихся в государственной или муниципальной собственности и являющихся объектами концессионных соглашений или договоров аренды</w:t>
        </w:r>
        <w:r w:rsidR="00731F44">
          <w:rPr>
            <w:noProof/>
            <w:webHidden/>
          </w:rPr>
          <w:tab/>
        </w:r>
        <w:r>
          <w:rPr>
            <w:noProof/>
            <w:webHidden/>
          </w:rPr>
          <w:fldChar w:fldCharType="begin"/>
        </w:r>
        <w:r w:rsidR="00731F44">
          <w:rPr>
            <w:noProof/>
            <w:webHidden/>
          </w:rPr>
          <w:instrText xml:space="preserve"> PAGEREF _Toc194670006 \h </w:instrText>
        </w:r>
        <w:r>
          <w:rPr>
            <w:noProof/>
            <w:webHidden/>
          </w:rPr>
        </w:r>
        <w:r>
          <w:rPr>
            <w:noProof/>
            <w:webHidden/>
          </w:rPr>
          <w:fldChar w:fldCharType="separate"/>
        </w:r>
        <w:r w:rsidR="00731F44">
          <w:rPr>
            <w:noProof/>
            <w:webHidden/>
          </w:rPr>
          <w:t>67</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70007" w:history="1">
        <w:r w:rsidR="00731F44" w:rsidRPr="00394D37">
          <w:rPr>
            <w:rStyle w:val="af5"/>
            <w:i/>
            <w:noProof/>
          </w:rPr>
          <w:t>б) гидравлический расчет передачи теплоносителя для каждого магистрального вывода с целью определения возможности (невозможности) обеспечения тепловой энергией существующих и перспективных потребителей, присоединенных к тепловой сети от каждого источника тепловой энергии</w:t>
        </w:r>
        <w:r w:rsidR="00731F44">
          <w:rPr>
            <w:noProof/>
            <w:webHidden/>
          </w:rPr>
          <w:tab/>
        </w:r>
        <w:r>
          <w:rPr>
            <w:noProof/>
            <w:webHidden/>
          </w:rPr>
          <w:fldChar w:fldCharType="begin"/>
        </w:r>
        <w:r w:rsidR="00731F44">
          <w:rPr>
            <w:noProof/>
            <w:webHidden/>
          </w:rPr>
          <w:instrText xml:space="preserve"> PAGEREF _Toc194670007 \h </w:instrText>
        </w:r>
        <w:r>
          <w:rPr>
            <w:noProof/>
            <w:webHidden/>
          </w:rPr>
        </w:r>
        <w:r>
          <w:rPr>
            <w:noProof/>
            <w:webHidden/>
          </w:rPr>
          <w:fldChar w:fldCharType="separate"/>
        </w:r>
        <w:r w:rsidR="00731F44">
          <w:rPr>
            <w:noProof/>
            <w:webHidden/>
          </w:rPr>
          <w:t>69</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70008" w:history="1">
        <w:r w:rsidR="00731F44" w:rsidRPr="00394D37">
          <w:rPr>
            <w:rStyle w:val="af5"/>
            <w:i/>
            <w:noProof/>
          </w:rPr>
          <w:t>в) выводы о резервах (дефицитах) существующей системы теплоснабжения при обеспечении перспективной тепловой нагрузки потребителей</w:t>
        </w:r>
        <w:r w:rsidR="00731F44">
          <w:rPr>
            <w:noProof/>
            <w:webHidden/>
          </w:rPr>
          <w:tab/>
        </w:r>
        <w:r>
          <w:rPr>
            <w:noProof/>
            <w:webHidden/>
          </w:rPr>
          <w:fldChar w:fldCharType="begin"/>
        </w:r>
        <w:r w:rsidR="00731F44">
          <w:rPr>
            <w:noProof/>
            <w:webHidden/>
          </w:rPr>
          <w:instrText xml:space="preserve"> PAGEREF _Toc194670008 \h </w:instrText>
        </w:r>
        <w:r>
          <w:rPr>
            <w:noProof/>
            <w:webHidden/>
          </w:rPr>
        </w:r>
        <w:r>
          <w:rPr>
            <w:noProof/>
            <w:webHidden/>
          </w:rPr>
          <w:fldChar w:fldCharType="separate"/>
        </w:r>
        <w:r w:rsidR="00731F44">
          <w:rPr>
            <w:noProof/>
            <w:webHidden/>
          </w:rPr>
          <w:t>69</w:t>
        </w:r>
        <w:r>
          <w:rPr>
            <w:noProof/>
            <w:webHidden/>
          </w:rPr>
          <w:fldChar w:fldCharType="end"/>
        </w:r>
      </w:hyperlink>
    </w:p>
    <w:p w:rsidR="00731F44" w:rsidRDefault="00F005C8">
      <w:pPr>
        <w:pStyle w:val="11"/>
        <w:rPr>
          <w:rFonts w:asciiTheme="minorHAnsi" w:eastAsiaTheme="minorEastAsia" w:hAnsiTheme="minorHAnsi" w:cstheme="minorBidi"/>
          <w:b w:val="0"/>
          <w:bCs w:val="0"/>
          <w:noProof/>
          <w:szCs w:val="22"/>
        </w:rPr>
      </w:pPr>
      <w:hyperlink w:anchor="_Toc194670009" w:history="1">
        <w:r w:rsidR="00731F44" w:rsidRPr="00394D37">
          <w:rPr>
            <w:rStyle w:val="af5"/>
            <w:noProof/>
          </w:rPr>
          <w:t>ГЛАВА 5 "МАСТЕР-ПЛАН РАЗВИТИЯ СИСТЕМ ТЕПЛОСНАБЖЕНИЯ ПОСЕЛЕНИЯ"</w:t>
        </w:r>
        <w:r w:rsidR="00731F44">
          <w:rPr>
            <w:noProof/>
            <w:webHidden/>
          </w:rPr>
          <w:tab/>
        </w:r>
        <w:r>
          <w:rPr>
            <w:noProof/>
            <w:webHidden/>
          </w:rPr>
          <w:fldChar w:fldCharType="begin"/>
        </w:r>
        <w:r w:rsidR="00731F44">
          <w:rPr>
            <w:noProof/>
            <w:webHidden/>
          </w:rPr>
          <w:instrText xml:space="preserve"> PAGEREF _Toc194670009 \h </w:instrText>
        </w:r>
        <w:r>
          <w:rPr>
            <w:noProof/>
            <w:webHidden/>
          </w:rPr>
        </w:r>
        <w:r>
          <w:rPr>
            <w:noProof/>
            <w:webHidden/>
          </w:rPr>
          <w:fldChar w:fldCharType="separate"/>
        </w:r>
        <w:r w:rsidR="00731F44">
          <w:rPr>
            <w:noProof/>
            <w:webHidden/>
          </w:rPr>
          <w:t>70</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70010" w:history="1">
        <w:r w:rsidR="00731F44" w:rsidRPr="00394D37">
          <w:rPr>
            <w:rStyle w:val="af5"/>
            <w:i/>
            <w:noProof/>
          </w:rPr>
          <w:t>а) описание вариантов (не менее двух) перспективного развития систем теплоснабжения поселения (в случае их изменения относительно ранее принятого варианта развития систем теплоснабжения в утвержденной в установленном порядке схеме теплоснабжения)</w:t>
        </w:r>
        <w:r w:rsidR="00731F44">
          <w:rPr>
            <w:noProof/>
            <w:webHidden/>
          </w:rPr>
          <w:tab/>
        </w:r>
        <w:r>
          <w:rPr>
            <w:noProof/>
            <w:webHidden/>
          </w:rPr>
          <w:fldChar w:fldCharType="begin"/>
        </w:r>
        <w:r w:rsidR="00731F44">
          <w:rPr>
            <w:noProof/>
            <w:webHidden/>
          </w:rPr>
          <w:instrText xml:space="preserve"> PAGEREF _Toc194670010 \h </w:instrText>
        </w:r>
        <w:r>
          <w:rPr>
            <w:noProof/>
            <w:webHidden/>
          </w:rPr>
        </w:r>
        <w:r>
          <w:rPr>
            <w:noProof/>
            <w:webHidden/>
          </w:rPr>
          <w:fldChar w:fldCharType="separate"/>
        </w:r>
        <w:r w:rsidR="00731F44">
          <w:rPr>
            <w:noProof/>
            <w:webHidden/>
          </w:rPr>
          <w:t>70</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70011" w:history="1">
        <w:r w:rsidR="00731F44" w:rsidRPr="00394D37">
          <w:rPr>
            <w:rStyle w:val="af5"/>
            <w:i/>
            <w:noProof/>
          </w:rPr>
          <w:t>б) технико-экономическое сравнение вариантов перспективного развития систем теплоснабжения поселения</w:t>
        </w:r>
        <w:r w:rsidR="00731F44">
          <w:rPr>
            <w:noProof/>
            <w:webHidden/>
          </w:rPr>
          <w:tab/>
        </w:r>
        <w:r>
          <w:rPr>
            <w:noProof/>
            <w:webHidden/>
          </w:rPr>
          <w:fldChar w:fldCharType="begin"/>
        </w:r>
        <w:r w:rsidR="00731F44">
          <w:rPr>
            <w:noProof/>
            <w:webHidden/>
          </w:rPr>
          <w:instrText xml:space="preserve"> PAGEREF _Toc194670011 \h </w:instrText>
        </w:r>
        <w:r>
          <w:rPr>
            <w:noProof/>
            <w:webHidden/>
          </w:rPr>
        </w:r>
        <w:r>
          <w:rPr>
            <w:noProof/>
            <w:webHidden/>
          </w:rPr>
          <w:fldChar w:fldCharType="separate"/>
        </w:r>
        <w:r w:rsidR="00731F44">
          <w:rPr>
            <w:noProof/>
            <w:webHidden/>
          </w:rPr>
          <w:t>70</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70012" w:history="1">
        <w:r w:rsidR="00731F44" w:rsidRPr="00394D37">
          <w:rPr>
            <w:rStyle w:val="af5"/>
            <w:i/>
            <w:noProof/>
          </w:rPr>
          <w:t>в) обоснование выбора приоритетного варианта перспективного развития систем теплоснабжения поселения, городского округа, города федерального значения на основе анализа ценовых (тарифных) последствий для потребителей, а в ценовых зонах теплоснабжения - на основе анализа ценовых (тарифных) последствий для потребителей, возникших при осуществлении регулируемых видов деятельности, и индикаторов развития систем теплоснабжения поселения, городского округа, города федерального значения</w:t>
        </w:r>
        <w:r w:rsidR="00731F44">
          <w:rPr>
            <w:noProof/>
            <w:webHidden/>
          </w:rPr>
          <w:tab/>
        </w:r>
        <w:r>
          <w:rPr>
            <w:noProof/>
            <w:webHidden/>
          </w:rPr>
          <w:fldChar w:fldCharType="begin"/>
        </w:r>
        <w:r w:rsidR="00731F44">
          <w:rPr>
            <w:noProof/>
            <w:webHidden/>
          </w:rPr>
          <w:instrText xml:space="preserve"> PAGEREF _Toc194670012 \h </w:instrText>
        </w:r>
        <w:r>
          <w:rPr>
            <w:noProof/>
            <w:webHidden/>
          </w:rPr>
        </w:r>
        <w:r>
          <w:rPr>
            <w:noProof/>
            <w:webHidden/>
          </w:rPr>
          <w:fldChar w:fldCharType="separate"/>
        </w:r>
        <w:r w:rsidR="00731F44">
          <w:rPr>
            <w:noProof/>
            <w:webHidden/>
          </w:rPr>
          <w:t>71</w:t>
        </w:r>
        <w:r>
          <w:rPr>
            <w:noProof/>
            <w:webHidden/>
          </w:rPr>
          <w:fldChar w:fldCharType="end"/>
        </w:r>
      </w:hyperlink>
    </w:p>
    <w:p w:rsidR="00731F44" w:rsidRDefault="00F005C8">
      <w:pPr>
        <w:pStyle w:val="11"/>
        <w:rPr>
          <w:rFonts w:asciiTheme="minorHAnsi" w:eastAsiaTheme="minorEastAsia" w:hAnsiTheme="minorHAnsi" w:cstheme="minorBidi"/>
          <w:b w:val="0"/>
          <w:bCs w:val="0"/>
          <w:noProof/>
          <w:szCs w:val="22"/>
        </w:rPr>
      </w:pPr>
      <w:hyperlink w:anchor="_Toc194670013" w:history="1">
        <w:r w:rsidR="00731F44" w:rsidRPr="00394D37">
          <w:rPr>
            <w:rStyle w:val="af5"/>
            <w:noProof/>
          </w:rPr>
          <w:t>ГЛАВА 6 "СУЩЕСТВУЮЩИЕ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 В ТОМ ЧИСЛЕ В АВАРИЙНЫХ РЕЖИМАХ"</w:t>
        </w:r>
        <w:r w:rsidR="00731F44">
          <w:rPr>
            <w:noProof/>
            <w:webHidden/>
          </w:rPr>
          <w:tab/>
        </w:r>
        <w:r>
          <w:rPr>
            <w:noProof/>
            <w:webHidden/>
          </w:rPr>
          <w:fldChar w:fldCharType="begin"/>
        </w:r>
        <w:r w:rsidR="00731F44">
          <w:rPr>
            <w:noProof/>
            <w:webHidden/>
          </w:rPr>
          <w:instrText xml:space="preserve"> PAGEREF _Toc194670013 \h </w:instrText>
        </w:r>
        <w:r>
          <w:rPr>
            <w:noProof/>
            <w:webHidden/>
          </w:rPr>
        </w:r>
        <w:r>
          <w:rPr>
            <w:noProof/>
            <w:webHidden/>
          </w:rPr>
          <w:fldChar w:fldCharType="separate"/>
        </w:r>
        <w:r w:rsidR="00731F44">
          <w:rPr>
            <w:noProof/>
            <w:webHidden/>
          </w:rPr>
          <w:t>72</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70014" w:history="1">
        <w:r w:rsidR="00731F44" w:rsidRPr="00394D37">
          <w:rPr>
            <w:rStyle w:val="af5"/>
            <w:i/>
            <w:noProof/>
          </w:rPr>
          <w:t>а) расчетная величина нормативных потерь теплоносителя в тепловых сетях в зонах действия источников тепловой энергии</w:t>
        </w:r>
        <w:r w:rsidR="00731F44">
          <w:rPr>
            <w:noProof/>
            <w:webHidden/>
          </w:rPr>
          <w:tab/>
        </w:r>
        <w:r>
          <w:rPr>
            <w:noProof/>
            <w:webHidden/>
          </w:rPr>
          <w:fldChar w:fldCharType="begin"/>
        </w:r>
        <w:r w:rsidR="00731F44">
          <w:rPr>
            <w:noProof/>
            <w:webHidden/>
          </w:rPr>
          <w:instrText xml:space="preserve"> PAGEREF _Toc194670014 \h </w:instrText>
        </w:r>
        <w:r>
          <w:rPr>
            <w:noProof/>
            <w:webHidden/>
          </w:rPr>
        </w:r>
        <w:r>
          <w:rPr>
            <w:noProof/>
            <w:webHidden/>
          </w:rPr>
          <w:fldChar w:fldCharType="separate"/>
        </w:r>
        <w:r w:rsidR="00731F44">
          <w:rPr>
            <w:noProof/>
            <w:webHidden/>
          </w:rPr>
          <w:t>72</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70015" w:history="1">
        <w:r w:rsidR="00731F44" w:rsidRPr="00394D37">
          <w:rPr>
            <w:rStyle w:val="af5"/>
            <w:i/>
            <w:noProof/>
          </w:rPr>
          <w:t>б) максимальный и среднечасовой расход теплоносителя (расход сетевой воды) на горячее водоснабжение потребителей с использованием открытой системы теплоснабжения в зоне действия каждого источника тепловой энергии, рассчитываемый с учетом прогнозных сроков перевода потребителей, подключенных к открытой системе теплоснабжения (горячего водоснабжения), отдельным участкам такой системы, на закрытую систему горячего водоснабжения</w:t>
        </w:r>
        <w:r w:rsidR="00731F44">
          <w:rPr>
            <w:noProof/>
            <w:webHidden/>
          </w:rPr>
          <w:tab/>
        </w:r>
        <w:r>
          <w:rPr>
            <w:noProof/>
            <w:webHidden/>
          </w:rPr>
          <w:fldChar w:fldCharType="begin"/>
        </w:r>
        <w:r w:rsidR="00731F44">
          <w:rPr>
            <w:noProof/>
            <w:webHidden/>
          </w:rPr>
          <w:instrText xml:space="preserve"> PAGEREF _Toc194670015 \h </w:instrText>
        </w:r>
        <w:r>
          <w:rPr>
            <w:noProof/>
            <w:webHidden/>
          </w:rPr>
        </w:r>
        <w:r>
          <w:rPr>
            <w:noProof/>
            <w:webHidden/>
          </w:rPr>
          <w:fldChar w:fldCharType="separate"/>
        </w:r>
        <w:r w:rsidR="00731F44">
          <w:rPr>
            <w:noProof/>
            <w:webHidden/>
          </w:rPr>
          <w:t>74</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70016" w:history="1">
        <w:r w:rsidR="00731F44" w:rsidRPr="00394D37">
          <w:rPr>
            <w:rStyle w:val="af5"/>
            <w:i/>
            <w:noProof/>
          </w:rPr>
          <w:t>в) сведения о наличии баков-аккумуляторов</w:t>
        </w:r>
        <w:r w:rsidR="00731F44">
          <w:rPr>
            <w:noProof/>
            <w:webHidden/>
          </w:rPr>
          <w:tab/>
        </w:r>
        <w:r>
          <w:rPr>
            <w:noProof/>
            <w:webHidden/>
          </w:rPr>
          <w:fldChar w:fldCharType="begin"/>
        </w:r>
        <w:r w:rsidR="00731F44">
          <w:rPr>
            <w:noProof/>
            <w:webHidden/>
          </w:rPr>
          <w:instrText xml:space="preserve"> PAGEREF _Toc194670016 \h </w:instrText>
        </w:r>
        <w:r>
          <w:rPr>
            <w:noProof/>
            <w:webHidden/>
          </w:rPr>
        </w:r>
        <w:r>
          <w:rPr>
            <w:noProof/>
            <w:webHidden/>
          </w:rPr>
          <w:fldChar w:fldCharType="separate"/>
        </w:r>
        <w:r w:rsidR="00731F44">
          <w:rPr>
            <w:noProof/>
            <w:webHidden/>
          </w:rPr>
          <w:t>74</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70017" w:history="1">
        <w:r w:rsidR="00731F44" w:rsidRPr="00394D37">
          <w:rPr>
            <w:rStyle w:val="af5"/>
            <w:i/>
            <w:noProof/>
          </w:rPr>
          <w:t>г) нормативный и фактический (для эксплуатационного и аварийного режимов) часовой расход подпиточной воды в зоне действия источников тепловой энергии</w:t>
        </w:r>
        <w:r w:rsidR="00731F44">
          <w:rPr>
            <w:noProof/>
            <w:webHidden/>
          </w:rPr>
          <w:tab/>
        </w:r>
        <w:r>
          <w:rPr>
            <w:noProof/>
            <w:webHidden/>
          </w:rPr>
          <w:fldChar w:fldCharType="begin"/>
        </w:r>
        <w:r w:rsidR="00731F44">
          <w:rPr>
            <w:noProof/>
            <w:webHidden/>
          </w:rPr>
          <w:instrText xml:space="preserve"> PAGEREF _Toc194670017 \h </w:instrText>
        </w:r>
        <w:r>
          <w:rPr>
            <w:noProof/>
            <w:webHidden/>
          </w:rPr>
        </w:r>
        <w:r>
          <w:rPr>
            <w:noProof/>
            <w:webHidden/>
          </w:rPr>
          <w:fldChar w:fldCharType="separate"/>
        </w:r>
        <w:r w:rsidR="00731F44">
          <w:rPr>
            <w:noProof/>
            <w:webHidden/>
          </w:rPr>
          <w:t>74</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70018" w:history="1">
        <w:r w:rsidR="00731F44" w:rsidRPr="00394D37">
          <w:rPr>
            <w:rStyle w:val="af5"/>
            <w:i/>
            <w:noProof/>
          </w:rPr>
          <w:t>д) существующий и перспективный баланс производительности водоподготовительных установок и потерь теплоносителя с учетом развития системы теплоснабжения</w:t>
        </w:r>
        <w:r w:rsidR="00731F44">
          <w:rPr>
            <w:noProof/>
            <w:webHidden/>
          </w:rPr>
          <w:tab/>
        </w:r>
        <w:r>
          <w:rPr>
            <w:noProof/>
            <w:webHidden/>
          </w:rPr>
          <w:fldChar w:fldCharType="begin"/>
        </w:r>
        <w:r w:rsidR="00731F44">
          <w:rPr>
            <w:noProof/>
            <w:webHidden/>
          </w:rPr>
          <w:instrText xml:space="preserve"> PAGEREF _Toc194670018 \h </w:instrText>
        </w:r>
        <w:r>
          <w:rPr>
            <w:noProof/>
            <w:webHidden/>
          </w:rPr>
        </w:r>
        <w:r>
          <w:rPr>
            <w:noProof/>
            <w:webHidden/>
          </w:rPr>
          <w:fldChar w:fldCharType="separate"/>
        </w:r>
        <w:r w:rsidR="00731F44">
          <w:rPr>
            <w:noProof/>
            <w:webHidden/>
          </w:rPr>
          <w:t>74</w:t>
        </w:r>
        <w:r>
          <w:rPr>
            <w:noProof/>
            <w:webHidden/>
          </w:rPr>
          <w:fldChar w:fldCharType="end"/>
        </w:r>
      </w:hyperlink>
    </w:p>
    <w:p w:rsidR="00731F44" w:rsidRDefault="00F005C8">
      <w:pPr>
        <w:pStyle w:val="11"/>
        <w:rPr>
          <w:rFonts w:asciiTheme="minorHAnsi" w:eastAsiaTheme="minorEastAsia" w:hAnsiTheme="minorHAnsi" w:cstheme="minorBidi"/>
          <w:b w:val="0"/>
          <w:bCs w:val="0"/>
          <w:noProof/>
          <w:szCs w:val="22"/>
        </w:rPr>
      </w:pPr>
      <w:hyperlink w:anchor="_Toc194670019" w:history="1">
        <w:r w:rsidR="00731F44" w:rsidRPr="00394D37">
          <w:rPr>
            <w:rStyle w:val="af5"/>
            <w:noProof/>
          </w:rPr>
          <w:t>ГЛАВА 7 "ПРЕДЛОЖЕНИЯ ПО СТРОИТЕЛЬСТВУ, РЕКОНСТРУКЦИИ, ТЕХНИЧЕСКОМУ ПЕРЕВООРУЖЕНИЮ И (ИЛИ) МОДЕРНИЗАЦИИ ИСТОЧНИКОВ ТЕПЛОВОЙ ЭНЕРГИИ"</w:t>
        </w:r>
        <w:r w:rsidR="00731F44">
          <w:rPr>
            <w:noProof/>
            <w:webHidden/>
          </w:rPr>
          <w:tab/>
        </w:r>
        <w:r>
          <w:rPr>
            <w:noProof/>
            <w:webHidden/>
          </w:rPr>
          <w:fldChar w:fldCharType="begin"/>
        </w:r>
        <w:r w:rsidR="00731F44">
          <w:rPr>
            <w:noProof/>
            <w:webHidden/>
          </w:rPr>
          <w:instrText xml:space="preserve"> PAGEREF _Toc194670019 \h </w:instrText>
        </w:r>
        <w:r>
          <w:rPr>
            <w:noProof/>
            <w:webHidden/>
          </w:rPr>
        </w:r>
        <w:r>
          <w:rPr>
            <w:noProof/>
            <w:webHidden/>
          </w:rPr>
          <w:fldChar w:fldCharType="separate"/>
        </w:r>
        <w:r w:rsidR="00731F44">
          <w:rPr>
            <w:noProof/>
            <w:webHidden/>
          </w:rPr>
          <w:t>76</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70020" w:history="1">
        <w:r w:rsidR="00731F44" w:rsidRPr="00394D37">
          <w:rPr>
            <w:rStyle w:val="af5"/>
            <w:i/>
            <w:noProof/>
          </w:rPr>
          <w:t>а) описание условий организации централизованного теплоснабжения, индивидуального теплоснабжения, а также поквартирного отопления</w:t>
        </w:r>
        <w:r w:rsidR="00731F44">
          <w:rPr>
            <w:noProof/>
            <w:webHidden/>
          </w:rPr>
          <w:tab/>
        </w:r>
        <w:r>
          <w:rPr>
            <w:noProof/>
            <w:webHidden/>
          </w:rPr>
          <w:fldChar w:fldCharType="begin"/>
        </w:r>
        <w:r w:rsidR="00731F44">
          <w:rPr>
            <w:noProof/>
            <w:webHidden/>
          </w:rPr>
          <w:instrText xml:space="preserve"> PAGEREF _Toc194670020 \h </w:instrText>
        </w:r>
        <w:r>
          <w:rPr>
            <w:noProof/>
            <w:webHidden/>
          </w:rPr>
        </w:r>
        <w:r>
          <w:rPr>
            <w:noProof/>
            <w:webHidden/>
          </w:rPr>
          <w:fldChar w:fldCharType="separate"/>
        </w:r>
        <w:r w:rsidR="00731F44">
          <w:rPr>
            <w:noProof/>
            <w:webHidden/>
          </w:rPr>
          <w:t>76</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70021" w:history="1">
        <w:r w:rsidR="00731F44" w:rsidRPr="00394D37">
          <w:rPr>
            <w:rStyle w:val="af5"/>
            <w:i/>
            <w:noProof/>
          </w:rPr>
          <w:t>б) описание текущей ситуации, связанной с ранее принятыми в соответствии с законодательством Российской Федерации об электроэнергетике решениями об отнесении генерирующих объектов к генерирующим объектам, мощность которых поставляется в вынужденном режиме в целях обеспечения надежного теплоснабжения потребителей</w:t>
        </w:r>
        <w:r w:rsidR="00731F44">
          <w:rPr>
            <w:noProof/>
            <w:webHidden/>
          </w:rPr>
          <w:tab/>
        </w:r>
        <w:r>
          <w:rPr>
            <w:noProof/>
            <w:webHidden/>
          </w:rPr>
          <w:fldChar w:fldCharType="begin"/>
        </w:r>
        <w:r w:rsidR="00731F44">
          <w:rPr>
            <w:noProof/>
            <w:webHidden/>
          </w:rPr>
          <w:instrText xml:space="preserve"> PAGEREF _Toc194670021 \h </w:instrText>
        </w:r>
        <w:r>
          <w:rPr>
            <w:noProof/>
            <w:webHidden/>
          </w:rPr>
        </w:r>
        <w:r>
          <w:rPr>
            <w:noProof/>
            <w:webHidden/>
          </w:rPr>
          <w:fldChar w:fldCharType="separate"/>
        </w:r>
        <w:r w:rsidR="00731F44">
          <w:rPr>
            <w:noProof/>
            <w:webHidden/>
          </w:rPr>
          <w:t>76</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70022" w:history="1">
        <w:r w:rsidR="00731F44" w:rsidRPr="00394D37">
          <w:rPr>
            <w:rStyle w:val="af5"/>
            <w:i/>
            <w:noProof/>
          </w:rPr>
          <w:t>в) анализ надежности и качества теплоснабжения для случаев отнесения генерирующего объекта к объектам, вывод которых из эксплуатации может привести к нарушению надежности теплоснабжения (при отнесении такого генерирующего объекта к объектам, электрическая мощность которых поставляется в вынужденном режиме в целях обеспечения надежного теплоснабжения потребителей, в соответствующем году долгосрочного конкурентного отбора мощности на оптовом рынке электрической энергии (мощности) на соответствующий период), в соответствии с методическими указаниями по разработке схем теплоснабжения</w:t>
        </w:r>
        <w:r w:rsidR="00731F44">
          <w:rPr>
            <w:noProof/>
            <w:webHidden/>
          </w:rPr>
          <w:tab/>
        </w:r>
        <w:r>
          <w:rPr>
            <w:noProof/>
            <w:webHidden/>
          </w:rPr>
          <w:fldChar w:fldCharType="begin"/>
        </w:r>
        <w:r w:rsidR="00731F44">
          <w:rPr>
            <w:noProof/>
            <w:webHidden/>
          </w:rPr>
          <w:instrText xml:space="preserve"> PAGEREF _Toc194670022 \h </w:instrText>
        </w:r>
        <w:r>
          <w:rPr>
            <w:noProof/>
            <w:webHidden/>
          </w:rPr>
        </w:r>
        <w:r>
          <w:rPr>
            <w:noProof/>
            <w:webHidden/>
          </w:rPr>
          <w:fldChar w:fldCharType="separate"/>
        </w:r>
        <w:r w:rsidR="00731F44">
          <w:rPr>
            <w:noProof/>
            <w:webHidden/>
          </w:rPr>
          <w:t>76</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70023" w:history="1">
        <w:r w:rsidR="00731F44" w:rsidRPr="00394D37">
          <w:rPr>
            <w:rStyle w:val="af5"/>
            <w:i/>
            <w:noProof/>
          </w:rPr>
          <w:t>г) обоснование предлагаемых для строительства источников тепловой энергии, функционирующих в режиме комбинированной выработки электрической и тепловой энергии, для обеспечения перспективных тепловых нагрузок</w:t>
        </w:r>
        <w:r w:rsidR="00731F44">
          <w:rPr>
            <w:noProof/>
            <w:webHidden/>
          </w:rPr>
          <w:tab/>
        </w:r>
        <w:r>
          <w:rPr>
            <w:noProof/>
            <w:webHidden/>
          </w:rPr>
          <w:fldChar w:fldCharType="begin"/>
        </w:r>
        <w:r w:rsidR="00731F44">
          <w:rPr>
            <w:noProof/>
            <w:webHidden/>
          </w:rPr>
          <w:instrText xml:space="preserve"> PAGEREF _Toc194670023 \h </w:instrText>
        </w:r>
        <w:r>
          <w:rPr>
            <w:noProof/>
            <w:webHidden/>
          </w:rPr>
        </w:r>
        <w:r>
          <w:rPr>
            <w:noProof/>
            <w:webHidden/>
          </w:rPr>
          <w:fldChar w:fldCharType="separate"/>
        </w:r>
        <w:r w:rsidR="00731F44">
          <w:rPr>
            <w:noProof/>
            <w:webHidden/>
          </w:rPr>
          <w:t>76</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70024" w:history="1">
        <w:r w:rsidR="00731F44" w:rsidRPr="00394D37">
          <w:rPr>
            <w:rStyle w:val="af5"/>
            <w:i/>
            <w:noProof/>
          </w:rPr>
          <w:t>д) обоснование предлагаемых для реконструкции и (или) модернизации действующих источников тепловой энергии, функционирующих в режиме комбинированной выработки электрической и тепловой энергии, для обеспечения перспективных приростов тепловых нагрузок</w:t>
        </w:r>
        <w:r w:rsidR="00731F44">
          <w:rPr>
            <w:noProof/>
            <w:webHidden/>
          </w:rPr>
          <w:tab/>
        </w:r>
        <w:r>
          <w:rPr>
            <w:noProof/>
            <w:webHidden/>
          </w:rPr>
          <w:fldChar w:fldCharType="begin"/>
        </w:r>
        <w:r w:rsidR="00731F44">
          <w:rPr>
            <w:noProof/>
            <w:webHidden/>
          </w:rPr>
          <w:instrText xml:space="preserve"> PAGEREF _Toc194670024 \h </w:instrText>
        </w:r>
        <w:r>
          <w:rPr>
            <w:noProof/>
            <w:webHidden/>
          </w:rPr>
        </w:r>
        <w:r>
          <w:rPr>
            <w:noProof/>
            <w:webHidden/>
          </w:rPr>
          <w:fldChar w:fldCharType="separate"/>
        </w:r>
        <w:r w:rsidR="00731F44">
          <w:rPr>
            <w:noProof/>
            <w:webHidden/>
          </w:rPr>
          <w:t>76</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70025" w:history="1">
        <w:r w:rsidR="00731F44" w:rsidRPr="00394D37">
          <w:rPr>
            <w:rStyle w:val="af5"/>
            <w:i/>
            <w:noProof/>
          </w:rPr>
          <w:t>е) обоснование предложений по переоборудованию котельных в источники тепловой энергии, функционирующие в режиме комбинированной выработки электрической и тепловой энергии, с выработкой электроэнергии на собственные нужды теплоснабжающей организации в отношении источника тепловой энергии, на базе существующих и перспективных тепловых нагрузок</w:t>
        </w:r>
        <w:r w:rsidR="00731F44">
          <w:rPr>
            <w:noProof/>
            <w:webHidden/>
          </w:rPr>
          <w:tab/>
        </w:r>
        <w:r>
          <w:rPr>
            <w:noProof/>
            <w:webHidden/>
          </w:rPr>
          <w:fldChar w:fldCharType="begin"/>
        </w:r>
        <w:r w:rsidR="00731F44">
          <w:rPr>
            <w:noProof/>
            <w:webHidden/>
          </w:rPr>
          <w:instrText xml:space="preserve"> PAGEREF _Toc194670025 \h </w:instrText>
        </w:r>
        <w:r>
          <w:rPr>
            <w:noProof/>
            <w:webHidden/>
          </w:rPr>
        </w:r>
        <w:r>
          <w:rPr>
            <w:noProof/>
            <w:webHidden/>
          </w:rPr>
          <w:fldChar w:fldCharType="separate"/>
        </w:r>
        <w:r w:rsidR="00731F44">
          <w:rPr>
            <w:noProof/>
            <w:webHidden/>
          </w:rPr>
          <w:t>77</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70026" w:history="1">
        <w:r w:rsidR="00731F44" w:rsidRPr="00394D37">
          <w:rPr>
            <w:rStyle w:val="af5"/>
            <w:i/>
            <w:noProof/>
          </w:rPr>
          <w:t>ж) обоснование предлагаемых для реконструкции и (или) модернизации котельных с увеличением зоны их действия путем включения в нее зон действия существующих источников тепловой энергии</w:t>
        </w:r>
        <w:r w:rsidR="00731F44">
          <w:rPr>
            <w:noProof/>
            <w:webHidden/>
          </w:rPr>
          <w:tab/>
        </w:r>
        <w:r>
          <w:rPr>
            <w:noProof/>
            <w:webHidden/>
          </w:rPr>
          <w:fldChar w:fldCharType="begin"/>
        </w:r>
        <w:r w:rsidR="00731F44">
          <w:rPr>
            <w:noProof/>
            <w:webHidden/>
          </w:rPr>
          <w:instrText xml:space="preserve"> PAGEREF _Toc194670026 \h </w:instrText>
        </w:r>
        <w:r>
          <w:rPr>
            <w:noProof/>
            <w:webHidden/>
          </w:rPr>
        </w:r>
        <w:r>
          <w:rPr>
            <w:noProof/>
            <w:webHidden/>
          </w:rPr>
          <w:fldChar w:fldCharType="separate"/>
        </w:r>
        <w:r w:rsidR="00731F44">
          <w:rPr>
            <w:noProof/>
            <w:webHidden/>
          </w:rPr>
          <w:t>77</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70027" w:history="1">
        <w:r w:rsidR="00731F44" w:rsidRPr="00394D37">
          <w:rPr>
            <w:rStyle w:val="af5"/>
            <w:i/>
            <w:noProof/>
          </w:rPr>
          <w:t>з) обоснование предлагаемых для перевода в пиковый режим работы котельных по отношению к источникам тепловой энергии, функционирующим в режиме комбинированной выработки электрической и тепловой энергии</w:t>
        </w:r>
        <w:r w:rsidR="00731F44">
          <w:rPr>
            <w:noProof/>
            <w:webHidden/>
          </w:rPr>
          <w:tab/>
        </w:r>
        <w:r>
          <w:rPr>
            <w:noProof/>
            <w:webHidden/>
          </w:rPr>
          <w:fldChar w:fldCharType="begin"/>
        </w:r>
        <w:r w:rsidR="00731F44">
          <w:rPr>
            <w:noProof/>
            <w:webHidden/>
          </w:rPr>
          <w:instrText xml:space="preserve"> PAGEREF _Toc194670027 \h </w:instrText>
        </w:r>
        <w:r>
          <w:rPr>
            <w:noProof/>
            <w:webHidden/>
          </w:rPr>
        </w:r>
        <w:r>
          <w:rPr>
            <w:noProof/>
            <w:webHidden/>
          </w:rPr>
          <w:fldChar w:fldCharType="separate"/>
        </w:r>
        <w:r w:rsidR="00731F44">
          <w:rPr>
            <w:noProof/>
            <w:webHidden/>
          </w:rPr>
          <w:t>77</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70028" w:history="1">
        <w:r w:rsidR="00731F44" w:rsidRPr="00394D37">
          <w:rPr>
            <w:rStyle w:val="af5"/>
            <w:i/>
            <w:noProof/>
          </w:rPr>
          <w:t>и) обоснование предложений по расширению зон действия действующих источников тепловой энергии, функционирующих в режиме комбинированной выработки электрической и тепловой энергии</w:t>
        </w:r>
        <w:r w:rsidR="00731F44">
          <w:rPr>
            <w:noProof/>
            <w:webHidden/>
          </w:rPr>
          <w:tab/>
        </w:r>
        <w:r>
          <w:rPr>
            <w:noProof/>
            <w:webHidden/>
          </w:rPr>
          <w:fldChar w:fldCharType="begin"/>
        </w:r>
        <w:r w:rsidR="00731F44">
          <w:rPr>
            <w:noProof/>
            <w:webHidden/>
          </w:rPr>
          <w:instrText xml:space="preserve"> PAGEREF _Toc194670028 \h </w:instrText>
        </w:r>
        <w:r>
          <w:rPr>
            <w:noProof/>
            <w:webHidden/>
          </w:rPr>
        </w:r>
        <w:r>
          <w:rPr>
            <w:noProof/>
            <w:webHidden/>
          </w:rPr>
          <w:fldChar w:fldCharType="separate"/>
        </w:r>
        <w:r w:rsidR="00731F44">
          <w:rPr>
            <w:noProof/>
            <w:webHidden/>
          </w:rPr>
          <w:t>77</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70029" w:history="1">
        <w:r w:rsidR="00731F44" w:rsidRPr="00394D37">
          <w:rPr>
            <w:rStyle w:val="af5"/>
            <w:i/>
            <w:noProof/>
          </w:rPr>
          <w:t>к) обоснование предлагаемых для вывода в резерв и (или) вывода из эксплуатации котельных при передаче тепловых нагрузок на другие источники тепловой энергии</w:t>
        </w:r>
        <w:r w:rsidR="00731F44">
          <w:rPr>
            <w:noProof/>
            <w:webHidden/>
          </w:rPr>
          <w:tab/>
        </w:r>
        <w:r>
          <w:rPr>
            <w:noProof/>
            <w:webHidden/>
          </w:rPr>
          <w:fldChar w:fldCharType="begin"/>
        </w:r>
        <w:r w:rsidR="00731F44">
          <w:rPr>
            <w:noProof/>
            <w:webHidden/>
          </w:rPr>
          <w:instrText xml:space="preserve"> PAGEREF _Toc194670029 \h </w:instrText>
        </w:r>
        <w:r>
          <w:rPr>
            <w:noProof/>
            <w:webHidden/>
          </w:rPr>
        </w:r>
        <w:r>
          <w:rPr>
            <w:noProof/>
            <w:webHidden/>
          </w:rPr>
          <w:fldChar w:fldCharType="separate"/>
        </w:r>
        <w:r w:rsidR="00731F44">
          <w:rPr>
            <w:noProof/>
            <w:webHidden/>
          </w:rPr>
          <w:t>77</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70030" w:history="1">
        <w:r w:rsidR="00731F44" w:rsidRPr="00394D37">
          <w:rPr>
            <w:rStyle w:val="af5"/>
            <w:i/>
            <w:noProof/>
          </w:rPr>
          <w:t>л) обоснование организации индивидуального теплоснабжения в зонах застройки поселения малоэтажными жилыми зданиями</w:t>
        </w:r>
        <w:r w:rsidR="00731F44">
          <w:rPr>
            <w:noProof/>
            <w:webHidden/>
          </w:rPr>
          <w:tab/>
        </w:r>
        <w:r>
          <w:rPr>
            <w:noProof/>
            <w:webHidden/>
          </w:rPr>
          <w:fldChar w:fldCharType="begin"/>
        </w:r>
        <w:r w:rsidR="00731F44">
          <w:rPr>
            <w:noProof/>
            <w:webHidden/>
          </w:rPr>
          <w:instrText xml:space="preserve"> PAGEREF _Toc194670030 \h </w:instrText>
        </w:r>
        <w:r>
          <w:rPr>
            <w:noProof/>
            <w:webHidden/>
          </w:rPr>
        </w:r>
        <w:r>
          <w:rPr>
            <w:noProof/>
            <w:webHidden/>
          </w:rPr>
          <w:fldChar w:fldCharType="separate"/>
        </w:r>
        <w:r w:rsidR="00731F44">
          <w:rPr>
            <w:noProof/>
            <w:webHidden/>
          </w:rPr>
          <w:t>78</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70031" w:history="1">
        <w:r w:rsidR="00731F44" w:rsidRPr="00394D37">
          <w:rPr>
            <w:rStyle w:val="af5"/>
            <w:i/>
            <w:noProof/>
          </w:rPr>
          <w:t>м) обоснование перспективных балансов производства и потребления тепловой мощности источников тепловой энергии и теплоносителя и присоединенной тепловой нагрузки в каждой из систем теплоснабжения поселения</w:t>
        </w:r>
        <w:r w:rsidR="00731F44">
          <w:rPr>
            <w:noProof/>
            <w:webHidden/>
          </w:rPr>
          <w:tab/>
        </w:r>
        <w:r>
          <w:rPr>
            <w:noProof/>
            <w:webHidden/>
          </w:rPr>
          <w:fldChar w:fldCharType="begin"/>
        </w:r>
        <w:r w:rsidR="00731F44">
          <w:rPr>
            <w:noProof/>
            <w:webHidden/>
          </w:rPr>
          <w:instrText xml:space="preserve"> PAGEREF _Toc194670031 \h </w:instrText>
        </w:r>
        <w:r>
          <w:rPr>
            <w:noProof/>
            <w:webHidden/>
          </w:rPr>
        </w:r>
        <w:r>
          <w:rPr>
            <w:noProof/>
            <w:webHidden/>
          </w:rPr>
          <w:fldChar w:fldCharType="separate"/>
        </w:r>
        <w:r w:rsidR="00731F44">
          <w:rPr>
            <w:noProof/>
            <w:webHidden/>
          </w:rPr>
          <w:t>78</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70032" w:history="1">
        <w:r w:rsidR="00731F44" w:rsidRPr="00394D37">
          <w:rPr>
            <w:rStyle w:val="af5"/>
            <w:i/>
            <w:noProof/>
          </w:rPr>
          <w:t>н) анализ целесообразности ввода новых и реконструкции и (или) модернизации существующих источников тепловой энергии с использованием возобновляемых источников энергии, а также местных видов топлива</w:t>
        </w:r>
        <w:r w:rsidR="00731F44">
          <w:rPr>
            <w:noProof/>
            <w:webHidden/>
          </w:rPr>
          <w:tab/>
        </w:r>
        <w:r>
          <w:rPr>
            <w:noProof/>
            <w:webHidden/>
          </w:rPr>
          <w:fldChar w:fldCharType="begin"/>
        </w:r>
        <w:r w:rsidR="00731F44">
          <w:rPr>
            <w:noProof/>
            <w:webHidden/>
          </w:rPr>
          <w:instrText xml:space="preserve"> PAGEREF _Toc194670032 \h </w:instrText>
        </w:r>
        <w:r>
          <w:rPr>
            <w:noProof/>
            <w:webHidden/>
          </w:rPr>
        </w:r>
        <w:r>
          <w:rPr>
            <w:noProof/>
            <w:webHidden/>
          </w:rPr>
          <w:fldChar w:fldCharType="separate"/>
        </w:r>
        <w:r w:rsidR="00731F44">
          <w:rPr>
            <w:noProof/>
            <w:webHidden/>
          </w:rPr>
          <w:t>78</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70033" w:history="1">
        <w:r w:rsidR="00731F44" w:rsidRPr="00394D37">
          <w:rPr>
            <w:rStyle w:val="af5"/>
            <w:i/>
            <w:noProof/>
          </w:rPr>
          <w:t>о) обоснование организации теплоснабжения в производственных зонах на территории поселения</w:t>
        </w:r>
        <w:r w:rsidR="00731F44">
          <w:rPr>
            <w:noProof/>
            <w:webHidden/>
          </w:rPr>
          <w:tab/>
        </w:r>
        <w:r>
          <w:rPr>
            <w:noProof/>
            <w:webHidden/>
          </w:rPr>
          <w:fldChar w:fldCharType="begin"/>
        </w:r>
        <w:r w:rsidR="00731F44">
          <w:rPr>
            <w:noProof/>
            <w:webHidden/>
          </w:rPr>
          <w:instrText xml:space="preserve"> PAGEREF _Toc194670033 \h </w:instrText>
        </w:r>
        <w:r>
          <w:rPr>
            <w:noProof/>
            <w:webHidden/>
          </w:rPr>
        </w:r>
        <w:r>
          <w:rPr>
            <w:noProof/>
            <w:webHidden/>
          </w:rPr>
          <w:fldChar w:fldCharType="separate"/>
        </w:r>
        <w:r w:rsidR="00731F44">
          <w:rPr>
            <w:noProof/>
            <w:webHidden/>
          </w:rPr>
          <w:t>78</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70034" w:history="1">
        <w:r w:rsidR="00731F44" w:rsidRPr="00394D37">
          <w:rPr>
            <w:rStyle w:val="af5"/>
            <w:i/>
            <w:noProof/>
          </w:rPr>
          <w:t>п) результаты расчетов радиуса эффективного теплоснабжения</w:t>
        </w:r>
        <w:r w:rsidR="00731F44">
          <w:rPr>
            <w:noProof/>
            <w:webHidden/>
          </w:rPr>
          <w:tab/>
        </w:r>
        <w:r>
          <w:rPr>
            <w:noProof/>
            <w:webHidden/>
          </w:rPr>
          <w:fldChar w:fldCharType="begin"/>
        </w:r>
        <w:r w:rsidR="00731F44">
          <w:rPr>
            <w:noProof/>
            <w:webHidden/>
          </w:rPr>
          <w:instrText xml:space="preserve"> PAGEREF _Toc194670034 \h </w:instrText>
        </w:r>
        <w:r>
          <w:rPr>
            <w:noProof/>
            <w:webHidden/>
          </w:rPr>
        </w:r>
        <w:r>
          <w:rPr>
            <w:noProof/>
            <w:webHidden/>
          </w:rPr>
          <w:fldChar w:fldCharType="separate"/>
        </w:r>
        <w:r w:rsidR="00731F44">
          <w:rPr>
            <w:noProof/>
            <w:webHidden/>
          </w:rPr>
          <w:t>78</w:t>
        </w:r>
        <w:r>
          <w:rPr>
            <w:noProof/>
            <w:webHidden/>
          </w:rPr>
          <w:fldChar w:fldCharType="end"/>
        </w:r>
      </w:hyperlink>
    </w:p>
    <w:p w:rsidR="00731F44" w:rsidRDefault="00F005C8">
      <w:pPr>
        <w:pStyle w:val="11"/>
        <w:rPr>
          <w:rFonts w:asciiTheme="minorHAnsi" w:eastAsiaTheme="minorEastAsia" w:hAnsiTheme="minorHAnsi" w:cstheme="minorBidi"/>
          <w:b w:val="0"/>
          <w:bCs w:val="0"/>
          <w:noProof/>
          <w:szCs w:val="22"/>
        </w:rPr>
      </w:pPr>
      <w:hyperlink w:anchor="_Toc194670035" w:history="1">
        <w:r w:rsidR="00731F44" w:rsidRPr="00394D37">
          <w:rPr>
            <w:rStyle w:val="af5"/>
            <w:noProof/>
          </w:rPr>
          <w:t>ГЛАВА 8 "ПРЕДЛОЖЕНИЯ ПО СТРОИТЕЛЬСТВУ, РЕКОНСТРУКЦИИ И (ИЛИ) МОДЕРНИЗАЦИИ ТЕПЛОВЫХ СЕТЕЙ"</w:t>
        </w:r>
        <w:r w:rsidR="00731F44">
          <w:rPr>
            <w:noProof/>
            <w:webHidden/>
          </w:rPr>
          <w:tab/>
        </w:r>
        <w:r>
          <w:rPr>
            <w:noProof/>
            <w:webHidden/>
          </w:rPr>
          <w:fldChar w:fldCharType="begin"/>
        </w:r>
        <w:r w:rsidR="00731F44">
          <w:rPr>
            <w:noProof/>
            <w:webHidden/>
          </w:rPr>
          <w:instrText xml:space="preserve"> PAGEREF _Toc194670035 \h </w:instrText>
        </w:r>
        <w:r>
          <w:rPr>
            <w:noProof/>
            <w:webHidden/>
          </w:rPr>
        </w:r>
        <w:r>
          <w:rPr>
            <w:noProof/>
            <w:webHidden/>
          </w:rPr>
          <w:fldChar w:fldCharType="separate"/>
        </w:r>
        <w:r w:rsidR="00731F44">
          <w:rPr>
            <w:noProof/>
            <w:webHidden/>
          </w:rPr>
          <w:t>80</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70036" w:history="1">
        <w:r w:rsidR="00731F44" w:rsidRPr="00394D37">
          <w:rPr>
            <w:rStyle w:val="af5"/>
            <w:i/>
            <w:noProof/>
          </w:rPr>
          <w:t>а) предложения по реконструкции и (или) модернизации, строительству тепловых сетей, обеспечивающих перераспределение тепловой нагрузки из зон с дефицитом тепловой мощности в зоны с избытком тепловой мощности (использование существующих резервов)</w:t>
        </w:r>
        <w:r w:rsidR="00731F44">
          <w:rPr>
            <w:noProof/>
            <w:webHidden/>
          </w:rPr>
          <w:tab/>
        </w:r>
        <w:r>
          <w:rPr>
            <w:noProof/>
            <w:webHidden/>
          </w:rPr>
          <w:fldChar w:fldCharType="begin"/>
        </w:r>
        <w:r w:rsidR="00731F44">
          <w:rPr>
            <w:noProof/>
            <w:webHidden/>
          </w:rPr>
          <w:instrText xml:space="preserve"> PAGEREF _Toc194670036 \h </w:instrText>
        </w:r>
        <w:r>
          <w:rPr>
            <w:noProof/>
            <w:webHidden/>
          </w:rPr>
        </w:r>
        <w:r>
          <w:rPr>
            <w:noProof/>
            <w:webHidden/>
          </w:rPr>
          <w:fldChar w:fldCharType="separate"/>
        </w:r>
        <w:r w:rsidR="00731F44">
          <w:rPr>
            <w:noProof/>
            <w:webHidden/>
          </w:rPr>
          <w:t>80</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70037" w:history="1">
        <w:r w:rsidR="00731F44" w:rsidRPr="00394D37">
          <w:rPr>
            <w:rStyle w:val="af5"/>
            <w:i/>
            <w:noProof/>
          </w:rPr>
          <w:t>б) предложения по строительству тепловых сетей для обеспечения перспективных приростов тепловой нагрузки под жилищную, комплексную или производственную застройку во вновь осваиваемых районах поселения</w:t>
        </w:r>
        <w:r w:rsidR="00731F44">
          <w:rPr>
            <w:noProof/>
            <w:webHidden/>
          </w:rPr>
          <w:tab/>
        </w:r>
        <w:r>
          <w:rPr>
            <w:noProof/>
            <w:webHidden/>
          </w:rPr>
          <w:fldChar w:fldCharType="begin"/>
        </w:r>
        <w:r w:rsidR="00731F44">
          <w:rPr>
            <w:noProof/>
            <w:webHidden/>
          </w:rPr>
          <w:instrText xml:space="preserve"> PAGEREF _Toc194670037 \h </w:instrText>
        </w:r>
        <w:r>
          <w:rPr>
            <w:noProof/>
            <w:webHidden/>
          </w:rPr>
        </w:r>
        <w:r>
          <w:rPr>
            <w:noProof/>
            <w:webHidden/>
          </w:rPr>
          <w:fldChar w:fldCharType="separate"/>
        </w:r>
        <w:r w:rsidR="00731F44">
          <w:rPr>
            <w:noProof/>
            <w:webHidden/>
          </w:rPr>
          <w:t>80</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70038" w:history="1">
        <w:r w:rsidR="00731F44" w:rsidRPr="00394D37">
          <w:rPr>
            <w:rStyle w:val="af5"/>
            <w:i/>
            <w:noProof/>
          </w:rPr>
          <w:t>в) предложения по строительству тепловых сетей, обеспечивающих условия,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r w:rsidR="00731F44">
          <w:rPr>
            <w:noProof/>
            <w:webHidden/>
          </w:rPr>
          <w:tab/>
        </w:r>
        <w:r>
          <w:rPr>
            <w:noProof/>
            <w:webHidden/>
          </w:rPr>
          <w:fldChar w:fldCharType="begin"/>
        </w:r>
        <w:r w:rsidR="00731F44">
          <w:rPr>
            <w:noProof/>
            <w:webHidden/>
          </w:rPr>
          <w:instrText xml:space="preserve"> PAGEREF _Toc194670038 \h </w:instrText>
        </w:r>
        <w:r>
          <w:rPr>
            <w:noProof/>
            <w:webHidden/>
          </w:rPr>
        </w:r>
        <w:r>
          <w:rPr>
            <w:noProof/>
            <w:webHidden/>
          </w:rPr>
          <w:fldChar w:fldCharType="separate"/>
        </w:r>
        <w:r w:rsidR="00731F44">
          <w:rPr>
            <w:noProof/>
            <w:webHidden/>
          </w:rPr>
          <w:t>80</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70039" w:history="1">
        <w:r w:rsidR="00731F44" w:rsidRPr="00394D37">
          <w:rPr>
            <w:rStyle w:val="af5"/>
            <w:i/>
            <w:noProof/>
          </w:rPr>
          <w:t>г) предложения по строительству, реконструкции и (или) модернизации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w:t>
        </w:r>
        <w:r w:rsidR="00731F44">
          <w:rPr>
            <w:noProof/>
            <w:webHidden/>
          </w:rPr>
          <w:tab/>
        </w:r>
        <w:r>
          <w:rPr>
            <w:noProof/>
            <w:webHidden/>
          </w:rPr>
          <w:fldChar w:fldCharType="begin"/>
        </w:r>
        <w:r w:rsidR="00731F44">
          <w:rPr>
            <w:noProof/>
            <w:webHidden/>
          </w:rPr>
          <w:instrText xml:space="preserve"> PAGEREF _Toc194670039 \h </w:instrText>
        </w:r>
        <w:r>
          <w:rPr>
            <w:noProof/>
            <w:webHidden/>
          </w:rPr>
        </w:r>
        <w:r>
          <w:rPr>
            <w:noProof/>
            <w:webHidden/>
          </w:rPr>
          <w:fldChar w:fldCharType="separate"/>
        </w:r>
        <w:r w:rsidR="00731F44">
          <w:rPr>
            <w:noProof/>
            <w:webHidden/>
          </w:rPr>
          <w:t>80</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70040" w:history="1">
        <w:r w:rsidR="00731F44" w:rsidRPr="00394D37">
          <w:rPr>
            <w:rStyle w:val="af5"/>
            <w:i/>
            <w:noProof/>
          </w:rPr>
          <w:t>д) предложения по строительству тепловых сетей для обеспечения нормативной надежности теплоснабжения</w:t>
        </w:r>
        <w:r w:rsidR="00731F44">
          <w:rPr>
            <w:noProof/>
            <w:webHidden/>
          </w:rPr>
          <w:tab/>
        </w:r>
        <w:r>
          <w:rPr>
            <w:noProof/>
            <w:webHidden/>
          </w:rPr>
          <w:fldChar w:fldCharType="begin"/>
        </w:r>
        <w:r w:rsidR="00731F44">
          <w:rPr>
            <w:noProof/>
            <w:webHidden/>
          </w:rPr>
          <w:instrText xml:space="preserve"> PAGEREF _Toc194670040 \h </w:instrText>
        </w:r>
        <w:r>
          <w:rPr>
            <w:noProof/>
            <w:webHidden/>
          </w:rPr>
        </w:r>
        <w:r>
          <w:rPr>
            <w:noProof/>
            <w:webHidden/>
          </w:rPr>
          <w:fldChar w:fldCharType="separate"/>
        </w:r>
        <w:r w:rsidR="00731F44">
          <w:rPr>
            <w:noProof/>
            <w:webHidden/>
          </w:rPr>
          <w:t>80</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70041" w:history="1">
        <w:r w:rsidR="00731F44" w:rsidRPr="00394D37">
          <w:rPr>
            <w:rStyle w:val="af5"/>
            <w:i/>
            <w:noProof/>
          </w:rPr>
          <w:t>е) предложения по реконструкции и (или) модернизации тепловых сетей с увеличением диаметра трубопроводов для обеспечения перспективных приростов тепловой нагрузки</w:t>
        </w:r>
        <w:r w:rsidR="00731F44">
          <w:rPr>
            <w:noProof/>
            <w:webHidden/>
          </w:rPr>
          <w:tab/>
        </w:r>
        <w:r>
          <w:rPr>
            <w:noProof/>
            <w:webHidden/>
          </w:rPr>
          <w:fldChar w:fldCharType="begin"/>
        </w:r>
        <w:r w:rsidR="00731F44">
          <w:rPr>
            <w:noProof/>
            <w:webHidden/>
          </w:rPr>
          <w:instrText xml:space="preserve"> PAGEREF _Toc194670041 \h </w:instrText>
        </w:r>
        <w:r>
          <w:rPr>
            <w:noProof/>
            <w:webHidden/>
          </w:rPr>
        </w:r>
        <w:r>
          <w:rPr>
            <w:noProof/>
            <w:webHidden/>
          </w:rPr>
          <w:fldChar w:fldCharType="separate"/>
        </w:r>
        <w:r w:rsidR="00731F44">
          <w:rPr>
            <w:noProof/>
            <w:webHidden/>
          </w:rPr>
          <w:t>81</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70042" w:history="1">
        <w:r w:rsidR="00731F44" w:rsidRPr="00394D37">
          <w:rPr>
            <w:rStyle w:val="af5"/>
            <w:i/>
            <w:noProof/>
          </w:rPr>
          <w:t>ж) предложения по реконструкции и (или) модернизации тепловых сетей, подлежащих замене в связи с исчерпанием эксплуатационного ресурса</w:t>
        </w:r>
        <w:r w:rsidR="00731F44">
          <w:rPr>
            <w:noProof/>
            <w:webHidden/>
          </w:rPr>
          <w:tab/>
        </w:r>
        <w:r>
          <w:rPr>
            <w:noProof/>
            <w:webHidden/>
          </w:rPr>
          <w:fldChar w:fldCharType="begin"/>
        </w:r>
        <w:r w:rsidR="00731F44">
          <w:rPr>
            <w:noProof/>
            <w:webHidden/>
          </w:rPr>
          <w:instrText xml:space="preserve"> PAGEREF _Toc194670042 \h </w:instrText>
        </w:r>
        <w:r>
          <w:rPr>
            <w:noProof/>
            <w:webHidden/>
          </w:rPr>
        </w:r>
        <w:r>
          <w:rPr>
            <w:noProof/>
            <w:webHidden/>
          </w:rPr>
          <w:fldChar w:fldCharType="separate"/>
        </w:r>
        <w:r w:rsidR="00731F44">
          <w:rPr>
            <w:noProof/>
            <w:webHidden/>
          </w:rPr>
          <w:t>81</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70043" w:history="1">
        <w:r w:rsidR="00731F44" w:rsidRPr="00394D37">
          <w:rPr>
            <w:rStyle w:val="af5"/>
            <w:i/>
            <w:noProof/>
          </w:rPr>
          <w:t>з) предложения по строительству, реконструкции и (или) модернизации насосных станций</w:t>
        </w:r>
        <w:r w:rsidR="00731F44">
          <w:rPr>
            <w:noProof/>
            <w:webHidden/>
          </w:rPr>
          <w:tab/>
        </w:r>
        <w:r>
          <w:rPr>
            <w:noProof/>
            <w:webHidden/>
          </w:rPr>
          <w:fldChar w:fldCharType="begin"/>
        </w:r>
        <w:r w:rsidR="00731F44">
          <w:rPr>
            <w:noProof/>
            <w:webHidden/>
          </w:rPr>
          <w:instrText xml:space="preserve"> PAGEREF _Toc194670043 \h </w:instrText>
        </w:r>
        <w:r>
          <w:rPr>
            <w:noProof/>
            <w:webHidden/>
          </w:rPr>
        </w:r>
        <w:r>
          <w:rPr>
            <w:noProof/>
            <w:webHidden/>
          </w:rPr>
          <w:fldChar w:fldCharType="separate"/>
        </w:r>
        <w:r w:rsidR="00731F44">
          <w:rPr>
            <w:noProof/>
            <w:webHidden/>
          </w:rPr>
          <w:t>81</w:t>
        </w:r>
        <w:r>
          <w:rPr>
            <w:noProof/>
            <w:webHidden/>
          </w:rPr>
          <w:fldChar w:fldCharType="end"/>
        </w:r>
      </w:hyperlink>
    </w:p>
    <w:p w:rsidR="00731F44" w:rsidRDefault="00F005C8">
      <w:pPr>
        <w:pStyle w:val="11"/>
        <w:rPr>
          <w:rFonts w:asciiTheme="minorHAnsi" w:eastAsiaTheme="minorEastAsia" w:hAnsiTheme="minorHAnsi" w:cstheme="minorBidi"/>
          <w:b w:val="0"/>
          <w:bCs w:val="0"/>
          <w:noProof/>
          <w:szCs w:val="22"/>
        </w:rPr>
      </w:pPr>
      <w:hyperlink w:anchor="_Toc194670044" w:history="1">
        <w:r w:rsidR="00731F44" w:rsidRPr="00394D37">
          <w:rPr>
            <w:rStyle w:val="af5"/>
            <w:noProof/>
          </w:rPr>
          <w:t>ГЛАВА 9 " ПРЕДЛОЖЕНИЯ ПО ПЕРЕВОДУ ОТКРЫТЫХ СИСТЕМ ТЕПЛОСНАБЖЕНИЯ (ГОРЯЧЕГО ВОДОСНАБЖЕНИЯ), ОТДЕЛЬНЫХ УЧАСТКОВ ТАКИХ СИСТЕМ НА ЗАКРЫТЫЕ СИСТЕМЫ ГОРЯЧЕГО ВОДОСНАБЖЕНИЯ"</w:t>
        </w:r>
        <w:r w:rsidR="00731F44">
          <w:rPr>
            <w:noProof/>
            <w:webHidden/>
          </w:rPr>
          <w:tab/>
        </w:r>
        <w:r>
          <w:rPr>
            <w:noProof/>
            <w:webHidden/>
          </w:rPr>
          <w:fldChar w:fldCharType="begin"/>
        </w:r>
        <w:r w:rsidR="00731F44">
          <w:rPr>
            <w:noProof/>
            <w:webHidden/>
          </w:rPr>
          <w:instrText xml:space="preserve"> PAGEREF _Toc194670044 \h </w:instrText>
        </w:r>
        <w:r>
          <w:rPr>
            <w:noProof/>
            <w:webHidden/>
          </w:rPr>
        </w:r>
        <w:r>
          <w:rPr>
            <w:noProof/>
            <w:webHidden/>
          </w:rPr>
          <w:fldChar w:fldCharType="separate"/>
        </w:r>
        <w:r w:rsidR="00731F44">
          <w:rPr>
            <w:noProof/>
            <w:webHidden/>
          </w:rPr>
          <w:t>82</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70045" w:history="1">
        <w:r w:rsidR="00731F44" w:rsidRPr="00394D37">
          <w:rPr>
            <w:rStyle w:val="af5"/>
            <w:i/>
            <w:noProof/>
          </w:rPr>
          <w:t>а) технико-экономическое обоснование предложений по типам присоединений теплопотребляющих установок потребителей (или присоединений абонентских вводов) к тепловым сетям, обеспечивающим перевод потребителей, подключенных к открытой системе теплоснабжения (горячего водоснабжения), отдельным участкам такой системы, на закрытую систему горячего водоснабжения</w:t>
        </w:r>
        <w:r w:rsidR="00731F44">
          <w:rPr>
            <w:noProof/>
            <w:webHidden/>
          </w:rPr>
          <w:tab/>
        </w:r>
        <w:r>
          <w:rPr>
            <w:noProof/>
            <w:webHidden/>
          </w:rPr>
          <w:fldChar w:fldCharType="begin"/>
        </w:r>
        <w:r w:rsidR="00731F44">
          <w:rPr>
            <w:noProof/>
            <w:webHidden/>
          </w:rPr>
          <w:instrText xml:space="preserve"> PAGEREF _Toc194670045 \h </w:instrText>
        </w:r>
        <w:r>
          <w:rPr>
            <w:noProof/>
            <w:webHidden/>
          </w:rPr>
        </w:r>
        <w:r>
          <w:rPr>
            <w:noProof/>
            <w:webHidden/>
          </w:rPr>
          <w:fldChar w:fldCharType="separate"/>
        </w:r>
        <w:r w:rsidR="00731F44">
          <w:rPr>
            <w:noProof/>
            <w:webHidden/>
          </w:rPr>
          <w:t>82</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70046" w:history="1">
        <w:r w:rsidR="00731F44" w:rsidRPr="00394D37">
          <w:rPr>
            <w:rStyle w:val="af5"/>
            <w:i/>
            <w:noProof/>
          </w:rPr>
          <w:t>б) обоснование и пересмотр графика температур теплоносителя и его расхода в открытой системе теплоснабжения (горячего водоснабжения)</w:t>
        </w:r>
        <w:r w:rsidR="00731F44">
          <w:rPr>
            <w:noProof/>
            <w:webHidden/>
          </w:rPr>
          <w:tab/>
        </w:r>
        <w:r>
          <w:rPr>
            <w:noProof/>
            <w:webHidden/>
          </w:rPr>
          <w:fldChar w:fldCharType="begin"/>
        </w:r>
        <w:r w:rsidR="00731F44">
          <w:rPr>
            <w:noProof/>
            <w:webHidden/>
          </w:rPr>
          <w:instrText xml:space="preserve"> PAGEREF _Toc194670046 \h </w:instrText>
        </w:r>
        <w:r>
          <w:rPr>
            <w:noProof/>
            <w:webHidden/>
          </w:rPr>
        </w:r>
        <w:r>
          <w:rPr>
            <w:noProof/>
            <w:webHidden/>
          </w:rPr>
          <w:fldChar w:fldCharType="separate"/>
        </w:r>
        <w:r w:rsidR="00731F44">
          <w:rPr>
            <w:noProof/>
            <w:webHidden/>
          </w:rPr>
          <w:t>82</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70047" w:history="1">
        <w:r w:rsidR="00731F44" w:rsidRPr="00394D37">
          <w:rPr>
            <w:rStyle w:val="af5"/>
            <w:i/>
            <w:noProof/>
          </w:rPr>
          <w:t>в) предложения по реконструкции тепловых сетей в открытых системах теплоснабжения (горячего водоснабжения), на отдельных участках таких систем, обеспечивающих передачу тепловой энергии к потребителям</w:t>
        </w:r>
        <w:r w:rsidR="00731F44">
          <w:rPr>
            <w:noProof/>
            <w:webHidden/>
          </w:rPr>
          <w:tab/>
        </w:r>
        <w:r>
          <w:rPr>
            <w:noProof/>
            <w:webHidden/>
          </w:rPr>
          <w:fldChar w:fldCharType="begin"/>
        </w:r>
        <w:r w:rsidR="00731F44">
          <w:rPr>
            <w:noProof/>
            <w:webHidden/>
          </w:rPr>
          <w:instrText xml:space="preserve"> PAGEREF _Toc194670047 \h </w:instrText>
        </w:r>
        <w:r>
          <w:rPr>
            <w:noProof/>
            <w:webHidden/>
          </w:rPr>
        </w:r>
        <w:r>
          <w:rPr>
            <w:noProof/>
            <w:webHidden/>
          </w:rPr>
          <w:fldChar w:fldCharType="separate"/>
        </w:r>
        <w:r w:rsidR="00731F44">
          <w:rPr>
            <w:noProof/>
            <w:webHidden/>
          </w:rPr>
          <w:t>83</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70048" w:history="1">
        <w:r w:rsidR="00731F44" w:rsidRPr="00394D37">
          <w:rPr>
            <w:rStyle w:val="af5"/>
            <w:i/>
            <w:noProof/>
          </w:rPr>
          <w:t>г) расчет потребности инвестиций для перевода открытых систем теплоснабжения (горячего водоснабжения), отдельных участков таких систем на закрытые системы горячего водоснабжения</w:t>
        </w:r>
        <w:r w:rsidR="00731F44">
          <w:rPr>
            <w:noProof/>
            <w:webHidden/>
          </w:rPr>
          <w:tab/>
        </w:r>
        <w:r>
          <w:rPr>
            <w:noProof/>
            <w:webHidden/>
          </w:rPr>
          <w:fldChar w:fldCharType="begin"/>
        </w:r>
        <w:r w:rsidR="00731F44">
          <w:rPr>
            <w:noProof/>
            <w:webHidden/>
          </w:rPr>
          <w:instrText xml:space="preserve"> PAGEREF _Toc194670048 \h </w:instrText>
        </w:r>
        <w:r>
          <w:rPr>
            <w:noProof/>
            <w:webHidden/>
          </w:rPr>
        </w:r>
        <w:r>
          <w:rPr>
            <w:noProof/>
            <w:webHidden/>
          </w:rPr>
          <w:fldChar w:fldCharType="separate"/>
        </w:r>
        <w:r w:rsidR="00731F44">
          <w:rPr>
            <w:noProof/>
            <w:webHidden/>
          </w:rPr>
          <w:t>83</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70049" w:history="1">
        <w:r w:rsidR="00731F44" w:rsidRPr="00394D37">
          <w:rPr>
            <w:rStyle w:val="af5"/>
            <w:i/>
            <w:noProof/>
          </w:rPr>
          <w:t>д) оценку экономической эффективности мероприятий по переводу открытых систем теплоснабжения (горячего водоснабжения), отдельных участков таких систем на закрытые системы горячего водоснабжения</w:t>
        </w:r>
        <w:r w:rsidR="00731F44">
          <w:rPr>
            <w:noProof/>
            <w:webHidden/>
          </w:rPr>
          <w:tab/>
        </w:r>
        <w:r>
          <w:rPr>
            <w:noProof/>
            <w:webHidden/>
          </w:rPr>
          <w:fldChar w:fldCharType="begin"/>
        </w:r>
        <w:r w:rsidR="00731F44">
          <w:rPr>
            <w:noProof/>
            <w:webHidden/>
          </w:rPr>
          <w:instrText xml:space="preserve"> PAGEREF _Toc194670049 \h </w:instrText>
        </w:r>
        <w:r>
          <w:rPr>
            <w:noProof/>
            <w:webHidden/>
          </w:rPr>
        </w:r>
        <w:r>
          <w:rPr>
            <w:noProof/>
            <w:webHidden/>
          </w:rPr>
          <w:fldChar w:fldCharType="separate"/>
        </w:r>
        <w:r w:rsidR="00731F44">
          <w:rPr>
            <w:noProof/>
            <w:webHidden/>
          </w:rPr>
          <w:t>83</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70050" w:history="1">
        <w:r w:rsidR="00731F44" w:rsidRPr="00394D37">
          <w:rPr>
            <w:rStyle w:val="af5"/>
            <w:i/>
            <w:noProof/>
          </w:rPr>
          <w:t>е) расчет ценовых (тарифных) последствий для потребителей в случае реализации мероприятий по переводу открытых систем теплоснабжения (горячего водоснабжения), отдельных участков таких систем на закрытые системы горячего водоснабжения</w:t>
        </w:r>
        <w:r w:rsidR="00731F44">
          <w:rPr>
            <w:noProof/>
            <w:webHidden/>
          </w:rPr>
          <w:tab/>
        </w:r>
        <w:r>
          <w:rPr>
            <w:noProof/>
            <w:webHidden/>
          </w:rPr>
          <w:fldChar w:fldCharType="begin"/>
        </w:r>
        <w:r w:rsidR="00731F44">
          <w:rPr>
            <w:noProof/>
            <w:webHidden/>
          </w:rPr>
          <w:instrText xml:space="preserve"> PAGEREF _Toc194670050 \h </w:instrText>
        </w:r>
        <w:r>
          <w:rPr>
            <w:noProof/>
            <w:webHidden/>
          </w:rPr>
        </w:r>
        <w:r>
          <w:rPr>
            <w:noProof/>
            <w:webHidden/>
          </w:rPr>
          <w:fldChar w:fldCharType="separate"/>
        </w:r>
        <w:r w:rsidR="00731F44">
          <w:rPr>
            <w:noProof/>
            <w:webHidden/>
          </w:rPr>
          <w:t>83</w:t>
        </w:r>
        <w:r>
          <w:rPr>
            <w:noProof/>
            <w:webHidden/>
          </w:rPr>
          <w:fldChar w:fldCharType="end"/>
        </w:r>
      </w:hyperlink>
    </w:p>
    <w:p w:rsidR="00731F44" w:rsidRDefault="00F005C8">
      <w:pPr>
        <w:pStyle w:val="11"/>
        <w:rPr>
          <w:rFonts w:asciiTheme="minorHAnsi" w:eastAsiaTheme="minorEastAsia" w:hAnsiTheme="minorHAnsi" w:cstheme="minorBidi"/>
          <w:b w:val="0"/>
          <w:bCs w:val="0"/>
          <w:noProof/>
          <w:szCs w:val="22"/>
        </w:rPr>
      </w:pPr>
      <w:hyperlink w:anchor="_Toc194670051" w:history="1">
        <w:r w:rsidR="00731F44" w:rsidRPr="00394D37">
          <w:rPr>
            <w:rStyle w:val="af5"/>
            <w:noProof/>
          </w:rPr>
          <w:t>ГЛАВА 10 "ПЕРСПЕКТИВНЫЕ ТОПЛИВНЫЕ БАЛАНСЫ"</w:t>
        </w:r>
        <w:r w:rsidR="00731F44">
          <w:rPr>
            <w:noProof/>
            <w:webHidden/>
          </w:rPr>
          <w:tab/>
        </w:r>
        <w:r>
          <w:rPr>
            <w:noProof/>
            <w:webHidden/>
          </w:rPr>
          <w:fldChar w:fldCharType="begin"/>
        </w:r>
        <w:r w:rsidR="00731F44">
          <w:rPr>
            <w:noProof/>
            <w:webHidden/>
          </w:rPr>
          <w:instrText xml:space="preserve"> PAGEREF _Toc194670051 \h </w:instrText>
        </w:r>
        <w:r>
          <w:rPr>
            <w:noProof/>
            <w:webHidden/>
          </w:rPr>
        </w:r>
        <w:r>
          <w:rPr>
            <w:noProof/>
            <w:webHidden/>
          </w:rPr>
          <w:fldChar w:fldCharType="separate"/>
        </w:r>
        <w:r w:rsidR="00731F44">
          <w:rPr>
            <w:noProof/>
            <w:webHidden/>
          </w:rPr>
          <w:t>84</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70052" w:history="1">
        <w:r w:rsidR="00731F44" w:rsidRPr="00394D37">
          <w:rPr>
            <w:rStyle w:val="af5"/>
            <w:i/>
            <w:noProof/>
          </w:rPr>
          <w:t>а) расчеты по каждому источнику тепловой энергии перспективных максимальных часовых и годовых расходов основного вида топлива для зимнего и летнего периодов, необходимого для обеспечения нормативного функционирования источников тепловой энергии на территории поселения</w:t>
        </w:r>
        <w:r w:rsidR="00731F44">
          <w:rPr>
            <w:noProof/>
            <w:webHidden/>
          </w:rPr>
          <w:tab/>
        </w:r>
        <w:r>
          <w:rPr>
            <w:noProof/>
            <w:webHidden/>
          </w:rPr>
          <w:fldChar w:fldCharType="begin"/>
        </w:r>
        <w:r w:rsidR="00731F44">
          <w:rPr>
            <w:noProof/>
            <w:webHidden/>
          </w:rPr>
          <w:instrText xml:space="preserve"> PAGEREF _Toc194670052 \h </w:instrText>
        </w:r>
        <w:r>
          <w:rPr>
            <w:noProof/>
            <w:webHidden/>
          </w:rPr>
        </w:r>
        <w:r>
          <w:rPr>
            <w:noProof/>
            <w:webHidden/>
          </w:rPr>
          <w:fldChar w:fldCharType="separate"/>
        </w:r>
        <w:r w:rsidR="00731F44">
          <w:rPr>
            <w:noProof/>
            <w:webHidden/>
          </w:rPr>
          <w:t>84</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70053" w:history="1">
        <w:r w:rsidR="00731F44" w:rsidRPr="00394D37">
          <w:rPr>
            <w:rStyle w:val="af5"/>
            <w:i/>
            <w:noProof/>
          </w:rPr>
          <w:t>б) результаты расчетов по каждому источнику тепловой энергии нормативных запасов топлива</w:t>
        </w:r>
        <w:r w:rsidR="00731F44">
          <w:rPr>
            <w:noProof/>
            <w:webHidden/>
          </w:rPr>
          <w:tab/>
        </w:r>
        <w:r>
          <w:rPr>
            <w:noProof/>
            <w:webHidden/>
          </w:rPr>
          <w:fldChar w:fldCharType="begin"/>
        </w:r>
        <w:r w:rsidR="00731F44">
          <w:rPr>
            <w:noProof/>
            <w:webHidden/>
          </w:rPr>
          <w:instrText xml:space="preserve"> PAGEREF _Toc194670053 \h </w:instrText>
        </w:r>
        <w:r>
          <w:rPr>
            <w:noProof/>
            <w:webHidden/>
          </w:rPr>
        </w:r>
        <w:r>
          <w:rPr>
            <w:noProof/>
            <w:webHidden/>
          </w:rPr>
          <w:fldChar w:fldCharType="separate"/>
        </w:r>
        <w:r w:rsidR="00731F44">
          <w:rPr>
            <w:noProof/>
            <w:webHidden/>
          </w:rPr>
          <w:t>86</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70054" w:history="1">
        <w:r w:rsidR="00731F44" w:rsidRPr="00394D37">
          <w:rPr>
            <w:rStyle w:val="af5"/>
            <w:i/>
            <w:noProof/>
          </w:rPr>
          <w:t>в) вид топлива, потребляемый источником тепловой энергии, в том числе с использованием возобновляемых источников энергии и местных видов топлива</w:t>
        </w:r>
        <w:r w:rsidR="00731F44">
          <w:rPr>
            <w:noProof/>
            <w:webHidden/>
          </w:rPr>
          <w:tab/>
        </w:r>
        <w:r>
          <w:rPr>
            <w:noProof/>
            <w:webHidden/>
          </w:rPr>
          <w:fldChar w:fldCharType="begin"/>
        </w:r>
        <w:r w:rsidR="00731F44">
          <w:rPr>
            <w:noProof/>
            <w:webHidden/>
          </w:rPr>
          <w:instrText xml:space="preserve"> PAGEREF _Toc194670054 \h </w:instrText>
        </w:r>
        <w:r>
          <w:rPr>
            <w:noProof/>
            <w:webHidden/>
          </w:rPr>
        </w:r>
        <w:r>
          <w:rPr>
            <w:noProof/>
            <w:webHidden/>
          </w:rPr>
          <w:fldChar w:fldCharType="separate"/>
        </w:r>
        <w:r w:rsidR="00731F44">
          <w:rPr>
            <w:noProof/>
            <w:webHidden/>
          </w:rPr>
          <w:t>86</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70055" w:history="1">
        <w:r w:rsidR="00731F44" w:rsidRPr="00394D37">
          <w:rPr>
            <w:rStyle w:val="af5"/>
            <w:i/>
            <w:noProof/>
          </w:rPr>
          <w:t>г) виды топлива, их долю и значение низшей теплоты сгорания топлива, используемые для производства тепловой энергии по каждой системе теплоснабжения</w:t>
        </w:r>
        <w:r w:rsidR="00731F44">
          <w:rPr>
            <w:noProof/>
            <w:webHidden/>
          </w:rPr>
          <w:tab/>
        </w:r>
        <w:r>
          <w:rPr>
            <w:noProof/>
            <w:webHidden/>
          </w:rPr>
          <w:fldChar w:fldCharType="begin"/>
        </w:r>
        <w:r w:rsidR="00731F44">
          <w:rPr>
            <w:noProof/>
            <w:webHidden/>
          </w:rPr>
          <w:instrText xml:space="preserve"> PAGEREF _Toc194670055 \h </w:instrText>
        </w:r>
        <w:r>
          <w:rPr>
            <w:noProof/>
            <w:webHidden/>
          </w:rPr>
        </w:r>
        <w:r>
          <w:rPr>
            <w:noProof/>
            <w:webHidden/>
          </w:rPr>
          <w:fldChar w:fldCharType="separate"/>
        </w:r>
        <w:r w:rsidR="00731F44">
          <w:rPr>
            <w:noProof/>
            <w:webHidden/>
          </w:rPr>
          <w:t>86</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70056" w:history="1">
        <w:r w:rsidR="00731F44" w:rsidRPr="00394D37">
          <w:rPr>
            <w:rStyle w:val="af5"/>
            <w:i/>
            <w:noProof/>
          </w:rPr>
          <w:t>д) преобладающий в поселении вид топлива, определяемый по совокупности всех систем теплоснабжения, находящихся в соответствующем поселении</w:t>
        </w:r>
        <w:r w:rsidR="00731F44">
          <w:rPr>
            <w:noProof/>
            <w:webHidden/>
          </w:rPr>
          <w:tab/>
        </w:r>
        <w:r>
          <w:rPr>
            <w:noProof/>
            <w:webHidden/>
          </w:rPr>
          <w:fldChar w:fldCharType="begin"/>
        </w:r>
        <w:r w:rsidR="00731F44">
          <w:rPr>
            <w:noProof/>
            <w:webHidden/>
          </w:rPr>
          <w:instrText xml:space="preserve"> PAGEREF _Toc194670056 \h </w:instrText>
        </w:r>
        <w:r>
          <w:rPr>
            <w:noProof/>
            <w:webHidden/>
          </w:rPr>
        </w:r>
        <w:r>
          <w:rPr>
            <w:noProof/>
            <w:webHidden/>
          </w:rPr>
          <w:fldChar w:fldCharType="separate"/>
        </w:r>
        <w:r w:rsidR="00731F44">
          <w:rPr>
            <w:noProof/>
            <w:webHidden/>
          </w:rPr>
          <w:t>86</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70057" w:history="1">
        <w:r w:rsidR="00731F44" w:rsidRPr="00394D37">
          <w:rPr>
            <w:rStyle w:val="af5"/>
            <w:i/>
            <w:noProof/>
          </w:rPr>
          <w:t>е) приоритетное направление развития топливного баланса поселения</w:t>
        </w:r>
        <w:r w:rsidR="00731F44">
          <w:rPr>
            <w:noProof/>
            <w:webHidden/>
          </w:rPr>
          <w:tab/>
        </w:r>
        <w:r>
          <w:rPr>
            <w:noProof/>
            <w:webHidden/>
          </w:rPr>
          <w:fldChar w:fldCharType="begin"/>
        </w:r>
        <w:r w:rsidR="00731F44">
          <w:rPr>
            <w:noProof/>
            <w:webHidden/>
          </w:rPr>
          <w:instrText xml:space="preserve"> PAGEREF _Toc194670057 \h </w:instrText>
        </w:r>
        <w:r>
          <w:rPr>
            <w:noProof/>
            <w:webHidden/>
          </w:rPr>
        </w:r>
        <w:r>
          <w:rPr>
            <w:noProof/>
            <w:webHidden/>
          </w:rPr>
          <w:fldChar w:fldCharType="separate"/>
        </w:r>
        <w:r w:rsidR="00731F44">
          <w:rPr>
            <w:noProof/>
            <w:webHidden/>
          </w:rPr>
          <w:t>86</w:t>
        </w:r>
        <w:r>
          <w:rPr>
            <w:noProof/>
            <w:webHidden/>
          </w:rPr>
          <w:fldChar w:fldCharType="end"/>
        </w:r>
      </w:hyperlink>
    </w:p>
    <w:p w:rsidR="00731F44" w:rsidRDefault="00F005C8">
      <w:pPr>
        <w:pStyle w:val="11"/>
        <w:rPr>
          <w:rFonts w:asciiTheme="minorHAnsi" w:eastAsiaTheme="minorEastAsia" w:hAnsiTheme="minorHAnsi" w:cstheme="minorBidi"/>
          <w:b w:val="0"/>
          <w:bCs w:val="0"/>
          <w:noProof/>
          <w:szCs w:val="22"/>
        </w:rPr>
      </w:pPr>
      <w:hyperlink w:anchor="_Toc194670058" w:history="1">
        <w:r w:rsidR="00731F44" w:rsidRPr="00394D37">
          <w:rPr>
            <w:rStyle w:val="af5"/>
            <w:noProof/>
          </w:rPr>
          <w:t>ГЛАВА 11 "ОЦЕНКА НАДЕЖНОСТИ ТЕПЛОСНАБЖЕНИЯ"</w:t>
        </w:r>
        <w:r w:rsidR="00731F44">
          <w:rPr>
            <w:noProof/>
            <w:webHidden/>
          </w:rPr>
          <w:tab/>
        </w:r>
        <w:r>
          <w:rPr>
            <w:noProof/>
            <w:webHidden/>
          </w:rPr>
          <w:fldChar w:fldCharType="begin"/>
        </w:r>
        <w:r w:rsidR="00731F44">
          <w:rPr>
            <w:noProof/>
            <w:webHidden/>
          </w:rPr>
          <w:instrText xml:space="preserve"> PAGEREF _Toc194670058 \h </w:instrText>
        </w:r>
        <w:r>
          <w:rPr>
            <w:noProof/>
            <w:webHidden/>
          </w:rPr>
        </w:r>
        <w:r>
          <w:rPr>
            <w:noProof/>
            <w:webHidden/>
          </w:rPr>
          <w:fldChar w:fldCharType="separate"/>
        </w:r>
        <w:r w:rsidR="00731F44">
          <w:rPr>
            <w:noProof/>
            <w:webHidden/>
          </w:rPr>
          <w:t>87</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70059" w:history="1">
        <w:r w:rsidR="00731F44" w:rsidRPr="00394D37">
          <w:rPr>
            <w:rStyle w:val="af5"/>
            <w:i/>
            <w:noProof/>
          </w:rPr>
          <w:t>а) обоснование метода и результатов обработки данных по отказам участков тепловых сетей (аварийным ситуациям), средней частоты отказов участков тепловых сетей (аварийных ситуаций) в каждой системе теплоснабжения</w:t>
        </w:r>
        <w:r w:rsidR="00731F44">
          <w:rPr>
            <w:noProof/>
            <w:webHidden/>
          </w:rPr>
          <w:tab/>
        </w:r>
        <w:r>
          <w:rPr>
            <w:noProof/>
            <w:webHidden/>
          </w:rPr>
          <w:fldChar w:fldCharType="begin"/>
        </w:r>
        <w:r w:rsidR="00731F44">
          <w:rPr>
            <w:noProof/>
            <w:webHidden/>
          </w:rPr>
          <w:instrText xml:space="preserve"> PAGEREF _Toc194670059 \h </w:instrText>
        </w:r>
        <w:r>
          <w:rPr>
            <w:noProof/>
            <w:webHidden/>
          </w:rPr>
        </w:r>
        <w:r>
          <w:rPr>
            <w:noProof/>
            <w:webHidden/>
          </w:rPr>
          <w:fldChar w:fldCharType="separate"/>
        </w:r>
        <w:r w:rsidR="00731F44">
          <w:rPr>
            <w:noProof/>
            <w:webHidden/>
          </w:rPr>
          <w:t>87</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70060" w:history="1">
        <w:r w:rsidR="00731F44" w:rsidRPr="00394D37">
          <w:rPr>
            <w:rStyle w:val="af5"/>
            <w:i/>
            <w:noProof/>
          </w:rPr>
          <w:t>б) обоснование метода и результатов обработки данных по восстановлениям отказавших участков тепловых сетей (участков тепловых сетей, на которых произошли аварийные ситуации), среднего времени восстановления отказавших участков тепловых сетей в каждой системе теплоснабжения</w:t>
        </w:r>
        <w:r w:rsidR="00731F44">
          <w:rPr>
            <w:noProof/>
            <w:webHidden/>
          </w:rPr>
          <w:tab/>
        </w:r>
        <w:r>
          <w:rPr>
            <w:noProof/>
            <w:webHidden/>
          </w:rPr>
          <w:fldChar w:fldCharType="begin"/>
        </w:r>
        <w:r w:rsidR="00731F44">
          <w:rPr>
            <w:noProof/>
            <w:webHidden/>
          </w:rPr>
          <w:instrText xml:space="preserve"> PAGEREF _Toc194670060 \h </w:instrText>
        </w:r>
        <w:r>
          <w:rPr>
            <w:noProof/>
            <w:webHidden/>
          </w:rPr>
        </w:r>
        <w:r>
          <w:rPr>
            <w:noProof/>
            <w:webHidden/>
          </w:rPr>
          <w:fldChar w:fldCharType="separate"/>
        </w:r>
        <w:r w:rsidR="00731F44">
          <w:rPr>
            <w:noProof/>
            <w:webHidden/>
          </w:rPr>
          <w:t>87</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70061" w:history="1">
        <w:r w:rsidR="00731F44" w:rsidRPr="00394D37">
          <w:rPr>
            <w:rStyle w:val="af5"/>
            <w:i/>
            <w:noProof/>
          </w:rPr>
          <w:t>в) обоснование результатов оценки вероятности отказа (аварийной ситуации) и безотказной (безаварийной) работы системы теплоснабжения по отношению к потребителям, присоединенным к магистральным и распределительным теплопроводам</w:t>
        </w:r>
        <w:r w:rsidR="00731F44">
          <w:rPr>
            <w:noProof/>
            <w:webHidden/>
          </w:rPr>
          <w:tab/>
        </w:r>
        <w:r>
          <w:rPr>
            <w:noProof/>
            <w:webHidden/>
          </w:rPr>
          <w:fldChar w:fldCharType="begin"/>
        </w:r>
        <w:r w:rsidR="00731F44">
          <w:rPr>
            <w:noProof/>
            <w:webHidden/>
          </w:rPr>
          <w:instrText xml:space="preserve"> PAGEREF _Toc194670061 \h </w:instrText>
        </w:r>
        <w:r>
          <w:rPr>
            <w:noProof/>
            <w:webHidden/>
          </w:rPr>
        </w:r>
        <w:r>
          <w:rPr>
            <w:noProof/>
            <w:webHidden/>
          </w:rPr>
          <w:fldChar w:fldCharType="separate"/>
        </w:r>
        <w:r w:rsidR="00731F44">
          <w:rPr>
            <w:noProof/>
            <w:webHidden/>
          </w:rPr>
          <w:t>89</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70062" w:history="1">
        <w:r w:rsidR="00731F44" w:rsidRPr="00394D37">
          <w:rPr>
            <w:rStyle w:val="af5"/>
            <w:i/>
            <w:noProof/>
          </w:rPr>
          <w:t>г) обоснование результатов оценки коэффициентов готовности теплопроводов к несению тепловой нагрузки</w:t>
        </w:r>
        <w:r w:rsidR="00731F44">
          <w:rPr>
            <w:noProof/>
            <w:webHidden/>
          </w:rPr>
          <w:tab/>
        </w:r>
        <w:r>
          <w:rPr>
            <w:noProof/>
            <w:webHidden/>
          </w:rPr>
          <w:fldChar w:fldCharType="begin"/>
        </w:r>
        <w:r w:rsidR="00731F44">
          <w:rPr>
            <w:noProof/>
            <w:webHidden/>
          </w:rPr>
          <w:instrText xml:space="preserve"> PAGEREF _Toc194670062 \h </w:instrText>
        </w:r>
        <w:r>
          <w:rPr>
            <w:noProof/>
            <w:webHidden/>
          </w:rPr>
        </w:r>
        <w:r>
          <w:rPr>
            <w:noProof/>
            <w:webHidden/>
          </w:rPr>
          <w:fldChar w:fldCharType="separate"/>
        </w:r>
        <w:r w:rsidR="00731F44">
          <w:rPr>
            <w:noProof/>
            <w:webHidden/>
          </w:rPr>
          <w:t>89</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70063" w:history="1">
        <w:r w:rsidR="00731F44" w:rsidRPr="00394D37">
          <w:rPr>
            <w:rStyle w:val="af5"/>
            <w:i/>
            <w:noProof/>
          </w:rPr>
          <w:t>д) обоснование результатов оценки недоотпуска тепловой энергии по причине отказов (аварийных ситуаций) и простоев тепловых сетей и источников тепловой энергии</w:t>
        </w:r>
        <w:r w:rsidR="00731F44">
          <w:rPr>
            <w:noProof/>
            <w:webHidden/>
          </w:rPr>
          <w:tab/>
        </w:r>
        <w:r>
          <w:rPr>
            <w:noProof/>
            <w:webHidden/>
          </w:rPr>
          <w:fldChar w:fldCharType="begin"/>
        </w:r>
        <w:r w:rsidR="00731F44">
          <w:rPr>
            <w:noProof/>
            <w:webHidden/>
          </w:rPr>
          <w:instrText xml:space="preserve"> PAGEREF _Toc194670063 \h </w:instrText>
        </w:r>
        <w:r>
          <w:rPr>
            <w:noProof/>
            <w:webHidden/>
          </w:rPr>
        </w:r>
        <w:r>
          <w:rPr>
            <w:noProof/>
            <w:webHidden/>
          </w:rPr>
          <w:fldChar w:fldCharType="separate"/>
        </w:r>
        <w:r w:rsidR="00731F44">
          <w:rPr>
            <w:noProof/>
            <w:webHidden/>
          </w:rPr>
          <w:t>90</w:t>
        </w:r>
        <w:r>
          <w:rPr>
            <w:noProof/>
            <w:webHidden/>
          </w:rPr>
          <w:fldChar w:fldCharType="end"/>
        </w:r>
      </w:hyperlink>
    </w:p>
    <w:p w:rsidR="00731F44" w:rsidRDefault="00F005C8">
      <w:pPr>
        <w:pStyle w:val="11"/>
        <w:rPr>
          <w:rFonts w:asciiTheme="minorHAnsi" w:eastAsiaTheme="minorEastAsia" w:hAnsiTheme="minorHAnsi" w:cstheme="minorBidi"/>
          <w:b w:val="0"/>
          <w:bCs w:val="0"/>
          <w:noProof/>
          <w:szCs w:val="22"/>
        </w:rPr>
      </w:pPr>
      <w:hyperlink w:anchor="_Toc194670064" w:history="1">
        <w:r w:rsidR="00731F44" w:rsidRPr="00394D37">
          <w:rPr>
            <w:rStyle w:val="af5"/>
            <w:noProof/>
          </w:rPr>
          <w:t>ГЛАВА 12 "ОБОСНОВАНИЕ ИНВЕСТИЦИЙ В СТРОИТЕЛЬСТВО, РЕКОНСТРУКЦИЮ, ТЕХНИЧЕСКОЕ ПЕРЕВООРУЖЕНИЕ И (ИЛИ) МОДЕРНИЗАЦИЮ"</w:t>
        </w:r>
        <w:r w:rsidR="00731F44">
          <w:rPr>
            <w:noProof/>
            <w:webHidden/>
          </w:rPr>
          <w:tab/>
        </w:r>
        <w:r>
          <w:rPr>
            <w:noProof/>
            <w:webHidden/>
          </w:rPr>
          <w:fldChar w:fldCharType="begin"/>
        </w:r>
        <w:r w:rsidR="00731F44">
          <w:rPr>
            <w:noProof/>
            <w:webHidden/>
          </w:rPr>
          <w:instrText xml:space="preserve"> PAGEREF _Toc194670064 \h </w:instrText>
        </w:r>
        <w:r>
          <w:rPr>
            <w:noProof/>
            <w:webHidden/>
          </w:rPr>
        </w:r>
        <w:r>
          <w:rPr>
            <w:noProof/>
            <w:webHidden/>
          </w:rPr>
          <w:fldChar w:fldCharType="separate"/>
        </w:r>
        <w:r w:rsidR="00731F44">
          <w:rPr>
            <w:noProof/>
            <w:webHidden/>
          </w:rPr>
          <w:t>91</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70065" w:history="1">
        <w:r w:rsidR="00731F44" w:rsidRPr="00394D37">
          <w:rPr>
            <w:rStyle w:val="af5"/>
            <w:i/>
            <w:noProof/>
          </w:rPr>
          <w:t>а) оценка финансовых потребностей для осуществления строительства, реконструкции, технического перевооружения и (или) модернизации источников тепловой энергии и тепловых сетей</w:t>
        </w:r>
        <w:r w:rsidR="00731F44">
          <w:rPr>
            <w:noProof/>
            <w:webHidden/>
          </w:rPr>
          <w:tab/>
        </w:r>
        <w:r>
          <w:rPr>
            <w:noProof/>
            <w:webHidden/>
          </w:rPr>
          <w:fldChar w:fldCharType="begin"/>
        </w:r>
        <w:r w:rsidR="00731F44">
          <w:rPr>
            <w:noProof/>
            <w:webHidden/>
          </w:rPr>
          <w:instrText xml:space="preserve"> PAGEREF _Toc194670065 \h </w:instrText>
        </w:r>
        <w:r>
          <w:rPr>
            <w:noProof/>
            <w:webHidden/>
          </w:rPr>
        </w:r>
        <w:r>
          <w:rPr>
            <w:noProof/>
            <w:webHidden/>
          </w:rPr>
          <w:fldChar w:fldCharType="separate"/>
        </w:r>
        <w:r w:rsidR="00731F44">
          <w:rPr>
            <w:noProof/>
            <w:webHidden/>
          </w:rPr>
          <w:t>91</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70066" w:history="1">
        <w:r w:rsidR="00731F44" w:rsidRPr="00394D37">
          <w:rPr>
            <w:rStyle w:val="af5"/>
            <w:i/>
            <w:noProof/>
          </w:rPr>
          <w:t>б) обоснованные предложения по источникам инвестиций, обеспечивающих финансовые потребности для осуществления строительства, реконструкции, технического перевооружения и (или) модернизации источников тепловой энергии и тепловых сетей</w:t>
        </w:r>
        <w:r w:rsidR="00731F44">
          <w:rPr>
            <w:noProof/>
            <w:webHidden/>
          </w:rPr>
          <w:tab/>
        </w:r>
        <w:r>
          <w:rPr>
            <w:noProof/>
            <w:webHidden/>
          </w:rPr>
          <w:fldChar w:fldCharType="begin"/>
        </w:r>
        <w:r w:rsidR="00731F44">
          <w:rPr>
            <w:noProof/>
            <w:webHidden/>
          </w:rPr>
          <w:instrText xml:space="preserve"> PAGEREF _Toc194670066 \h </w:instrText>
        </w:r>
        <w:r>
          <w:rPr>
            <w:noProof/>
            <w:webHidden/>
          </w:rPr>
        </w:r>
        <w:r>
          <w:rPr>
            <w:noProof/>
            <w:webHidden/>
          </w:rPr>
          <w:fldChar w:fldCharType="separate"/>
        </w:r>
        <w:r w:rsidR="00731F44">
          <w:rPr>
            <w:noProof/>
            <w:webHidden/>
          </w:rPr>
          <w:t>91</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70067" w:history="1">
        <w:r w:rsidR="00731F44" w:rsidRPr="00394D37">
          <w:rPr>
            <w:rStyle w:val="af5"/>
            <w:i/>
            <w:noProof/>
          </w:rPr>
          <w:t>в) расчеты экономической эффективности инвестиций</w:t>
        </w:r>
        <w:r w:rsidR="00731F44">
          <w:rPr>
            <w:noProof/>
            <w:webHidden/>
          </w:rPr>
          <w:tab/>
        </w:r>
        <w:r>
          <w:rPr>
            <w:noProof/>
            <w:webHidden/>
          </w:rPr>
          <w:fldChar w:fldCharType="begin"/>
        </w:r>
        <w:r w:rsidR="00731F44">
          <w:rPr>
            <w:noProof/>
            <w:webHidden/>
          </w:rPr>
          <w:instrText xml:space="preserve"> PAGEREF _Toc194670067 \h </w:instrText>
        </w:r>
        <w:r>
          <w:rPr>
            <w:noProof/>
            <w:webHidden/>
          </w:rPr>
        </w:r>
        <w:r>
          <w:rPr>
            <w:noProof/>
            <w:webHidden/>
          </w:rPr>
          <w:fldChar w:fldCharType="separate"/>
        </w:r>
        <w:r w:rsidR="00731F44">
          <w:rPr>
            <w:noProof/>
            <w:webHidden/>
          </w:rPr>
          <w:t>94</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70068" w:history="1">
        <w:r w:rsidR="00731F44" w:rsidRPr="00394D37">
          <w:rPr>
            <w:rStyle w:val="af5"/>
            <w:i/>
            <w:noProof/>
          </w:rPr>
          <w:t>г) расчеты ценовых (тарифных) последствий для потребителей при реализации программ строительства, реконструкции, технического перевооружения и (или) модернизации систем теплоснабжения</w:t>
        </w:r>
        <w:r w:rsidR="00731F44">
          <w:rPr>
            <w:noProof/>
            <w:webHidden/>
          </w:rPr>
          <w:tab/>
        </w:r>
        <w:r>
          <w:rPr>
            <w:noProof/>
            <w:webHidden/>
          </w:rPr>
          <w:fldChar w:fldCharType="begin"/>
        </w:r>
        <w:r w:rsidR="00731F44">
          <w:rPr>
            <w:noProof/>
            <w:webHidden/>
          </w:rPr>
          <w:instrText xml:space="preserve"> PAGEREF _Toc194670068 \h </w:instrText>
        </w:r>
        <w:r>
          <w:rPr>
            <w:noProof/>
            <w:webHidden/>
          </w:rPr>
        </w:r>
        <w:r>
          <w:rPr>
            <w:noProof/>
            <w:webHidden/>
          </w:rPr>
          <w:fldChar w:fldCharType="separate"/>
        </w:r>
        <w:r w:rsidR="00731F44">
          <w:rPr>
            <w:noProof/>
            <w:webHidden/>
          </w:rPr>
          <w:t>94</w:t>
        </w:r>
        <w:r>
          <w:rPr>
            <w:noProof/>
            <w:webHidden/>
          </w:rPr>
          <w:fldChar w:fldCharType="end"/>
        </w:r>
      </w:hyperlink>
    </w:p>
    <w:p w:rsidR="00731F44" w:rsidRDefault="00F005C8">
      <w:pPr>
        <w:pStyle w:val="11"/>
        <w:rPr>
          <w:rFonts w:asciiTheme="minorHAnsi" w:eastAsiaTheme="minorEastAsia" w:hAnsiTheme="minorHAnsi" w:cstheme="minorBidi"/>
          <w:b w:val="0"/>
          <w:bCs w:val="0"/>
          <w:noProof/>
          <w:szCs w:val="22"/>
        </w:rPr>
      </w:pPr>
      <w:hyperlink w:anchor="_Toc194670069" w:history="1">
        <w:r w:rsidR="00731F44" w:rsidRPr="00394D37">
          <w:rPr>
            <w:rStyle w:val="af5"/>
            <w:noProof/>
          </w:rPr>
          <w:t>ГЛАВА 13 "ИНДИКАТОРЫ РАЗВИТИЯ СИСТЕМ ТЕПЛОСНАБЖЕНИЯ ПОСЕЛЕНИЯ"</w:t>
        </w:r>
        <w:r w:rsidR="00731F44">
          <w:rPr>
            <w:noProof/>
            <w:webHidden/>
          </w:rPr>
          <w:tab/>
        </w:r>
        <w:r>
          <w:rPr>
            <w:noProof/>
            <w:webHidden/>
          </w:rPr>
          <w:fldChar w:fldCharType="begin"/>
        </w:r>
        <w:r w:rsidR="00731F44">
          <w:rPr>
            <w:noProof/>
            <w:webHidden/>
          </w:rPr>
          <w:instrText xml:space="preserve"> PAGEREF _Toc194670069 \h </w:instrText>
        </w:r>
        <w:r>
          <w:rPr>
            <w:noProof/>
            <w:webHidden/>
          </w:rPr>
        </w:r>
        <w:r>
          <w:rPr>
            <w:noProof/>
            <w:webHidden/>
          </w:rPr>
          <w:fldChar w:fldCharType="separate"/>
        </w:r>
        <w:r w:rsidR="00731F44">
          <w:rPr>
            <w:noProof/>
            <w:webHidden/>
          </w:rPr>
          <w:t>96</w:t>
        </w:r>
        <w:r>
          <w:rPr>
            <w:noProof/>
            <w:webHidden/>
          </w:rPr>
          <w:fldChar w:fldCharType="end"/>
        </w:r>
      </w:hyperlink>
    </w:p>
    <w:p w:rsidR="00731F44" w:rsidRDefault="00F005C8">
      <w:pPr>
        <w:pStyle w:val="11"/>
        <w:rPr>
          <w:rFonts w:asciiTheme="minorHAnsi" w:eastAsiaTheme="minorEastAsia" w:hAnsiTheme="minorHAnsi" w:cstheme="minorBidi"/>
          <w:b w:val="0"/>
          <w:bCs w:val="0"/>
          <w:noProof/>
          <w:szCs w:val="22"/>
        </w:rPr>
      </w:pPr>
      <w:hyperlink w:anchor="_Toc194670070" w:history="1">
        <w:r w:rsidR="00731F44" w:rsidRPr="00394D37">
          <w:rPr>
            <w:rStyle w:val="af5"/>
            <w:noProof/>
          </w:rPr>
          <w:t>ГЛАВА 14 "ЦЕНОВЫЕ (ТАРИФНЫЕ) ПОСЛЕДСТВИЯ"</w:t>
        </w:r>
        <w:r w:rsidR="00731F44">
          <w:rPr>
            <w:noProof/>
            <w:webHidden/>
          </w:rPr>
          <w:tab/>
        </w:r>
        <w:r>
          <w:rPr>
            <w:noProof/>
            <w:webHidden/>
          </w:rPr>
          <w:fldChar w:fldCharType="begin"/>
        </w:r>
        <w:r w:rsidR="00731F44">
          <w:rPr>
            <w:noProof/>
            <w:webHidden/>
          </w:rPr>
          <w:instrText xml:space="preserve"> PAGEREF _Toc194670070 \h </w:instrText>
        </w:r>
        <w:r>
          <w:rPr>
            <w:noProof/>
            <w:webHidden/>
          </w:rPr>
        </w:r>
        <w:r>
          <w:rPr>
            <w:noProof/>
            <w:webHidden/>
          </w:rPr>
          <w:fldChar w:fldCharType="separate"/>
        </w:r>
        <w:r w:rsidR="00731F44">
          <w:rPr>
            <w:noProof/>
            <w:webHidden/>
          </w:rPr>
          <w:t>97</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70071" w:history="1">
        <w:r w:rsidR="00731F44" w:rsidRPr="00394D37">
          <w:rPr>
            <w:rStyle w:val="af5"/>
            <w:i/>
            <w:noProof/>
          </w:rPr>
          <w:t>а) тарифно-балансовые расчетные модели теплоснабжения потребителей по каждой системе теплоснабжения</w:t>
        </w:r>
        <w:r w:rsidR="00731F44">
          <w:rPr>
            <w:noProof/>
            <w:webHidden/>
          </w:rPr>
          <w:tab/>
        </w:r>
        <w:r>
          <w:rPr>
            <w:noProof/>
            <w:webHidden/>
          </w:rPr>
          <w:fldChar w:fldCharType="begin"/>
        </w:r>
        <w:r w:rsidR="00731F44">
          <w:rPr>
            <w:noProof/>
            <w:webHidden/>
          </w:rPr>
          <w:instrText xml:space="preserve"> PAGEREF _Toc194670071 \h </w:instrText>
        </w:r>
        <w:r>
          <w:rPr>
            <w:noProof/>
            <w:webHidden/>
          </w:rPr>
        </w:r>
        <w:r>
          <w:rPr>
            <w:noProof/>
            <w:webHidden/>
          </w:rPr>
          <w:fldChar w:fldCharType="separate"/>
        </w:r>
        <w:r w:rsidR="00731F44">
          <w:rPr>
            <w:noProof/>
            <w:webHidden/>
          </w:rPr>
          <w:t>97</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70072" w:history="1">
        <w:r w:rsidR="00731F44" w:rsidRPr="00394D37">
          <w:rPr>
            <w:rStyle w:val="af5"/>
            <w:i/>
            <w:noProof/>
          </w:rPr>
          <w:t>б) тарифно-балансовые расчетные модели теплоснабжения потребителей по каждой единой теплоснабжающей организации</w:t>
        </w:r>
        <w:r w:rsidR="00731F44">
          <w:rPr>
            <w:noProof/>
            <w:webHidden/>
          </w:rPr>
          <w:tab/>
        </w:r>
        <w:r>
          <w:rPr>
            <w:noProof/>
            <w:webHidden/>
          </w:rPr>
          <w:fldChar w:fldCharType="begin"/>
        </w:r>
        <w:r w:rsidR="00731F44">
          <w:rPr>
            <w:noProof/>
            <w:webHidden/>
          </w:rPr>
          <w:instrText xml:space="preserve"> PAGEREF _Toc194670072 \h </w:instrText>
        </w:r>
        <w:r>
          <w:rPr>
            <w:noProof/>
            <w:webHidden/>
          </w:rPr>
        </w:r>
        <w:r>
          <w:rPr>
            <w:noProof/>
            <w:webHidden/>
          </w:rPr>
          <w:fldChar w:fldCharType="separate"/>
        </w:r>
        <w:r w:rsidR="00731F44">
          <w:rPr>
            <w:noProof/>
            <w:webHidden/>
          </w:rPr>
          <w:t>97</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70073" w:history="1">
        <w:r w:rsidR="00731F44" w:rsidRPr="00394D37">
          <w:rPr>
            <w:rStyle w:val="af5"/>
            <w:i/>
            <w:noProof/>
          </w:rPr>
          <w:t>в) результаты оценки ценовых (тарифных) последствий реализации проектов схемы теплоснабжения на основании разработанных тарифно-балансовых моделей</w:t>
        </w:r>
        <w:r w:rsidR="00731F44">
          <w:rPr>
            <w:noProof/>
            <w:webHidden/>
          </w:rPr>
          <w:tab/>
        </w:r>
        <w:r>
          <w:rPr>
            <w:noProof/>
            <w:webHidden/>
          </w:rPr>
          <w:fldChar w:fldCharType="begin"/>
        </w:r>
        <w:r w:rsidR="00731F44">
          <w:rPr>
            <w:noProof/>
            <w:webHidden/>
          </w:rPr>
          <w:instrText xml:space="preserve"> PAGEREF _Toc194670073 \h </w:instrText>
        </w:r>
        <w:r>
          <w:rPr>
            <w:noProof/>
            <w:webHidden/>
          </w:rPr>
        </w:r>
        <w:r>
          <w:rPr>
            <w:noProof/>
            <w:webHidden/>
          </w:rPr>
          <w:fldChar w:fldCharType="separate"/>
        </w:r>
        <w:r w:rsidR="00731F44">
          <w:rPr>
            <w:noProof/>
            <w:webHidden/>
          </w:rPr>
          <w:t>97</w:t>
        </w:r>
        <w:r>
          <w:rPr>
            <w:noProof/>
            <w:webHidden/>
          </w:rPr>
          <w:fldChar w:fldCharType="end"/>
        </w:r>
      </w:hyperlink>
    </w:p>
    <w:p w:rsidR="00731F44" w:rsidRDefault="00F005C8">
      <w:pPr>
        <w:pStyle w:val="11"/>
        <w:rPr>
          <w:rFonts w:asciiTheme="minorHAnsi" w:eastAsiaTheme="minorEastAsia" w:hAnsiTheme="minorHAnsi" w:cstheme="minorBidi"/>
          <w:b w:val="0"/>
          <w:bCs w:val="0"/>
          <w:noProof/>
          <w:szCs w:val="22"/>
        </w:rPr>
      </w:pPr>
      <w:hyperlink w:anchor="_Toc194670074" w:history="1">
        <w:r w:rsidR="00731F44" w:rsidRPr="00394D37">
          <w:rPr>
            <w:rStyle w:val="af5"/>
            <w:noProof/>
          </w:rPr>
          <w:t>ГЛАВА 15 "РЕЕСТР ЕДИНЫХ ТЕПЛОСНАБЖАЮЩИХ ОРГАНИЗАЦИЙ"</w:t>
        </w:r>
        <w:r w:rsidR="00731F44">
          <w:rPr>
            <w:noProof/>
            <w:webHidden/>
          </w:rPr>
          <w:tab/>
        </w:r>
        <w:r>
          <w:rPr>
            <w:noProof/>
            <w:webHidden/>
          </w:rPr>
          <w:fldChar w:fldCharType="begin"/>
        </w:r>
        <w:r w:rsidR="00731F44">
          <w:rPr>
            <w:noProof/>
            <w:webHidden/>
          </w:rPr>
          <w:instrText xml:space="preserve"> PAGEREF _Toc194670074 \h </w:instrText>
        </w:r>
        <w:r>
          <w:rPr>
            <w:noProof/>
            <w:webHidden/>
          </w:rPr>
        </w:r>
        <w:r>
          <w:rPr>
            <w:noProof/>
            <w:webHidden/>
          </w:rPr>
          <w:fldChar w:fldCharType="separate"/>
        </w:r>
        <w:r w:rsidR="00731F44">
          <w:rPr>
            <w:noProof/>
            <w:webHidden/>
          </w:rPr>
          <w:t>98</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70075" w:history="1">
        <w:r w:rsidR="00731F44" w:rsidRPr="00394D37">
          <w:rPr>
            <w:rStyle w:val="af5"/>
            <w:i/>
            <w:noProof/>
          </w:rPr>
          <w:t>а) реестр систем теплоснабжения, содержащий перечень теплоснабжающих организаций, действующих в каждой системе теплоснабжения, расположенных в границах поселения</w:t>
        </w:r>
        <w:r w:rsidR="00731F44">
          <w:rPr>
            <w:noProof/>
            <w:webHidden/>
          </w:rPr>
          <w:tab/>
        </w:r>
        <w:r>
          <w:rPr>
            <w:noProof/>
            <w:webHidden/>
          </w:rPr>
          <w:fldChar w:fldCharType="begin"/>
        </w:r>
        <w:r w:rsidR="00731F44">
          <w:rPr>
            <w:noProof/>
            <w:webHidden/>
          </w:rPr>
          <w:instrText xml:space="preserve"> PAGEREF _Toc194670075 \h </w:instrText>
        </w:r>
        <w:r>
          <w:rPr>
            <w:noProof/>
            <w:webHidden/>
          </w:rPr>
        </w:r>
        <w:r>
          <w:rPr>
            <w:noProof/>
            <w:webHidden/>
          </w:rPr>
          <w:fldChar w:fldCharType="separate"/>
        </w:r>
        <w:r w:rsidR="00731F44">
          <w:rPr>
            <w:noProof/>
            <w:webHidden/>
          </w:rPr>
          <w:t>98</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70076" w:history="1">
        <w:r w:rsidR="00731F44" w:rsidRPr="00394D37">
          <w:rPr>
            <w:rStyle w:val="af5"/>
            <w:i/>
            <w:noProof/>
          </w:rPr>
          <w:t>б) реестр единых теплоснабжающих организаций, содержащий перечень систем теплоснабжения, входящих в состав единой теплоснабжающей организации</w:t>
        </w:r>
        <w:r w:rsidR="00731F44">
          <w:rPr>
            <w:noProof/>
            <w:webHidden/>
          </w:rPr>
          <w:tab/>
        </w:r>
        <w:r>
          <w:rPr>
            <w:noProof/>
            <w:webHidden/>
          </w:rPr>
          <w:fldChar w:fldCharType="begin"/>
        </w:r>
        <w:r w:rsidR="00731F44">
          <w:rPr>
            <w:noProof/>
            <w:webHidden/>
          </w:rPr>
          <w:instrText xml:space="preserve"> PAGEREF _Toc194670076 \h </w:instrText>
        </w:r>
        <w:r>
          <w:rPr>
            <w:noProof/>
            <w:webHidden/>
          </w:rPr>
        </w:r>
        <w:r>
          <w:rPr>
            <w:noProof/>
            <w:webHidden/>
          </w:rPr>
          <w:fldChar w:fldCharType="separate"/>
        </w:r>
        <w:r w:rsidR="00731F44">
          <w:rPr>
            <w:noProof/>
            <w:webHidden/>
          </w:rPr>
          <w:t>100</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70077" w:history="1">
        <w:r w:rsidR="00731F44" w:rsidRPr="00394D37">
          <w:rPr>
            <w:rStyle w:val="af5"/>
            <w:i/>
            <w:noProof/>
          </w:rPr>
          <w:t>в) основания, в том числе критерии, в соответствии с которыми теплоснабжающей организацииприсвоен статус единой теплоснабжающей организацией</w:t>
        </w:r>
        <w:r w:rsidR="00731F44">
          <w:rPr>
            <w:noProof/>
            <w:webHidden/>
          </w:rPr>
          <w:tab/>
        </w:r>
        <w:r>
          <w:rPr>
            <w:noProof/>
            <w:webHidden/>
          </w:rPr>
          <w:fldChar w:fldCharType="begin"/>
        </w:r>
        <w:r w:rsidR="00731F44">
          <w:rPr>
            <w:noProof/>
            <w:webHidden/>
          </w:rPr>
          <w:instrText xml:space="preserve"> PAGEREF _Toc194670077 \h </w:instrText>
        </w:r>
        <w:r>
          <w:rPr>
            <w:noProof/>
            <w:webHidden/>
          </w:rPr>
        </w:r>
        <w:r>
          <w:rPr>
            <w:noProof/>
            <w:webHidden/>
          </w:rPr>
          <w:fldChar w:fldCharType="separate"/>
        </w:r>
        <w:r w:rsidR="00731F44">
          <w:rPr>
            <w:noProof/>
            <w:webHidden/>
          </w:rPr>
          <w:t>100</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70078" w:history="1">
        <w:r w:rsidR="00731F44" w:rsidRPr="00394D37">
          <w:rPr>
            <w:rStyle w:val="af5"/>
            <w:i/>
            <w:noProof/>
          </w:rPr>
          <w:t>г) заявки теплоснабжающих организаций, поданные в рамках разработки проекта схемы теплоснабжения (при их наличии), на присвоение статуса единой теплоснабжающей организации</w:t>
        </w:r>
        <w:r w:rsidR="00731F44">
          <w:rPr>
            <w:noProof/>
            <w:webHidden/>
          </w:rPr>
          <w:tab/>
        </w:r>
        <w:r>
          <w:rPr>
            <w:noProof/>
            <w:webHidden/>
          </w:rPr>
          <w:fldChar w:fldCharType="begin"/>
        </w:r>
        <w:r w:rsidR="00731F44">
          <w:rPr>
            <w:noProof/>
            <w:webHidden/>
          </w:rPr>
          <w:instrText xml:space="preserve"> PAGEREF _Toc194670078 \h </w:instrText>
        </w:r>
        <w:r>
          <w:rPr>
            <w:noProof/>
            <w:webHidden/>
          </w:rPr>
        </w:r>
        <w:r>
          <w:rPr>
            <w:noProof/>
            <w:webHidden/>
          </w:rPr>
          <w:fldChar w:fldCharType="separate"/>
        </w:r>
        <w:r w:rsidR="00731F44">
          <w:rPr>
            <w:noProof/>
            <w:webHidden/>
          </w:rPr>
          <w:t>102</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70079" w:history="1">
        <w:r w:rsidR="00731F44" w:rsidRPr="00394D37">
          <w:rPr>
            <w:rStyle w:val="af5"/>
            <w:i/>
            <w:noProof/>
          </w:rPr>
          <w:t>д) описание границ зон деятельности единой теплоснабжающей организации (организаций)</w:t>
        </w:r>
        <w:r w:rsidR="00731F44">
          <w:rPr>
            <w:noProof/>
            <w:webHidden/>
          </w:rPr>
          <w:tab/>
        </w:r>
        <w:r>
          <w:rPr>
            <w:noProof/>
            <w:webHidden/>
          </w:rPr>
          <w:fldChar w:fldCharType="begin"/>
        </w:r>
        <w:r w:rsidR="00731F44">
          <w:rPr>
            <w:noProof/>
            <w:webHidden/>
          </w:rPr>
          <w:instrText xml:space="preserve"> PAGEREF _Toc194670079 \h </w:instrText>
        </w:r>
        <w:r>
          <w:rPr>
            <w:noProof/>
            <w:webHidden/>
          </w:rPr>
        </w:r>
        <w:r>
          <w:rPr>
            <w:noProof/>
            <w:webHidden/>
          </w:rPr>
          <w:fldChar w:fldCharType="separate"/>
        </w:r>
        <w:r w:rsidR="00731F44">
          <w:rPr>
            <w:noProof/>
            <w:webHidden/>
          </w:rPr>
          <w:t>102</w:t>
        </w:r>
        <w:r>
          <w:rPr>
            <w:noProof/>
            <w:webHidden/>
          </w:rPr>
          <w:fldChar w:fldCharType="end"/>
        </w:r>
      </w:hyperlink>
    </w:p>
    <w:p w:rsidR="00731F44" w:rsidRDefault="00F005C8">
      <w:pPr>
        <w:pStyle w:val="11"/>
        <w:rPr>
          <w:rFonts w:asciiTheme="minorHAnsi" w:eastAsiaTheme="minorEastAsia" w:hAnsiTheme="minorHAnsi" w:cstheme="minorBidi"/>
          <w:b w:val="0"/>
          <w:bCs w:val="0"/>
          <w:noProof/>
          <w:szCs w:val="22"/>
        </w:rPr>
      </w:pPr>
      <w:hyperlink w:anchor="_Toc194670080" w:history="1">
        <w:r w:rsidR="00731F44" w:rsidRPr="00394D37">
          <w:rPr>
            <w:rStyle w:val="af5"/>
            <w:noProof/>
          </w:rPr>
          <w:t>ГЛАВА 16 "РЕЕСТР МЕРОПРИЯТИЙ СХЕМЫ ТЕПЛОСНАБЖЕНИЯ"</w:t>
        </w:r>
        <w:r w:rsidR="00731F44">
          <w:rPr>
            <w:noProof/>
            <w:webHidden/>
          </w:rPr>
          <w:tab/>
        </w:r>
        <w:r>
          <w:rPr>
            <w:noProof/>
            <w:webHidden/>
          </w:rPr>
          <w:fldChar w:fldCharType="begin"/>
        </w:r>
        <w:r w:rsidR="00731F44">
          <w:rPr>
            <w:noProof/>
            <w:webHidden/>
          </w:rPr>
          <w:instrText xml:space="preserve"> PAGEREF _Toc194670080 \h </w:instrText>
        </w:r>
        <w:r>
          <w:rPr>
            <w:noProof/>
            <w:webHidden/>
          </w:rPr>
        </w:r>
        <w:r>
          <w:rPr>
            <w:noProof/>
            <w:webHidden/>
          </w:rPr>
          <w:fldChar w:fldCharType="separate"/>
        </w:r>
        <w:r w:rsidR="00731F44">
          <w:rPr>
            <w:noProof/>
            <w:webHidden/>
          </w:rPr>
          <w:t>103</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70081" w:history="1">
        <w:r w:rsidR="00731F44" w:rsidRPr="00394D37">
          <w:rPr>
            <w:rStyle w:val="af5"/>
            <w:i/>
            <w:noProof/>
          </w:rPr>
          <w:t>а) перечень мероприятий по строительству, реконструкции, техническому перевооружению и (или) модернизации источников тепловой энергии</w:t>
        </w:r>
        <w:r w:rsidR="00731F44">
          <w:rPr>
            <w:noProof/>
            <w:webHidden/>
          </w:rPr>
          <w:tab/>
        </w:r>
        <w:r>
          <w:rPr>
            <w:noProof/>
            <w:webHidden/>
          </w:rPr>
          <w:fldChar w:fldCharType="begin"/>
        </w:r>
        <w:r w:rsidR="00731F44">
          <w:rPr>
            <w:noProof/>
            <w:webHidden/>
          </w:rPr>
          <w:instrText xml:space="preserve"> PAGEREF _Toc194670081 \h </w:instrText>
        </w:r>
        <w:r>
          <w:rPr>
            <w:noProof/>
            <w:webHidden/>
          </w:rPr>
        </w:r>
        <w:r>
          <w:rPr>
            <w:noProof/>
            <w:webHidden/>
          </w:rPr>
          <w:fldChar w:fldCharType="separate"/>
        </w:r>
        <w:r w:rsidR="00731F44">
          <w:rPr>
            <w:noProof/>
            <w:webHidden/>
          </w:rPr>
          <w:t>103</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70082" w:history="1">
        <w:r w:rsidR="00731F44" w:rsidRPr="00394D37">
          <w:rPr>
            <w:rStyle w:val="af5"/>
            <w:i/>
            <w:noProof/>
          </w:rPr>
          <w:t>б) перечень мероприятий по строительству, реконструкции, техническому перевооружению и (или) модернизации тепловых сетей и сооружений на них</w:t>
        </w:r>
        <w:r w:rsidR="00731F44">
          <w:rPr>
            <w:noProof/>
            <w:webHidden/>
          </w:rPr>
          <w:tab/>
        </w:r>
        <w:r>
          <w:rPr>
            <w:noProof/>
            <w:webHidden/>
          </w:rPr>
          <w:fldChar w:fldCharType="begin"/>
        </w:r>
        <w:r w:rsidR="00731F44">
          <w:rPr>
            <w:noProof/>
            <w:webHidden/>
          </w:rPr>
          <w:instrText xml:space="preserve"> PAGEREF _Toc194670082 \h </w:instrText>
        </w:r>
        <w:r>
          <w:rPr>
            <w:noProof/>
            <w:webHidden/>
          </w:rPr>
        </w:r>
        <w:r>
          <w:rPr>
            <w:noProof/>
            <w:webHidden/>
          </w:rPr>
          <w:fldChar w:fldCharType="separate"/>
        </w:r>
        <w:r w:rsidR="00731F44">
          <w:rPr>
            <w:noProof/>
            <w:webHidden/>
          </w:rPr>
          <w:t>103</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70083" w:history="1">
        <w:r w:rsidR="00731F44" w:rsidRPr="00394D37">
          <w:rPr>
            <w:rStyle w:val="af5"/>
            <w:i/>
            <w:noProof/>
          </w:rPr>
          <w:t>в) перечень мероприятий, обеспечивающих перевод открытых систем теплоснабжения (горячего водоснабжения), отдельных участков таких систем на закрытые системы горячего водоснабжения</w:t>
        </w:r>
        <w:r w:rsidR="00731F44">
          <w:rPr>
            <w:noProof/>
            <w:webHidden/>
          </w:rPr>
          <w:tab/>
        </w:r>
        <w:r>
          <w:rPr>
            <w:noProof/>
            <w:webHidden/>
          </w:rPr>
          <w:fldChar w:fldCharType="begin"/>
        </w:r>
        <w:r w:rsidR="00731F44">
          <w:rPr>
            <w:noProof/>
            <w:webHidden/>
          </w:rPr>
          <w:instrText xml:space="preserve"> PAGEREF _Toc194670083 \h </w:instrText>
        </w:r>
        <w:r>
          <w:rPr>
            <w:noProof/>
            <w:webHidden/>
          </w:rPr>
        </w:r>
        <w:r>
          <w:rPr>
            <w:noProof/>
            <w:webHidden/>
          </w:rPr>
          <w:fldChar w:fldCharType="separate"/>
        </w:r>
        <w:r w:rsidR="00731F44">
          <w:rPr>
            <w:noProof/>
            <w:webHidden/>
          </w:rPr>
          <w:t>103</w:t>
        </w:r>
        <w:r>
          <w:rPr>
            <w:noProof/>
            <w:webHidden/>
          </w:rPr>
          <w:fldChar w:fldCharType="end"/>
        </w:r>
      </w:hyperlink>
    </w:p>
    <w:p w:rsidR="00731F44" w:rsidRDefault="00F005C8">
      <w:pPr>
        <w:pStyle w:val="11"/>
        <w:rPr>
          <w:rFonts w:asciiTheme="minorHAnsi" w:eastAsiaTheme="minorEastAsia" w:hAnsiTheme="minorHAnsi" w:cstheme="minorBidi"/>
          <w:b w:val="0"/>
          <w:bCs w:val="0"/>
          <w:noProof/>
          <w:szCs w:val="22"/>
        </w:rPr>
      </w:pPr>
      <w:hyperlink w:anchor="_Toc194670084" w:history="1">
        <w:r w:rsidR="00731F44" w:rsidRPr="00394D37">
          <w:rPr>
            <w:rStyle w:val="af5"/>
            <w:noProof/>
          </w:rPr>
          <w:t>ГЛАВА 17 "</w:t>
        </w:r>
        <w:r w:rsidR="00731F44" w:rsidRPr="00394D37">
          <w:rPr>
            <w:rStyle w:val="af5"/>
            <w:noProof/>
            <w:spacing w:val="2"/>
            <w:shd w:val="clear" w:color="auto" w:fill="FFFFFF"/>
          </w:rPr>
          <w:t>ОЦЕНКА ЭКОЛОГИЧЕСКОЙ БЕЗОПАСНОСТИ ТЕПЛОСНАБЖЕНИЯ</w:t>
        </w:r>
        <w:r w:rsidR="00731F44" w:rsidRPr="00394D37">
          <w:rPr>
            <w:rStyle w:val="af5"/>
            <w:noProof/>
          </w:rPr>
          <w:t>"</w:t>
        </w:r>
        <w:r w:rsidR="00731F44">
          <w:rPr>
            <w:noProof/>
            <w:webHidden/>
          </w:rPr>
          <w:tab/>
        </w:r>
        <w:r>
          <w:rPr>
            <w:noProof/>
            <w:webHidden/>
          </w:rPr>
          <w:fldChar w:fldCharType="begin"/>
        </w:r>
        <w:r w:rsidR="00731F44">
          <w:rPr>
            <w:noProof/>
            <w:webHidden/>
          </w:rPr>
          <w:instrText xml:space="preserve"> PAGEREF _Toc194670084 \h </w:instrText>
        </w:r>
        <w:r>
          <w:rPr>
            <w:noProof/>
            <w:webHidden/>
          </w:rPr>
        </w:r>
        <w:r>
          <w:rPr>
            <w:noProof/>
            <w:webHidden/>
          </w:rPr>
          <w:fldChar w:fldCharType="separate"/>
        </w:r>
        <w:r w:rsidR="00731F44">
          <w:rPr>
            <w:noProof/>
            <w:webHidden/>
          </w:rPr>
          <w:t>104</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70085" w:history="1">
        <w:r w:rsidR="00731F44" w:rsidRPr="00394D37">
          <w:rPr>
            <w:rStyle w:val="af5"/>
            <w:i/>
            <w:noProof/>
          </w:rPr>
          <w:t>а) описание фоновых и/или сводных расчетов концентраций вредных (загрязняющих) веществ на территории поселения, городского округа, города федерального значения</w:t>
        </w:r>
        <w:r w:rsidR="00731F44">
          <w:rPr>
            <w:noProof/>
            <w:webHidden/>
          </w:rPr>
          <w:tab/>
        </w:r>
        <w:r>
          <w:rPr>
            <w:noProof/>
            <w:webHidden/>
          </w:rPr>
          <w:fldChar w:fldCharType="begin"/>
        </w:r>
        <w:r w:rsidR="00731F44">
          <w:rPr>
            <w:noProof/>
            <w:webHidden/>
          </w:rPr>
          <w:instrText xml:space="preserve"> PAGEREF _Toc194670085 \h </w:instrText>
        </w:r>
        <w:r>
          <w:rPr>
            <w:noProof/>
            <w:webHidden/>
          </w:rPr>
        </w:r>
        <w:r>
          <w:rPr>
            <w:noProof/>
            <w:webHidden/>
          </w:rPr>
          <w:fldChar w:fldCharType="separate"/>
        </w:r>
        <w:r w:rsidR="00731F44">
          <w:rPr>
            <w:noProof/>
            <w:webHidden/>
          </w:rPr>
          <w:t>104</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70086" w:history="1">
        <w:r w:rsidR="00731F44" w:rsidRPr="00394D37">
          <w:rPr>
            <w:rStyle w:val="af5"/>
            <w:i/>
            <w:noProof/>
          </w:rPr>
          <w:t>б) прогнозные расчеты максимальных разовых концентраций вредных (загрязняющих) веществ в приземном слое атмосферного воздуха от сохраняемых, модернизируемых и планируемых к строительству объектов теплоснабжения, с учетом плана реализации мер по уменьшению загрязнения атмосферного воздуха</w:t>
        </w:r>
        <w:r w:rsidR="00731F44">
          <w:rPr>
            <w:noProof/>
            <w:webHidden/>
          </w:rPr>
          <w:tab/>
        </w:r>
        <w:r>
          <w:rPr>
            <w:noProof/>
            <w:webHidden/>
          </w:rPr>
          <w:fldChar w:fldCharType="begin"/>
        </w:r>
        <w:r w:rsidR="00731F44">
          <w:rPr>
            <w:noProof/>
            <w:webHidden/>
          </w:rPr>
          <w:instrText xml:space="preserve"> PAGEREF _Toc194670086 \h </w:instrText>
        </w:r>
        <w:r>
          <w:rPr>
            <w:noProof/>
            <w:webHidden/>
          </w:rPr>
        </w:r>
        <w:r>
          <w:rPr>
            <w:noProof/>
            <w:webHidden/>
          </w:rPr>
          <w:fldChar w:fldCharType="separate"/>
        </w:r>
        <w:r w:rsidR="00731F44">
          <w:rPr>
            <w:noProof/>
            <w:webHidden/>
          </w:rPr>
          <w:t>104</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70087" w:history="1">
        <w:r w:rsidR="00731F44" w:rsidRPr="00394D37">
          <w:rPr>
            <w:rStyle w:val="af5"/>
            <w:i/>
            <w:noProof/>
          </w:rPr>
          <w:t>в) прогнозные расчеты вкладов выбросов от объектов теплоснабжения, в фоновые (сводные) концентрации загрязняющих веществ на территории поселения, городского округа, города федерального значения</w:t>
        </w:r>
        <w:r w:rsidR="00731F44">
          <w:rPr>
            <w:noProof/>
            <w:webHidden/>
          </w:rPr>
          <w:tab/>
        </w:r>
        <w:r>
          <w:rPr>
            <w:noProof/>
            <w:webHidden/>
          </w:rPr>
          <w:fldChar w:fldCharType="begin"/>
        </w:r>
        <w:r w:rsidR="00731F44">
          <w:rPr>
            <w:noProof/>
            <w:webHidden/>
          </w:rPr>
          <w:instrText xml:space="preserve"> PAGEREF _Toc194670087 \h </w:instrText>
        </w:r>
        <w:r>
          <w:rPr>
            <w:noProof/>
            <w:webHidden/>
          </w:rPr>
        </w:r>
        <w:r>
          <w:rPr>
            <w:noProof/>
            <w:webHidden/>
          </w:rPr>
          <w:fldChar w:fldCharType="separate"/>
        </w:r>
        <w:r w:rsidR="00731F44">
          <w:rPr>
            <w:noProof/>
            <w:webHidden/>
          </w:rPr>
          <w:t>106</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70088" w:history="1">
        <w:r w:rsidR="00731F44" w:rsidRPr="00394D37">
          <w:rPr>
            <w:rStyle w:val="af5"/>
            <w:i/>
            <w:noProof/>
          </w:rPr>
          <w:t>г) прогнозы удельных выбросов загрязняющих веществ на выработку тепловой и электрической энергии, согласованных с требованиями к обеспечению экологической безопасности объектов теплоэнергетики, устанавливаемых в соответствии с законодательством Российской Федерации</w:t>
        </w:r>
        <w:r w:rsidR="00731F44">
          <w:rPr>
            <w:noProof/>
            <w:webHidden/>
          </w:rPr>
          <w:tab/>
        </w:r>
        <w:r>
          <w:rPr>
            <w:noProof/>
            <w:webHidden/>
          </w:rPr>
          <w:fldChar w:fldCharType="begin"/>
        </w:r>
        <w:r w:rsidR="00731F44">
          <w:rPr>
            <w:noProof/>
            <w:webHidden/>
          </w:rPr>
          <w:instrText xml:space="preserve"> PAGEREF _Toc194670088 \h </w:instrText>
        </w:r>
        <w:r>
          <w:rPr>
            <w:noProof/>
            <w:webHidden/>
          </w:rPr>
        </w:r>
        <w:r>
          <w:rPr>
            <w:noProof/>
            <w:webHidden/>
          </w:rPr>
          <w:fldChar w:fldCharType="separate"/>
        </w:r>
        <w:r w:rsidR="00731F44">
          <w:rPr>
            <w:noProof/>
            <w:webHidden/>
          </w:rPr>
          <w:t>106</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70089" w:history="1">
        <w:r w:rsidR="00731F44" w:rsidRPr="00394D37">
          <w:rPr>
            <w:rStyle w:val="af5"/>
            <w:i/>
            <w:noProof/>
          </w:rPr>
          <w:t>д) прогнозы образования и размещения отходов сжигания топлива на сохраняемых, модернизируемых и планируемых к строительству объектах теплоснабжения</w:t>
        </w:r>
        <w:r w:rsidR="00731F44">
          <w:rPr>
            <w:noProof/>
            <w:webHidden/>
          </w:rPr>
          <w:tab/>
        </w:r>
        <w:r>
          <w:rPr>
            <w:noProof/>
            <w:webHidden/>
          </w:rPr>
          <w:fldChar w:fldCharType="begin"/>
        </w:r>
        <w:r w:rsidR="00731F44">
          <w:rPr>
            <w:noProof/>
            <w:webHidden/>
          </w:rPr>
          <w:instrText xml:space="preserve"> PAGEREF _Toc194670089 \h </w:instrText>
        </w:r>
        <w:r>
          <w:rPr>
            <w:noProof/>
            <w:webHidden/>
          </w:rPr>
        </w:r>
        <w:r>
          <w:rPr>
            <w:noProof/>
            <w:webHidden/>
          </w:rPr>
          <w:fldChar w:fldCharType="separate"/>
        </w:r>
        <w:r w:rsidR="00731F44">
          <w:rPr>
            <w:noProof/>
            <w:webHidden/>
          </w:rPr>
          <w:t>106</w:t>
        </w:r>
        <w:r>
          <w:rPr>
            <w:noProof/>
            <w:webHidden/>
          </w:rPr>
          <w:fldChar w:fldCharType="end"/>
        </w:r>
      </w:hyperlink>
    </w:p>
    <w:p w:rsidR="00731F44" w:rsidRDefault="00F005C8">
      <w:pPr>
        <w:pStyle w:val="11"/>
        <w:rPr>
          <w:rFonts w:asciiTheme="minorHAnsi" w:eastAsiaTheme="minorEastAsia" w:hAnsiTheme="minorHAnsi" w:cstheme="minorBidi"/>
          <w:b w:val="0"/>
          <w:bCs w:val="0"/>
          <w:noProof/>
          <w:szCs w:val="22"/>
        </w:rPr>
      </w:pPr>
      <w:hyperlink w:anchor="_Toc194670090" w:history="1">
        <w:r w:rsidR="00731F44" w:rsidRPr="00394D37">
          <w:rPr>
            <w:rStyle w:val="af5"/>
            <w:noProof/>
          </w:rPr>
          <w:t xml:space="preserve">ГЛАВА 18 "СЦЕНАРИИ РАЗВИТИЯ АВАРИЙ В СИСТЕМАХ ТЕПЛОСНАБЖЕНИЯ С МОДЕЛИРОВАНИЕМ ГИДРАВЛИЧЕСКИХ РЕЖИМОВ РАБОТЫ ТАКИХ СИСТЕМ, В ТОМ ЧИСЛЕ ПРИ ОТКАЗЕ ЭЛЕМЕНТОВ ТЕПЛОВЫХ СЕТЕЙ И ПРИ АВАРИЙНЫХ РЕЖИМАХ </w:t>
        </w:r>
        <w:r w:rsidR="00731F44" w:rsidRPr="00394D37">
          <w:rPr>
            <w:rStyle w:val="af5"/>
            <w:noProof/>
          </w:rPr>
          <w:lastRenderedPageBreak/>
          <w:t>РАБОТЫ СИСТЕМ ТЕПЛОСНАБЖЕНИЯ, СВЯЗАННЫХ С ПРЕКРАЩЕНИЕМ ПОДАЧИ ТЕПЛОВОЙ ЭНЕРГИИ"</w:t>
        </w:r>
        <w:r w:rsidR="00731F44">
          <w:rPr>
            <w:noProof/>
            <w:webHidden/>
          </w:rPr>
          <w:tab/>
        </w:r>
        <w:r>
          <w:rPr>
            <w:noProof/>
            <w:webHidden/>
          </w:rPr>
          <w:fldChar w:fldCharType="begin"/>
        </w:r>
        <w:r w:rsidR="00731F44">
          <w:rPr>
            <w:noProof/>
            <w:webHidden/>
          </w:rPr>
          <w:instrText xml:space="preserve"> PAGEREF _Toc194670090 \h </w:instrText>
        </w:r>
        <w:r>
          <w:rPr>
            <w:noProof/>
            <w:webHidden/>
          </w:rPr>
        </w:r>
        <w:r>
          <w:rPr>
            <w:noProof/>
            <w:webHidden/>
          </w:rPr>
          <w:fldChar w:fldCharType="separate"/>
        </w:r>
        <w:r w:rsidR="00731F44">
          <w:rPr>
            <w:noProof/>
            <w:webHidden/>
          </w:rPr>
          <w:t>108</w:t>
        </w:r>
        <w:r>
          <w:rPr>
            <w:noProof/>
            <w:webHidden/>
          </w:rPr>
          <w:fldChar w:fldCharType="end"/>
        </w:r>
      </w:hyperlink>
    </w:p>
    <w:p w:rsidR="00731F44" w:rsidRDefault="00F005C8">
      <w:pPr>
        <w:pStyle w:val="11"/>
        <w:rPr>
          <w:rFonts w:asciiTheme="minorHAnsi" w:eastAsiaTheme="minorEastAsia" w:hAnsiTheme="minorHAnsi" w:cstheme="minorBidi"/>
          <w:b w:val="0"/>
          <w:bCs w:val="0"/>
          <w:noProof/>
          <w:szCs w:val="22"/>
        </w:rPr>
      </w:pPr>
      <w:hyperlink w:anchor="_Toc194670091" w:history="1">
        <w:r w:rsidR="00731F44" w:rsidRPr="00394D37">
          <w:rPr>
            <w:rStyle w:val="af5"/>
            <w:noProof/>
          </w:rPr>
          <w:t>ГЛАВА 19 "ЗАМЕЧАНИЯ И ПРЕДЛОЖЕНИЯ К ПРОЕКТУ СХЕМЫ ТЕПЛОСНАБЖЕНИЯ"</w:t>
        </w:r>
        <w:r w:rsidR="00731F44">
          <w:rPr>
            <w:noProof/>
            <w:webHidden/>
          </w:rPr>
          <w:tab/>
        </w:r>
        <w:r>
          <w:rPr>
            <w:noProof/>
            <w:webHidden/>
          </w:rPr>
          <w:fldChar w:fldCharType="begin"/>
        </w:r>
        <w:r w:rsidR="00731F44">
          <w:rPr>
            <w:noProof/>
            <w:webHidden/>
          </w:rPr>
          <w:instrText xml:space="preserve"> PAGEREF _Toc194670091 \h </w:instrText>
        </w:r>
        <w:r>
          <w:rPr>
            <w:noProof/>
            <w:webHidden/>
          </w:rPr>
        </w:r>
        <w:r>
          <w:rPr>
            <w:noProof/>
            <w:webHidden/>
          </w:rPr>
          <w:fldChar w:fldCharType="separate"/>
        </w:r>
        <w:r w:rsidR="00731F44">
          <w:rPr>
            <w:noProof/>
            <w:webHidden/>
          </w:rPr>
          <w:t>110</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70092" w:history="1">
        <w:r w:rsidR="00731F44" w:rsidRPr="00394D37">
          <w:rPr>
            <w:rStyle w:val="af5"/>
            <w:i/>
            <w:noProof/>
          </w:rPr>
          <w:t>а) перечень всех замечаний и предложений, поступивших при разработке, утверждении и актуализации схемы теплоснабжения</w:t>
        </w:r>
        <w:r w:rsidR="00731F44">
          <w:rPr>
            <w:noProof/>
            <w:webHidden/>
          </w:rPr>
          <w:tab/>
        </w:r>
        <w:r>
          <w:rPr>
            <w:noProof/>
            <w:webHidden/>
          </w:rPr>
          <w:fldChar w:fldCharType="begin"/>
        </w:r>
        <w:r w:rsidR="00731F44">
          <w:rPr>
            <w:noProof/>
            <w:webHidden/>
          </w:rPr>
          <w:instrText xml:space="preserve"> PAGEREF _Toc194670092 \h </w:instrText>
        </w:r>
        <w:r>
          <w:rPr>
            <w:noProof/>
            <w:webHidden/>
          </w:rPr>
        </w:r>
        <w:r>
          <w:rPr>
            <w:noProof/>
            <w:webHidden/>
          </w:rPr>
          <w:fldChar w:fldCharType="separate"/>
        </w:r>
        <w:r w:rsidR="00731F44">
          <w:rPr>
            <w:noProof/>
            <w:webHidden/>
          </w:rPr>
          <w:t>110</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70093" w:history="1">
        <w:r w:rsidR="00731F44" w:rsidRPr="00394D37">
          <w:rPr>
            <w:rStyle w:val="af5"/>
            <w:i/>
            <w:noProof/>
          </w:rPr>
          <w:t>б) ответы разработчиков проекта схемы теплоснабжения на замечания и предложения</w:t>
        </w:r>
        <w:r w:rsidR="00731F44">
          <w:rPr>
            <w:noProof/>
            <w:webHidden/>
          </w:rPr>
          <w:tab/>
        </w:r>
        <w:r>
          <w:rPr>
            <w:noProof/>
            <w:webHidden/>
          </w:rPr>
          <w:fldChar w:fldCharType="begin"/>
        </w:r>
        <w:r w:rsidR="00731F44">
          <w:rPr>
            <w:noProof/>
            <w:webHidden/>
          </w:rPr>
          <w:instrText xml:space="preserve"> PAGEREF _Toc194670093 \h </w:instrText>
        </w:r>
        <w:r>
          <w:rPr>
            <w:noProof/>
            <w:webHidden/>
          </w:rPr>
        </w:r>
        <w:r>
          <w:rPr>
            <w:noProof/>
            <w:webHidden/>
          </w:rPr>
          <w:fldChar w:fldCharType="separate"/>
        </w:r>
        <w:r w:rsidR="00731F44">
          <w:rPr>
            <w:noProof/>
            <w:webHidden/>
          </w:rPr>
          <w:t>110</w:t>
        </w:r>
        <w:r>
          <w:rPr>
            <w:noProof/>
            <w:webHidden/>
          </w:rPr>
          <w:fldChar w:fldCharType="end"/>
        </w:r>
      </w:hyperlink>
    </w:p>
    <w:p w:rsidR="00731F44" w:rsidRDefault="00F005C8">
      <w:pPr>
        <w:pStyle w:val="33"/>
        <w:rPr>
          <w:rFonts w:asciiTheme="minorHAnsi" w:eastAsiaTheme="minorEastAsia" w:hAnsiTheme="minorHAnsi" w:cstheme="minorBidi"/>
          <w:noProof/>
          <w:szCs w:val="22"/>
        </w:rPr>
      </w:pPr>
      <w:hyperlink w:anchor="_Toc194670094" w:history="1">
        <w:r w:rsidR="00731F44" w:rsidRPr="00394D37">
          <w:rPr>
            <w:rStyle w:val="af5"/>
            <w:i/>
            <w:noProof/>
          </w:rPr>
          <w:t>в) перечень учтенных замечаний и предложений, а также реестр изменений, внесенных в разделы схемы теплоснабжения и главы обосновывающих материалов к схеме теплоснабжения</w:t>
        </w:r>
        <w:r w:rsidR="00731F44">
          <w:rPr>
            <w:noProof/>
            <w:webHidden/>
          </w:rPr>
          <w:tab/>
        </w:r>
        <w:r>
          <w:rPr>
            <w:noProof/>
            <w:webHidden/>
          </w:rPr>
          <w:fldChar w:fldCharType="begin"/>
        </w:r>
        <w:r w:rsidR="00731F44">
          <w:rPr>
            <w:noProof/>
            <w:webHidden/>
          </w:rPr>
          <w:instrText xml:space="preserve"> PAGEREF _Toc194670094 \h </w:instrText>
        </w:r>
        <w:r>
          <w:rPr>
            <w:noProof/>
            <w:webHidden/>
          </w:rPr>
        </w:r>
        <w:r>
          <w:rPr>
            <w:noProof/>
            <w:webHidden/>
          </w:rPr>
          <w:fldChar w:fldCharType="separate"/>
        </w:r>
        <w:r w:rsidR="00731F44">
          <w:rPr>
            <w:noProof/>
            <w:webHidden/>
          </w:rPr>
          <w:t>110</w:t>
        </w:r>
        <w:r>
          <w:rPr>
            <w:noProof/>
            <w:webHidden/>
          </w:rPr>
          <w:fldChar w:fldCharType="end"/>
        </w:r>
      </w:hyperlink>
    </w:p>
    <w:p w:rsidR="00731F44" w:rsidRDefault="00F005C8">
      <w:pPr>
        <w:pStyle w:val="11"/>
        <w:rPr>
          <w:rFonts w:asciiTheme="minorHAnsi" w:eastAsiaTheme="minorEastAsia" w:hAnsiTheme="minorHAnsi" w:cstheme="minorBidi"/>
          <w:b w:val="0"/>
          <w:bCs w:val="0"/>
          <w:noProof/>
          <w:szCs w:val="22"/>
        </w:rPr>
      </w:pPr>
      <w:hyperlink w:anchor="_Toc194670095" w:history="1">
        <w:r w:rsidR="00731F44" w:rsidRPr="00394D37">
          <w:rPr>
            <w:rStyle w:val="af5"/>
            <w:noProof/>
          </w:rPr>
          <w:t>ГЛАВА 20 "СВОДНЫЙ ТОМ ИЗМЕНЕНИЙ, ВЫПОЛНЕННЫХ В ДОРАБОТАННОЙ И (ИЛИ) АКТУАЛИЗИРОВАННОЙ СХЕМЕ ТЕПЛОСНАБЖЕНИЯ"</w:t>
        </w:r>
        <w:r w:rsidR="00731F44">
          <w:rPr>
            <w:noProof/>
            <w:webHidden/>
          </w:rPr>
          <w:tab/>
        </w:r>
        <w:r>
          <w:rPr>
            <w:noProof/>
            <w:webHidden/>
          </w:rPr>
          <w:fldChar w:fldCharType="begin"/>
        </w:r>
        <w:r w:rsidR="00731F44">
          <w:rPr>
            <w:noProof/>
            <w:webHidden/>
          </w:rPr>
          <w:instrText xml:space="preserve"> PAGEREF _Toc194670095 \h </w:instrText>
        </w:r>
        <w:r>
          <w:rPr>
            <w:noProof/>
            <w:webHidden/>
          </w:rPr>
        </w:r>
        <w:r>
          <w:rPr>
            <w:noProof/>
            <w:webHidden/>
          </w:rPr>
          <w:fldChar w:fldCharType="separate"/>
        </w:r>
        <w:r w:rsidR="00731F44">
          <w:rPr>
            <w:noProof/>
            <w:webHidden/>
          </w:rPr>
          <w:t>111</w:t>
        </w:r>
        <w:r>
          <w:rPr>
            <w:noProof/>
            <w:webHidden/>
          </w:rPr>
          <w:fldChar w:fldCharType="end"/>
        </w:r>
      </w:hyperlink>
    </w:p>
    <w:p w:rsidR="002A78C4" w:rsidRPr="00083764" w:rsidRDefault="00F005C8" w:rsidP="007D28B4">
      <w:pPr>
        <w:pStyle w:val="11"/>
        <w:rPr>
          <w:b w:val="0"/>
          <w:sz w:val="24"/>
          <w:szCs w:val="24"/>
          <w:highlight w:val="yellow"/>
        </w:rPr>
      </w:pPr>
      <w:r w:rsidRPr="00083764">
        <w:rPr>
          <w:b w:val="0"/>
          <w:bCs w:val="0"/>
          <w:sz w:val="24"/>
          <w:szCs w:val="24"/>
        </w:rPr>
        <w:fldChar w:fldCharType="end"/>
      </w:r>
    </w:p>
    <w:p w:rsidR="002F4942" w:rsidRPr="00824749" w:rsidRDefault="002F4942" w:rsidP="00642704">
      <w:pPr>
        <w:pStyle w:val="1"/>
      </w:pPr>
      <w:bookmarkStart w:id="2" w:name="_Toc8041143"/>
      <w:bookmarkStart w:id="3" w:name="_Toc194669880"/>
      <w:r w:rsidRPr="00824749">
        <w:lastRenderedPageBreak/>
        <w:t>ВВЕДЕНИЕ</w:t>
      </w:r>
      <w:bookmarkEnd w:id="2"/>
      <w:bookmarkEnd w:id="3"/>
    </w:p>
    <w:p w:rsidR="007760FF" w:rsidRPr="007760FF" w:rsidRDefault="007760FF" w:rsidP="007760FF">
      <w:pPr>
        <w:ind w:firstLine="709"/>
        <w:rPr>
          <w:szCs w:val="28"/>
        </w:rPr>
      </w:pPr>
      <w:r w:rsidRPr="007760FF">
        <w:rPr>
          <w:szCs w:val="28"/>
        </w:rPr>
        <w:t>Проектирование систем теплоснабжения населенных пунктов представляет собой комплексную проблему, от правильного решения которой во многом зависят масштабы необходимых капитальных вложений в эти системы. Прогноз спроса на тепловую энергию основан на прогнозировании развития населенного пункта, в первую очередь его градостроительной деятельности, определенной генеральным планом.</w:t>
      </w:r>
    </w:p>
    <w:p w:rsidR="007760FF" w:rsidRPr="007760FF" w:rsidRDefault="007760FF" w:rsidP="007760FF">
      <w:pPr>
        <w:ind w:firstLine="709"/>
        <w:rPr>
          <w:szCs w:val="28"/>
        </w:rPr>
      </w:pPr>
      <w:r w:rsidRPr="007760FF">
        <w:rPr>
          <w:szCs w:val="28"/>
        </w:rPr>
        <w:t>Схема теплоснабжения является основным предпроектным документом по развитию теплового хозяйства. Она разрабатывается (актуализируется) на основе анализа фактических тепловых нагрузок потребителей с учетом перспективного развития, структуры топливного баланса региона, оценки состояния существующих источников тепла и тепловых сетей и возможности их дальнейшего использования, рассмотрения вопросов надежности, экономичности.</w:t>
      </w:r>
    </w:p>
    <w:p w:rsidR="007760FF" w:rsidRPr="007760FF" w:rsidRDefault="007760FF" w:rsidP="007760FF">
      <w:pPr>
        <w:ind w:firstLine="709"/>
        <w:rPr>
          <w:szCs w:val="28"/>
        </w:rPr>
      </w:pPr>
      <w:r w:rsidRPr="007760FF">
        <w:rPr>
          <w:szCs w:val="28"/>
        </w:rPr>
        <w:t>Обоснование решений при разработке (актуализации) схемы теплоснабжения осуществляется на основе технико-экономического сопоставления вариантов развития системы теплоснабжения в целом и ее отдельных частей путем оценки их сравнительной эффективности.</w:t>
      </w:r>
    </w:p>
    <w:p w:rsidR="007760FF" w:rsidRPr="007760FF" w:rsidRDefault="007760FF" w:rsidP="007760FF">
      <w:pPr>
        <w:ind w:firstLine="709"/>
        <w:rPr>
          <w:szCs w:val="28"/>
        </w:rPr>
      </w:pPr>
      <w:r w:rsidRPr="007760FF">
        <w:rPr>
          <w:szCs w:val="28"/>
        </w:rPr>
        <w:t>Схема теплоснабжения разработана (актуализирована) в соответствии со следующими документами:</w:t>
      </w:r>
    </w:p>
    <w:p w:rsidR="007D7D31" w:rsidRPr="00824749" w:rsidRDefault="007D7D31" w:rsidP="00E8207F">
      <w:pPr>
        <w:pStyle w:val="a0"/>
        <w:numPr>
          <w:ilvl w:val="0"/>
          <w:numId w:val="8"/>
        </w:numPr>
        <w:ind w:left="993"/>
      </w:pPr>
      <w:r w:rsidRPr="00824749">
        <w:t>Градостроительный кодекс Российской Федерации от 29.12.2004 № 190-ФЗ (ред. от 19.12.2022);</w:t>
      </w:r>
    </w:p>
    <w:p w:rsidR="007D7D31" w:rsidRPr="00824749" w:rsidRDefault="007D7D31" w:rsidP="00E8207F">
      <w:pPr>
        <w:pStyle w:val="a0"/>
        <w:numPr>
          <w:ilvl w:val="0"/>
          <w:numId w:val="8"/>
        </w:numPr>
        <w:ind w:left="993"/>
      </w:pPr>
      <w:r w:rsidRPr="00824749">
        <w:t>Федеральный закон от 27.07.2010 № 190-ФЗ (ред. от 01.05.2022) «О теплоснабжении»;</w:t>
      </w:r>
    </w:p>
    <w:p w:rsidR="007D7D31" w:rsidRPr="00824749" w:rsidRDefault="007D7D31" w:rsidP="00E8207F">
      <w:pPr>
        <w:pStyle w:val="a0"/>
        <w:numPr>
          <w:ilvl w:val="0"/>
          <w:numId w:val="8"/>
        </w:numPr>
        <w:ind w:left="993"/>
      </w:pPr>
      <w:r w:rsidRPr="00824749">
        <w:t>Федеральный закон от 23.11.2009 № 261-ФЗ (ред. от 14.07.2022) «Об энергосбережении и повышении энергетической эффективности и о внесении изменений в отдельные акты Российской Федерации»;</w:t>
      </w:r>
    </w:p>
    <w:p w:rsidR="007D7D31" w:rsidRDefault="007D7D31" w:rsidP="00E8207F">
      <w:pPr>
        <w:pStyle w:val="a0"/>
        <w:numPr>
          <w:ilvl w:val="0"/>
          <w:numId w:val="8"/>
        </w:numPr>
        <w:ind w:left="993"/>
      </w:pPr>
      <w:r w:rsidRPr="00824749">
        <w:t>постановление правительства Российской Федерации от 22.02.2012 № 154 (ред. от 10.01.2023) «О требованиях к схемам теплоснабжения, порядку их разработки и утверждения»;</w:t>
      </w:r>
    </w:p>
    <w:p w:rsidR="00F9483D" w:rsidRDefault="00F9483D" w:rsidP="00F9483D">
      <w:pPr>
        <w:pStyle w:val="a0"/>
        <w:numPr>
          <w:ilvl w:val="0"/>
          <w:numId w:val="8"/>
        </w:numPr>
        <w:ind w:left="993"/>
      </w:pPr>
      <w:r>
        <w:t>постановление Правительства Российской Федерации от 3.04.2018 года № 405 «О внесении изменений в некоторые акты Правительства Российской Федерации»</w:t>
      </w:r>
    </w:p>
    <w:p w:rsidR="007D7D31" w:rsidRPr="00824749" w:rsidRDefault="007D7D31" w:rsidP="00E8207F">
      <w:pPr>
        <w:pStyle w:val="a0"/>
        <w:numPr>
          <w:ilvl w:val="0"/>
          <w:numId w:val="8"/>
        </w:numPr>
        <w:ind w:left="993"/>
      </w:pPr>
      <w:r w:rsidRPr="00824749">
        <w:t>приказ Министерства Энергетики Российской Федерации № 565, Министерства регионального развития Российской Федерации № 667 от 29.12.2012 «Об утверждении методических рекомендаций по разработке схем теплоснабжения»;</w:t>
      </w:r>
    </w:p>
    <w:p w:rsidR="007D7D31" w:rsidRPr="00824749" w:rsidRDefault="007D7D31" w:rsidP="00E8207F">
      <w:pPr>
        <w:pStyle w:val="a0"/>
        <w:numPr>
          <w:ilvl w:val="0"/>
          <w:numId w:val="8"/>
        </w:numPr>
        <w:ind w:left="993"/>
      </w:pPr>
      <w:r w:rsidRPr="00824749">
        <w:t>приказ Министерства Энергетики Российской Федерации от 05.03.2019 № 212 «Об утверждении Методических указаний по разработке схем теплоснабжения»;</w:t>
      </w:r>
    </w:p>
    <w:p w:rsidR="007D7D31" w:rsidRPr="00824749" w:rsidRDefault="007D7D31" w:rsidP="00E8207F">
      <w:pPr>
        <w:pStyle w:val="a0"/>
        <w:numPr>
          <w:ilvl w:val="0"/>
          <w:numId w:val="8"/>
        </w:numPr>
        <w:ind w:left="993"/>
      </w:pPr>
      <w:r w:rsidRPr="00824749">
        <w:t>письмо Министерства энергетики Российской Федерации от 15.04.2020 № МЮ-4343/09 «Об утверждении схем теплоснабжения поселений, городских округов»;</w:t>
      </w:r>
    </w:p>
    <w:p w:rsidR="007D7D31" w:rsidRPr="00824749" w:rsidRDefault="007D7D31" w:rsidP="00E8207F">
      <w:pPr>
        <w:pStyle w:val="a0"/>
        <w:numPr>
          <w:ilvl w:val="0"/>
          <w:numId w:val="8"/>
        </w:numPr>
        <w:ind w:left="993"/>
      </w:pPr>
      <w:r w:rsidRPr="00824749">
        <w:t>РД-10-ВЭП «Методические основы разработки схем теплоснабжения поселений и промышленных узлов Российской Федерации», введенные в действие с 22.05.2006;</w:t>
      </w:r>
    </w:p>
    <w:p w:rsidR="007D7D31" w:rsidRPr="00824749" w:rsidRDefault="007D7D31" w:rsidP="00E8207F">
      <w:pPr>
        <w:pStyle w:val="a0"/>
        <w:numPr>
          <w:ilvl w:val="0"/>
          <w:numId w:val="8"/>
        </w:numPr>
        <w:ind w:left="993"/>
      </w:pPr>
      <w:r w:rsidRPr="00824749">
        <w:t>СП 89.13330.2016 «Котельные установки. Актуализированная редакция СНиП II-35-76» (утв. приказом Минстроя России от 16.12.2016 № 944/пр) (ред. от 15.12.2021);</w:t>
      </w:r>
    </w:p>
    <w:p w:rsidR="007D7D31" w:rsidRPr="00824749" w:rsidRDefault="007D7D31" w:rsidP="00E8207F">
      <w:pPr>
        <w:pStyle w:val="a0"/>
        <w:numPr>
          <w:ilvl w:val="0"/>
          <w:numId w:val="8"/>
        </w:numPr>
        <w:ind w:left="993"/>
      </w:pPr>
      <w:r w:rsidRPr="00824749">
        <w:t>СП 124.13330.2012 «Тепловые сети. Актуализированная редакция СНиП 41-02-2003» (утв. приказом Минрегиона России от 30.06.2012 № 280) (ред. от 31.05.2022);</w:t>
      </w:r>
    </w:p>
    <w:p w:rsidR="007D7D31" w:rsidRPr="00824749" w:rsidRDefault="007D7D31" w:rsidP="00E8207F">
      <w:pPr>
        <w:pStyle w:val="a0"/>
        <w:numPr>
          <w:ilvl w:val="0"/>
          <w:numId w:val="8"/>
        </w:numPr>
        <w:ind w:left="993"/>
      </w:pPr>
      <w:r w:rsidRPr="00824749">
        <w:lastRenderedPageBreak/>
        <w:t>СП 131.13330.2020 «Строительная климатология. СНиП 23-01-99*» (утв. и введен в действие приказом Минстроя России от 24.12.2020 № 859/пр) (ред. от 30.05.2022);</w:t>
      </w:r>
    </w:p>
    <w:p w:rsidR="007D7D31" w:rsidRPr="00824749" w:rsidRDefault="007D7D31" w:rsidP="00E8207F">
      <w:pPr>
        <w:pStyle w:val="a0"/>
        <w:numPr>
          <w:ilvl w:val="0"/>
          <w:numId w:val="8"/>
        </w:numPr>
        <w:ind w:left="993"/>
      </w:pPr>
      <w:r w:rsidRPr="00824749">
        <w:t>ГОСТ 30494-2011 «Здания жилые и общественные. Параметры микроклимата в помещениях» (введен в действие приказом Росстандарта от 12.07.2012 № 191-ст).</w:t>
      </w:r>
    </w:p>
    <w:p w:rsidR="00341FA2" w:rsidRPr="00824749" w:rsidRDefault="00341FA2" w:rsidP="00E8207F">
      <w:pPr>
        <w:pStyle w:val="a0"/>
        <w:numPr>
          <w:ilvl w:val="0"/>
          <w:numId w:val="8"/>
        </w:numPr>
        <w:ind w:left="993"/>
      </w:pPr>
      <w:r w:rsidRPr="00824749">
        <w:t xml:space="preserve">Генеральный план </w:t>
      </w:r>
      <w:r w:rsidR="00DF18F5">
        <w:t>Октябрьского сельсовета</w:t>
      </w:r>
      <w:r w:rsidR="00BA4CCE">
        <w:t xml:space="preserve"> </w:t>
      </w:r>
      <w:r w:rsidR="00DF18F5">
        <w:t>Кытмановского района Алтайского края</w:t>
      </w:r>
      <w:r w:rsidRPr="00824749">
        <w:t xml:space="preserve">. </w:t>
      </w:r>
    </w:p>
    <w:p w:rsidR="007760FF" w:rsidRDefault="007760FF" w:rsidP="007760FF">
      <w:pPr>
        <w:ind w:firstLine="709"/>
      </w:pPr>
      <w:r w:rsidRPr="00DC539B">
        <w:t>А также иными нормативными документами, регулирующими вопросы теплоснабжения.</w:t>
      </w:r>
    </w:p>
    <w:p w:rsidR="00922BA9" w:rsidRPr="002B6479" w:rsidRDefault="00922BA9" w:rsidP="00A04E4B">
      <w:pPr>
        <w:rPr>
          <w:highlight w:val="yellow"/>
        </w:rPr>
      </w:pPr>
    </w:p>
    <w:p w:rsidR="00922BA9" w:rsidRPr="00B17CDD" w:rsidRDefault="009A10F4" w:rsidP="00922BA9">
      <w:pPr>
        <w:pStyle w:val="1"/>
        <w:jc w:val="left"/>
        <w:rPr>
          <w:color w:val="000000" w:themeColor="text1"/>
        </w:rPr>
      </w:pPr>
      <w:bookmarkStart w:id="4" w:name="bookmark7"/>
      <w:bookmarkStart w:id="5" w:name="_Toc194669881"/>
      <w:r w:rsidRPr="00B17CDD">
        <w:rPr>
          <w:color w:val="000000" w:themeColor="text1"/>
        </w:rPr>
        <w:lastRenderedPageBreak/>
        <w:t xml:space="preserve">ОБЩАЯ ЧАСТЬ. КРАТКАЯ ХАРАКТЕРИСТИКА </w:t>
      </w:r>
      <w:bookmarkEnd w:id="4"/>
      <w:r w:rsidR="00DF18F5">
        <w:rPr>
          <w:color w:val="000000" w:themeColor="text1"/>
        </w:rPr>
        <w:t>ОКТЯБРЬСКОГО СЕЛЬСОВЕТА</w:t>
      </w:r>
      <w:bookmarkEnd w:id="5"/>
    </w:p>
    <w:p w:rsidR="00100870" w:rsidRPr="00B17CDD" w:rsidRDefault="00100870" w:rsidP="008E6AE2">
      <w:pPr>
        <w:ind w:firstLine="709"/>
        <w:rPr>
          <w:color w:val="000000" w:themeColor="text1"/>
        </w:rPr>
      </w:pPr>
      <w:r w:rsidRPr="00B17CDD">
        <w:rPr>
          <w:b/>
          <w:color w:val="000000" w:themeColor="text1"/>
        </w:rPr>
        <w:t>Общая характеристика</w:t>
      </w:r>
    </w:p>
    <w:p w:rsidR="001016BC" w:rsidRPr="00B17CDD" w:rsidRDefault="00DF18F5" w:rsidP="00B17CDD">
      <w:pPr>
        <w:ind w:firstLine="709"/>
        <w:rPr>
          <w:color w:val="000000" w:themeColor="text1"/>
          <w:spacing w:val="1"/>
          <w:shd w:val="clear" w:color="auto" w:fill="FFFFFF"/>
        </w:rPr>
      </w:pPr>
      <w:r w:rsidRPr="00DF18F5">
        <w:t xml:space="preserve">Октябрьский сельсовет — муниципальное образование со статусом сельского поселения и административно-территориальное образование в Кытмановском районе Алтайского края России. Административный центр — </w:t>
      </w:r>
      <w:r w:rsidR="00BC4559">
        <w:t>пос</w:t>
      </w:r>
      <w:r w:rsidR="00AD4169">
        <w:t>елок</w:t>
      </w:r>
      <w:r w:rsidR="00BC4559">
        <w:t xml:space="preserve"> </w:t>
      </w:r>
      <w:r w:rsidRPr="00DF18F5">
        <w:t>Октябрьский.</w:t>
      </w:r>
    </w:p>
    <w:p w:rsidR="00DB1005" w:rsidRPr="00825BE1" w:rsidRDefault="00CB0DEF" w:rsidP="00DB1005">
      <w:pPr>
        <w:pStyle w:val="affa"/>
        <w:shd w:val="clear" w:color="auto" w:fill="FFFFFF"/>
        <w:spacing w:before="0" w:beforeAutospacing="0" w:after="0" w:afterAutospacing="0"/>
        <w:ind w:firstLine="709"/>
        <w:rPr>
          <w:color w:val="000000" w:themeColor="text1"/>
          <w:spacing w:val="1"/>
        </w:rPr>
      </w:pPr>
      <w:r w:rsidRPr="00825BE1">
        <w:rPr>
          <w:color w:val="000000" w:themeColor="text1"/>
          <w:spacing w:val="1"/>
          <w:highlight w:val="yellow"/>
        </w:rPr>
        <w:t xml:space="preserve">Расположено </w:t>
      </w:r>
      <w:commentRangeStart w:id="6"/>
      <w:r w:rsidRPr="00825BE1">
        <w:rPr>
          <w:color w:val="000000" w:themeColor="text1"/>
          <w:spacing w:val="1"/>
          <w:highlight w:val="yellow"/>
        </w:rPr>
        <w:t>в</w:t>
      </w:r>
      <w:commentRangeEnd w:id="6"/>
      <w:r w:rsidR="00DB1005">
        <w:rPr>
          <w:rStyle w:val="afff7"/>
          <w:rFonts w:eastAsia="Calibri"/>
          <w:lang w:eastAsia="en-US"/>
        </w:rPr>
        <w:commentReference w:id="6"/>
      </w:r>
      <w:r w:rsidRPr="00825BE1">
        <w:rPr>
          <w:color w:val="000000" w:themeColor="text1"/>
          <w:spacing w:val="1"/>
          <w:highlight w:val="yellow"/>
        </w:rPr>
        <w:t xml:space="preserve"> </w:t>
      </w:r>
    </w:p>
    <w:p w:rsidR="00CB0DEF" w:rsidRPr="00825BE1" w:rsidRDefault="00CB0DEF" w:rsidP="00B17CDD">
      <w:pPr>
        <w:numPr>
          <w:ilvl w:val="0"/>
          <w:numId w:val="48"/>
        </w:numPr>
        <w:shd w:val="clear" w:color="auto" w:fill="FFFFFF"/>
        <w:ind w:left="0" w:firstLine="709"/>
        <w:rPr>
          <w:color w:val="000000" w:themeColor="text1"/>
          <w:spacing w:val="1"/>
          <w:highlight w:val="yellow"/>
        </w:rPr>
      </w:pPr>
    </w:p>
    <w:p w:rsidR="00CB0DEF" w:rsidRDefault="00CB0DEF" w:rsidP="00B17CDD">
      <w:pPr>
        <w:pStyle w:val="affa"/>
        <w:spacing w:before="0" w:beforeAutospacing="0" w:after="0" w:afterAutospacing="0"/>
        <w:ind w:firstLine="709"/>
        <w:rPr>
          <w:color w:val="000000" w:themeColor="text1"/>
          <w:spacing w:val="1"/>
          <w:highlight w:val="yellow"/>
        </w:rPr>
      </w:pPr>
      <w:r w:rsidRPr="00825BE1">
        <w:rPr>
          <w:color w:val="000000" w:themeColor="text1"/>
          <w:spacing w:val="1"/>
          <w:highlight w:val="yellow"/>
        </w:rPr>
        <w:t>По территории поселения проходят автодороги:</w:t>
      </w:r>
    </w:p>
    <w:p w:rsidR="00DB1005" w:rsidRPr="00825BE1" w:rsidRDefault="00DB1005" w:rsidP="00B17CDD">
      <w:pPr>
        <w:pStyle w:val="affa"/>
        <w:spacing w:before="0" w:beforeAutospacing="0" w:after="0" w:afterAutospacing="0"/>
        <w:ind w:firstLine="709"/>
        <w:rPr>
          <w:color w:val="000000" w:themeColor="text1"/>
          <w:spacing w:val="1"/>
          <w:highlight w:val="yellow"/>
        </w:rPr>
      </w:pPr>
    </w:p>
    <w:p w:rsidR="00CB0DEF" w:rsidRPr="00825BE1" w:rsidRDefault="00CB0DEF" w:rsidP="00B17CDD">
      <w:pPr>
        <w:pStyle w:val="affa"/>
        <w:shd w:val="clear" w:color="auto" w:fill="FFFFFF"/>
        <w:spacing w:before="0" w:beforeAutospacing="0" w:after="0" w:afterAutospacing="0"/>
        <w:ind w:firstLine="709"/>
        <w:rPr>
          <w:color w:val="000000" w:themeColor="text1"/>
          <w:spacing w:val="1"/>
          <w:highlight w:val="yellow"/>
        </w:rPr>
      </w:pPr>
      <w:r w:rsidRPr="00825BE1">
        <w:rPr>
          <w:color w:val="000000" w:themeColor="text1"/>
          <w:spacing w:val="1"/>
          <w:highlight w:val="yellow"/>
        </w:rPr>
        <w:t>Расстояние от административного центра поселения до районного центра —</w:t>
      </w:r>
      <w:r w:rsidR="00DB1005">
        <w:rPr>
          <w:color w:val="000000" w:themeColor="text1"/>
          <w:spacing w:val="1"/>
          <w:highlight w:val="yellow"/>
        </w:rPr>
        <w:t xml:space="preserve"> </w:t>
      </w:r>
      <w:r w:rsidRPr="00825BE1">
        <w:rPr>
          <w:color w:val="000000" w:themeColor="text1"/>
          <w:spacing w:val="1"/>
          <w:highlight w:val="yellow"/>
        </w:rPr>
        <w:t>км</w:t>
      </w:r>
    </w:p>
    <w:p w:rsidR="00CB0DEF" w:rsidRPr="00825BE1" w:rsidRDefault="00CB0DEF" w:rsidP="00B17CDD">
      <w:pPr>
        <w:ind w:firstLine="709"/>
        <w:rPr>
          <w:color w:val="000000" w:themeColor="text1"/>
          <w:highlight w:val="yellow"/>
        </w:rPr>
      </w:pPr>
      <w:r w:rsidRPr="00825BE1">
        <w:rPr>
          <w:color w:val="000000" w:themeColor="text1"/>
          <w:highlight w:val="yellow"/>
        </w:rPr>
        <w:t>На</w:t>
      </w:r>
      <w:r w:rsidRPr="00825BE1">
        <w:rPr>
          <w:color w:val="000000" w:themeColor="text1"/>
          <w:spacing w:val="1"/>
          <w:highlight w:val="yellow"/>
        </w:rPr>
        <w:t xml:space="preserve"> </w:t>
      </w:r>
      <w:r w:rsidRPr="00825BE1">
        <w:rPr>
          <w:color w:val="000000" w:themeColor="text1"/>
          <w:highlight w:val="yellow"/>
        </w:rPr>
        <w:t>территории</w:t>
      </w:r>
      <w:r w:rsidRPr="00825BE1">
        <w:rPr>
          <w:color w:val="000000" w:themeColor="text1"/>
          <w:spacing w:val="1"/>
          <w:highlight w:val="yellow"/>
        </w:rPr>
        <w:t xml:space="preserve"> </w:t>
      </w:r>
      <w:r w:rsidRPr="00825BE1">
        <w:rPr>
          <w:color w:val="000000" w:themeColor="text1"/>
          <w:highlight w:val="yellow"/>
        </w:rPr>
        <w:t>поселения</w:t>
      </w:r>
      <w:r w:rsidRPr="00825BE1">
        <w:rPr>
          <w:color w:val="000000" w:themeColor="text1"/>
          <w:spacing w:val="1"/>
          <w:highlight w:val="yellow"/>
        </w:rPr>
        <w:t xml:space="preserve"> </w:t>
      </w:r>
      <w:r w:rsidRPr="00825BE1">
        <w:rPr>
          <w:color w:val="000000" w:themeColor="text1"/>
          <w:highlight w:val="yellow"/>
        </w:rPr>
        <w:t>расположен</w:t>
      </w:r>
      <w:r w:rsidR="00DB1005">
        <w:rPr>
          <w:color w:val="000000" w:themeColor="text1"/>
          <w:highlight w:val="yellow"/>
        </w:rPr>
        <w:t>ы</w:t>
      </w:r>
      <w:r w:rsidRPr="00825BE1">
        <w:rPr>
          <w:color w:val="000000" w:themeColor="text1"/>
          <w:spacing w:val="-67"/>
          <w:highlight w:val="yellow"/>
        </w:rPr>
        <w:t xml:space="preserve"> </w:t>
      </w:r>
      <w:r w:rsidRPr="00825BE1">
        <w:rPr>
          <w:color w:val="000000" w:themeColor="text1"/>
          <w:highlight w:val="yellow"/>
        </w:rPr>
        <w:t>населенны</w:t>
      </w:r>
      <w:r w:rsidR="00DB1005">
        <w:rPr>
          <w:color w:val="000000" w:themeColor="text1"/>
          <w:highlight w:val="yellow"/>
        </w:rPr>
        <w:t>е</w:t>
      </w:r>
      <w:r w:rsidRPr="00825BE1">
        <w:rPr>
          <w:color w:val="000000" w:themeColor="text1"/>
          <w:spacing w:val="1"/>
          <w:highlight w:val="yellow"/>
        </w:rPr>
        <w:t xml:space="preserve"> </w:t>
      </w:r>
      <w:r w:rsidRPr="00825BE1">
        <w:rPr>
          <w:color w:val="000000" w:themeColor="text1"/>
          <w:highlight w:val="yellow"/>
        </w:rPr>
        <w:t>пункт</w:t>
      </w:r>
      <w:r w:rsidR="00DB1005">
        <w:rPr>
          <w:color w:val="000000" w:themeColor="text1"/>
          <w:highlight w:val="yellow"/>
        </w:rPr>
        <w:t>ы</w:t>
      </w:r>
      <w:r w:rsidRPr="00825BE1">
        <w:rPr>
          <w:color w:val="000000" w:themeColor="text1"/>
          <w:highlight w:val="yellow"/>
        </w:rPr>
        <w:t>:</w:t>
      </w:r>
      <w:r w:rsidR="00DB1005">
        <w:rPr>
          <w:color w:val="000000" w:themeColor="text1"/>
          <w:highlight w:val="yellow"/>
        </w:rPr>
        <w:t xml:space="preserve">          </w:t>
      </w:r>
      <w:r w:rsidRPr="00825BE1">
        <w:rPr>
          <w:color w:val="000000" w:themeColor="text1"/>
          <w:highlight w:val="yellow"/>
        </w:rPr>
        <w:t>.</w:t>
      </w:r>
    </w:p>
    <w:p w:rsidR="00CB0DEF" w:rsidRPr="00825BE1" w:rsidRDefault="00CB0DEF" w:rsidP="00B17CDD">
      <w:pPr>
        <w:ind w:firstLine="709"/>
        <w:rPr>
          <w:color w:val="000000" w:themeColor="text1"/>
          <w:highlight w:val="yellow"/>
        </w:rPr>
      </w:pPr>
      <w:r w:rsidRPr="00825BE1">
        <w:rPr>
          <w:color w:val="000000" w:themeColor="text1"/>
          <w:highlight w:val="yellow"/>
        </w:rPr>
        <w:t xml:space="preserve">Численность населения в </w:t>
      </w:r>
      <w:r w:rsidR="003553B4">
        <w:rPr>
          <w:color w:val="000000" w:themeColor="text1"/>
          <w:highlight w:val="yellow"/>
        </w:rPr>
        <w:t>Октябрьском сельсовете</w:t>
      </w:r>
      <w:r w:rsidR="00467F5D" w:rsidRPr="00825BE1">
        <w:rPr>
          <w:color w:val="000000" w:themeColor="text1"/>
          <w:highlight w:val="yellow"/>
        </w:rPr>
        <w:t xml:space="preserve"> </w:t>
      </w:r>
      <w:r w:rsidRPr="00825BE1">
        <w:rPr>
          <w:color w:val="000000" w:themeColor="text1"/>
          <w:highlight w:val="yellow"/>
        </w:rPr>
        <w:t xml:space="preserve">по состоянию на </w:t>
      </w:r>
      <w:r w:rsidR="00B17CDD" w:rsidRPr="00825BE1">
        <w:rPr>
          <w:color w:val="000000" w:themeColor="text1"/>
          <w:highlight w:val="yellow"/>
        </w:rPr>
        <w:t>2024 год</w:t>
      </w:r>
      <w:r w:rsidRPr="00825BE1">
        <w:rPr>
          <w:color w:val="000000" w:themeColor="text1"/>
          <w:highlight w:val="yellow"/>
        </w:rPr>
        <w:t xml:space="preserve"> составляет</w:t>
      </w:r>
      <w:r w:rsidR="00DB1005">
        <w:rPr>
          <w:color w:val="000000" w:themeColor="text1"/>
          <w:highlight w:val="yellow"/>
        </w:rPr>
        <w:t xml:space="preserve"> _______</w:t>
      </w:r>
      <w:r w:rsidRPr="00825BE1">
        <w:rPr>
          <w:color w:val="000000" w:themeColor="text1"/>
          <w:highlight w:val="yellow"/>
        </w:rPr>
        <w:t> </w:t>
      </w:r>
      <w:r w:rsidR="00B17CDD" w:rsidRPr="00825BE1">
        <w:rPr>
          <w:color w:val="000000" w:themeColor="text1"/>
          <w:highlight w:val="yellow"/>
        </w:rPr>
        <w:t>человек.</w:t>
      </w:r>
    </w:p>
    <w:p w:rsidR="00B17CDD" w:rsidRPr="00825BE1" w:rsidRDefault="00B17CDD" w:rsidP="00B17CDD">
      <w:pPr>
        <w:ind w:firstLine="709"/>
        <w:rPr>
          <w:color w:val="000000" w:themeColor="text1"/>
          <w:spacing w:val="1"/>
          <w:highlight w:val="yellow"/>
          <w:u w:val="single"/>
          <w:shd w:val="clear" w:color="auto" w:fill="FFFFFF"/>
        </w:rPr>
      </w:pPr>
      <w:r w:rsidRPr="00825BE1">
        <w:rPr>
          <w:color w:val="000000" w:themeColor="text1"/>
          <w:spacing w:val="1"/>
          <w:highlight w:val="yellow"/>
          <w:u w:val="single"/>
          <w:shd w:val="clear" w:color="auto" w:fill="FFFFFF"/>
        </w:rPr>
        <w:t>Климат</w:t>
      </w:r>
    </w:p>
    <w:tbl>
      <w:tblPr>
        <w:tblStyle w:val="afe"/>
        <w:tblW w:w="0" w:type="auto"/>
        <w:tblLook w:val="04A0"/>
      </w:tblPr>
      <w:tblGrid>
        <w:gridCol w:w="2537"/>
        <w:gridCol w:w="459"/>
        <w:gridCol w:w="459"/>
        <w:gridCol w:w="459"/>
        <w:gridCol w:w="459"/>
        <w:gridCol w:w="459"/>
        <w:gridCol w:w="459"/>
        <w:gridCol w:w="459"/>
        <w:gridCol w:w="459"/>
        <w:gridCol w:w="459"/>
        <w:gridCol w:w="459"/>
        <w:gridCol w:w="459"/>
        <w:gridCol w:w="459"/>
        <w:gridCol w:w="459"/>
      </w:tblGrid>
      <w:tr w:rsidR="00B17CDD" w:rsidRPr="00825BE1" w:rsidTr="005828D6">
        <w:trPr>
          <w:cantSplit/>
          <w:trHeight w:val="854"/>
        </w:trPr>
        <w:tc>
          <w:tcPr>
            <w:tcW w:w="0" w:type="auto"/>
            <w:vAlign w:val="center"/>
          </w:tcPr>
          <w:p w:rsidR="00B17CDD" w:rsidRPr="00825BE1" w:rsidRDefault="00B17CDD" w:rsidP="005828D6">
            <w:pPr>
              <w:ind w:firstLine="0"/>
              <w:jc w:val="center"/>
              <w:rPr>
                <w:b/>
                <w:color w:val="000000" w:themeColor="text1"/>
                <w:spacing w:val="1"/>
                <w:sz w:val="20"/>
                <w:szCs w:val="20"/>
                <w:highlight w:val="yellow"/>
                <w:shd w:val="clear" w:color="auto" w:fill="FFFFFF"/>
              </w:rPr>
            </w:pPr>
            <w:r w:rsidRPr="00825BE1">
              <w:rPr>
                <w:b/>
                <w:color w:val="000000" w:themeColor="text1"/>
                <w:spacing w:val="1"/>
                <w:sz w:val="20"/>
                <w:szCs w:val="20"/>
                <w:highlight w:val="yellow"/>
                <w:shd w:val="clear" w:color="auto" w:fill="FFFFFF"/>
              </w:rPr>
              <w:t>Показатель</w:t>
            </w:r>
          </w:p>
        </w:tc>
        <w:tc>
          <w:tcPr>
            <w:tcW w:w="0" w:type="auto"/>
            <w:textDirection w:val="btLr"/>
            <w:vAlign w:val="center"/>
          </w:tcPr>
          <w:p w:rsidR="00B17CDD" w:rsidRPr="00825BE1" w:rsidRDefault="00B17CDD" w:rsidP="005828D6">
            <w:pPr>
              <w:ind w:left="113" w:right="113" w:firstLine="0"/>
              <w:rPr>
                <w:b/>
                <w:color w:val="000000" w:themeColor="text1"/>
                <w:spacing w:val="1"/>
                <w:sz w:val="20"/>
                <w:szCs w:val="20"/>
                <w:highlight w:val="yellow"/>
                <w:shd w:val="clear" w:color="auto" w:fill="FFFFFF"/>
              </w:rPr>
            </w:pPr>
            <w:r w:rsidRPr="00825BE1">
              <w:rPr>
                <w:b/>
                <w:color w:val="000000" w:themeColor="text1"/>
                <w:spacing w:val="1"/>
                <w:sz w:val="20"/>
                <w:szCs w:val="20"/>
                <w:highlight w:val="yellow"/>
                <w:shd w:val="clear" w:color="auto" w:fill="FFFFFF"/>
              </w:rPr>
              <w:t>Янв</w:t>
            </w:r>
          </w:p>
        </w:tc>
        <w:tc>
          <w:tcPr>
            <w:tcW w:w="0" w:type="auto"/>
            <w:textDirection w:val="btLr"/>
            <w:vAlign w:val="center"/>
          </w:tcPr>
          <w:p w:rsidR="00B17CDD" w:rsidRPr="00825BE1" w:rsidRDefault="00B17CDD" w:rsidP="005828D6">
            <w:pPr>
              <w:ind w:left="113" w:right="113" w:firstLine="0"/>
              <w:rPr>
                <w:b/>
                <w:color w:val="000000" w:themeColor="text1"/>
                <w:spacing w:val="1"/>
                <w:sz w:val="20"/>
                <w:szCs w:val="20"/>
                <w:highlight w:val="yellow"/>
                <w:shd w:val="clear" w:color="auto" w:fill="FFFFFF"/>
              </w:rPr>
            </w:pPr>
            <w:r w:rsidRPr="00825BE1">
              <w:rPr>
                <w:b/>
                <w:color w:val="000000" w:themeColor="text1"/>
                <w:spacing w:val="1"/>
                <w:sz w:val="20"/>
                <w:szCs w:val="20"/>
                <w:highlight w:val="yellow"/>
                <w:shd w:val="clear" w:color="auto" w:fill="FFFFFF"/>
              </w:rPr>
              <w:t>Фев</w:t>
            </w:r>
          </w:p>
        </w:tc>
        <w:tc>
          <w:tcPr>
            <w:tcW w:w="0" w:type="auto"/>
            <w:textDirection w:val="btLr"/>
            <w:vAlign w:val="center"/>
          </w:tcPr>
          <w:p w:rsidR="00B17CDD" w:rsidRPr="00825BE1" w:rsidRDefault="00B17CDD" w:rsidP="005828D6">
            <w:pPr>
              <w:ind w:left="113" w:right="113" w:firstLine="0"/>
              <w:rPr>
                <w:b/>
                <w:color w:val="000000" w:themeColor="text1"/>
                <w:spacing w:val="1"/>
                <w:sz w:val="20"/>
                <w:szCs w:val="20"/>
                <w:highlight w:val="yellow"/>
                <w:shd w:val="clear" w:color="auto" w:fill="FFFFFF"/>
              </w:rPr>
            </w:pPr>
            <w:r w:rsidRPr="00825BE1">
              <w:rPr>
                <w:b/>
                <w:color w:val="000000" w:themeColor="text1"/>
                <w:spacing w:val="1"/>
                <w:sz w:val="20"/>
                <w:szCs w:val="20"/>
                <w:highlight w:val="yellow"/>
                <w:shd w:val="clear" w:color="auto" w:fill="FFFFFF"/>
              </w:rPr>
              <w:t>Март</w:t>
            </w:r>
          </w:p>
        </w:tc>
        <w:tc>
          <w:tcPr>
            <w:tcW w:w="0" w:type="auto"/>
            <w:textDirection w:val="btLr"/>
            <w:vAlign w:val="center"/>
          </w:tcPr>
          <w:p w:rsidR="00B17CDD" w:rsidRPr="00825BE1" w:rsidRDefault="00B17CDD" w:rsidP="005828D6">
            <w:pPr>
              <w:ind w:left="113" w:right="113" w:firstLine="0"/>
              <w:rPr>
                <w:b/>
                <w:color w:val="000000" w:themeColor="text1"/>
                <w:spacing w:val="1"/>
                <w:sz w:val="20"/>
                <w:szCs w:val="20"/>
                <w:highlight w:val="yellow"/>
                <w:shd w:val="clear" w:color="auto" w:fill="FFFFFF"/>
              </w:rPr>
            </w:pPr>
            <w:r w:rsidRPr="00825BE1">
              <w:rPr>
                <w:b/>
                <w:color w:val="000000" w:themeColor="text1"/>
                <w:spacing w:val="1"/>
                <w:sz w:val="20"/>
                <w:szCs w:val="20"/>
                <w:highlight w:val="yellow"/>
                <w:shd w:val="clear" w:color="auto" w:fill="FFFFFF"/>
              </w:rPr>
              <w:t>Апр</w:t>
            </w:r>
          </w:p>
        </w:tc>
        <w:tc>
          <w:tcPr>
            <w:tcW w:w="0" w:type="auto"/>
            <w:textDirection w:val="btLr"/>
            <w:vAlign w:val="center"/>
          </w:tcPr>
          <w:p w:rsidR="00B17CDD" w:rsidRPr="00825BE1" w:rsidRDefault="00B17CDD" w:rsidP="005828D6">
            <w:pPr>
              <w:ind w:left="113" w:right="113" w:firstLine="0"/>
              <w:rPr>
                <w:b/>
                <w:color w:val="000000" w:themeColor="text1"/>
                <w:spacing w:val="1"/>
                <w:sz w:val="20"/>
                <w:szCs w:val="20"/>
                <w:highlight w:val="yellow"/>
                <w:shd w:val="clear" w:color="auto" w:fill="FFFFFF"/>
              </w:rPr>
            </w:pPr>
            <w:r w:rsidRPr="00825BE1">
              <w:rPr>
                <w:b/>
                <w:color w:val="000000" w:themeColor="text1"/>
                <w:spacing w:val="1"/>
                <w:sz w:val="20"/>
                <w:szCs w:val="20"/>
                <w:highlight w:val="yellow"/>
                <w:shd w:val="clear" w:color="auto" w:fill="FFFFFF"/>
              </w:rPr>
              <w:t>Май</w:t>
            </w:r>
          </w:p>
        </w:tc>
        <w:tc>
          <w:tcPr>
            <w:tcW w:w="0" w:type="auto"/>
            <w:textDirection w:val="btLr"/>
            <w:vAlign w:val="center"/>
          </w:tcPr>
          <w:p w:rsidR="00B17CDD" w:rsidRPr="00825BE1" w:rsidRDefault="00B17CDD" w:rsidP="005828D6">
            <w:pPr>
              <w:ind w:left="113" w:right="113" w:firstLine="0"/>
              <w:rPr>
                <w:b/>
                <w:color w:val="000000" w:themeColor="text1"/>
                <w:spacing w:val="1"/>
                <w:sz w:val="20"/>
                <w:szCs w:val="20"/>
                <w:highlight w:val="yellow"/>
                <w:shd w:val="clear" w:color="auto" w:fill="FFFFFF"/>
              </w:rPr>
            </w:pPr>
            <w:r w:rsidRPr="00825BE1">
              <w:rPr>
                <w:b/>
                <w:color w:val="000000" w:themeColor="text1"/>
                <w:spacing w:val="1"/>
                <w:sz w:val="20"/>
                <w:szCs w:val="20"/>
                <w:highlight w:val="yellow"/>
                <w:shd w:val="clear" w:color="auto" w:fill="FFFFFF"/>
              </w:rPr>
              <w:t>Июнь</w:t>
            </w:r>
          </w:p>
        </w:tc>
        <w:tc>
          <w:tcPr>
            <w:tcW w:w="0" w:type="auto"/>
            <w:textDirection w:val="btLr"/>
            <w:vAlign w:val="center"/>
          </w:tcPr>
          <w:p w:rsidR="00B17CDD" w:rsidRPr="00825BE1" w:rsidRDefault="00B17CDD" w:rsidP="005828D6">
            <w:pPr>
              <w:ind w:left="113" w:right="113" w:firstLine="0"/>
              <w:rPr>
                <w:b/>
                <w:color w:val="000000" w:themeColor="text1"/>
                <w:spacing w:val="1"/>
                <w:sz w:val="20"/>
                <w:szCs w:val="20"/>
                <w:highlight w:val="yellow"/>
                <w:shd w:val="clear" w:color="auto" w:fill="FFFFFF"/>
              </w:rPr>
            </w:pPr>
            <w:r w:rsidRPr="00825BE1">
              <w:rPr>
                <w:b/>
                <w:color w:val="000000" w:themeColor="text1"/>
                <w:spacing w:val="1"/>
                <w:sz w:val="20"/>
                <w:szCs w:val="20"/>
                <w:highlight w:val="yellow"/>
                <w:shd w:val="clear" w:color="auto" w:fill="FFFFFF"/>
              </w:rPr>
              <w:t>Июль</w:t>
            </w:r>
          </w:p>
        </w:tc>
        <w:tc>
          <w:tcPr>
            <w:tcW w:w="0" w:type="auto"/>
            <w:textDirection w:val="btLr"/>
            <w:vAlign w:val="center"/>
          </w:tcPr>
          <w:p w:rsidR="00B17CDD" w:rsidRPr="00825BE1" w:rsidRDefault="00B17CDD" w:rsidP="005828D6">
            <w:pPr>
              <w:ind w:left="113" w:right="113" w:firstLine="0"/>
              <w:rPr>
                <w:b/>
                <w:color w:val="000000" w:themeColor="text1"/>
                <w:spacing w:val="1"/>
                <w:sz w:val="20"/>
                <w:szCs w:val="20"/>
                <w:highlight w:val="yellow"/>
                <w:shd w:val="clear" w:color="auto" w:fill="FFFFFF"/>
              </w:rPr>
            </w:pPr>
            <w:r w:rsidRPr="00825BE1">
              <w:rPr>
                <w:b/>
                <w:color w:val="000000" w:themeColor="text1"/>
                <w:spacing w:val="1"/>
                <w:sz w:val="20"/>
                <w:szCs w:val="20"/>
                <w:highlight w:val="yellow"/>
                <w:shd w:val="clear" w:color="auto" w:fill="FFFFFF"/>
              </w:rPr>
              <w:t>Авг</w:t>
            </w:r>
          </w:p>
        </w:tc>
        <w:tc>
          <w:tcPr>
            <w:tcW w:w="0" w:type="auto"/>
            <w:textDirection w:val="btLr"/>
            <w:vAlign w:val="center"/>
          </w:tcPr>
          <w:p w:rsidR="00B17CDD" w:rsidRPr="00825BE1" w:rsidRDefault="00B17CDD" w:rsidP="005828D6">
            <w:pPr>
              <w:ind w:left="113" w:right="113" w:firstLine="0"/>
              <w:rPr>
                <w:b/>
                <w:color w:val="000000" w:themeColor="text1"/>
                <w:spacing w:val="1"/>
                <w:sz w:val="20"/>
                <w:szCs w:val="20"/>
                <w:highlight w:val="yellow"/>
                <w:shd w:val="clear" w:color="auto" w:fill="FFFFFF"/>
              </w:rPr>
            </w:pPr>
            <w:r w:rsidRPr="00825BE1">
              <w:rPr>
                <w:b/>
                <w:color w:val="000000" w:themeColor="text1"/>
                <w:spacing w:val="1"/>
                <w:sz w:val="20"/>
                <w:szCs w:val="20"/>
                <w:highlight w:val="yellow"/>
                <w:shd w:val="clear" w:color="auto" w:fill="FFFFFF"/>
              </w:rPr>
              <w:t>Сент</w:t>
            </w:r>
          </w:p>
        </w:tc>
        <w:tc>
          <w:tcPr>
            <w:tcW w:w="0" w:type="auto"/>
            <w:textDirection w:val="btLr"/>
            <w:vAlign w:val="center"/>
          </w:tcPr>
          <w:p w:rsidR="00B17CDD" w:rsidRPr="00825BE1" w:rsidRDefault="00B17CDD" w:rsidP="005828D6">
            <w:pPr>
              <w:ind w:left="113" w:right="113" w:firstLine="0"/>
              <w:rPr>
                <w:b/>
                <w:color w:val="000000" w:themeColor="text1"/>
                <w:spacing w:val="1"/>
                <w:sz w:val="20"/>
                <w:szCs w:val="20"/>
                <w:highlight w:val="yellow"/>
                <w:shd w:val="clear" w:color="auto" w:fill="FFFFFF"/>
              </w:rPr>
            </w:pPr>
            <w:r w:rsidRPr="00825BE1">
              <w:rPr>
                <w:b/>
                <w:color w:val="000000" w:themeColor="text1"/>
                <w:spacing w:val="1"/>
                <w:sz w:val="20"/>
                <w:szCs w:val="20"/>
                <w:highlight w:val="yellow"/>
                <w:shd w:val="clear" w:color="auto" w:fill="FFFFFF"/>
              </w:rPr>
              <w:t>Окт</w:t>
            </w:r>
          </w:p>
        </w:tc>
        <w:tc>
          <w:tcPr>
            <w:tcW w:w="0" w:type="auto"/>
            <w:textDirection w:val="btLr"/>
            <w:vAlign w:val="center"/>
          </w:tcPr>
          <w:p w:rsidR="00B17CDD" w:rsidRPr="00825BE1" w:rsidRDefault="00B17CDD" w:rsidP="005828D6">
            <w:pPr>
              <w:ind w:left="113" w:right="113" w:firstLine="0"/>
              <w:rPr>
                <w:b/>
                <w:color w:val="000000" w:themeColor="text1"/>
                <w:spacing w:val="1"/>
                <w:sz w:val="20"/>
                <w:szCs w:val="20"/>
                <w:highlight w:val="yellow"/>
                <w:shd w:val="clear" w:color="auto" w:fill="FFFFFF"/>
              </w:rPr>
            </w:pPr>
            <w:r w:rsidRPr="00825BE1">
              <w:rPr>
                <w:b/>
                <w:color w:val="000000" w:themeColor="text1"/>
                <w:spacing w:val="1"/>
                <w:sz w:val="20"/>
                <w:szCs w:val="20"/>
                <w:highlight w:val="yellow"/>
                <w:shd w:val="clear" w:color="auto" w:fill="FFFFFF"/>
              </w:rPr>
              <w:t>Нояб</w:t>
            </w:r>
          </w:p>
        </w:tc>
        <w:tc>
          <w:tcPr>
            <w:tcW w:w="0" w:type="auto"/>
            <w:textDirection w:val="btLr"/>
            <w:vAlign w:val="center"/>
          </w:tcPr>
          <w:p w:rsidR="00B17CDD" w:rsidRPr="00825BE1" w:rsidRDefault="00B17CDD" w:rsidP="005828D6">
            <w:pPr>
              <w:ind w:left="113" w:right="113" w:firstLine="0"/>
              <w:rPr>
                <w:b/>
                <w:color w:val="000000" w:themeColor="text1"/>
                <w:spacing w:val="1"/>
                <w:sz w:val="20"/>
                <w:szCs w:val="20"/>
                <w:highlight w:val="yellow"/>
                <w:shd w:val="clear" w:color="auto" w:fill="FFFFFF"/>
              </w:rPr>
            </w:pPr>
            <w:r w:rsidRPr="00825BE1">
              <w:rPr>
                <w:b/>
                <w:color w:val="000000" w:themeColor="text1"/>
                <w:spacing w:val="1"/>
                <w:sz w:val="20"/>
                <w:szCs w:val="20"/>
                <w:highlight w:val="yellow"/>
                <w:shd w:val="clear" w:color="auto" w:fill="FFFFFF"/>
              </w:rPr>
              <w:t>Дек</w:t>
            </w:r>
          </w:p>
        </w:tc>
        <w:tc>
          <w:tcPr>
            <w:tcW w:w="0" w:type="auto"/>
            <w:textDirection w:val="btLr"/>
            <w:vAlign w:val="center"/>
          </w:tcPr>
          <w:p w:rsidR="00B17CDD" w:rsidRPr="00825BE1" w:rsidRDefault="00B17CDD" w:rsidP="005828D6">
            <w:pPr>
              <w:ind w:left="113" w:right="113" w:firstLine="0"/>
              <w:rPr>
                <w:b/>
                <w:color w:val="000000" w:themeColor="text1"/>
                <w:spacing w:val="1"/>
                <w:sz w:val="20"/>
                <w:szCs w:val="20"/>
                <w:highlight w:val="yellow"/>
                <w:shd w:val="clear" w:color="auto" w:fill="FFFFFF"/>
              </w:rPr>
            </w:pPr>
            <w:r w:rsidRPr="00825BE1">
              <w:rPr>
                <w:b/>
                <w:color w:val="000000" w:themeColor="text1"/>
                <w:spacing w:val="1"/>
                <w:sz w:val="20"/>
                <w:szCs w:val="20"/>
                <w:highlight w:val="yellow"/>
                <w:shd w:val="clear" w:color="auto" w:fill="FFFFFF"/>
              </w:rPr>
              <w:t>Год</w:t>
            </w:r>
          </w:p>
        </w:tc>
      </w:tr>
      <w:tr w:rsidR="00B17CDD" w:rsidRPr="00825BE1" w:rsidTr="005828D6">
        <w:tc>
          <w:tcPr>
            <w:tcW w:w="0" w:type="auto"/>
            <w:vAlign w:val="center"/>
          </w:tcPr>
          <w:p w:rsidR="00B17CDD" w:rsidRPr="00825BE1" w:rsidRDefault="00B17CDD" w:rsidP="00B17CDD">
            <w:pPr>
              <w:ind w:firstLine="0"/>
              <w:rPr>
                <w:b/>
                <w:color w:val="000000" w:themeColor="text1"/>
                <w:spacing w:val="1"/>
                <w:sz w:val="20"/>
                <w:szCs w:val="20"/>
                <w:highlight w:val="yellow"/>
                <w:shd w:val="clear" w:color="auto" w:fill="FFFFFF"/>
              </w:rPr>
            </w:pPr>
            <w:r w:rsidRPr="00825BE1">
              <w:rPr>
                <w:b/>
                <w:color w:val="000000" w:themeColor="text1"/>
                <w:spacing w:val="1"/>
                <w:sz w:val="20"/>
                <w:szCs w:val="20"/>
                <w:highlight w:val="yellow"/>
                <w:shd w:val="clear" w:color="auto" w:fill="FFFFFF"/>
              </w:rPr>
              <w:t xml:space="preserve">Средняя температура, </w:t>
            </w:r>
            <w:r w:rsidRPr="00825BE1">
              <w:rPr>
                <w:b/>
                <w:bCs/>
                <w:color w:val="202122"/>
                <w:sz w:val="20"/>
                <w:szCs w:val="20"/>
                <w:highlight w:val="yellow"/>
              </w:rPr>
              <w:t>°C</w:t>
            </w:r>
          </w:p>
        </w:tc>
        <w:tc>
          <w:tcPr>
            <w:tcW w:w="0" w:type="auto"/>
            <w:vAlign w:val="center"/>
          </w:tcPr>
          <w:p w:rsidR="00B17CDD" w:rsidRPr="00825BE1" w:rsidRDefault="00B17CDD" w:rsidP="00B17CDD">
            <w:pPr>
              <w:ind w:firstLine="0"/>
              <w:jc w:val="center"/>
              <w:rPr>
                <w:color w:val="000000" w:themeColor="text1"/>
                <w:spacing w:val="1"/>
                <w:sz w:val="20"/>
                <w:szCs w:val="20"/>
                <w:highlight w:val="yellow"/>
                <w:shd w:val="clear" w:color="auto" w:fill="FFFFFF"/>
              </w:rPr>
            </w:pPr>
          </w:p>
        </w:tc>
        <w:tc>
          <w:tcPr>
            <w:tcW w:w="0" w:type="auto"/>
            <w:vAlign w:val="center"/>
          </w:tcPr>
          <w:p w:rsidR="00B17CDD" w:rsidRPr="00825BE1" w:rsidRDefault="00B17CDD" w:rsidP="00B17CDD">
            <w:pPr>
              <w:ind w:firstLine="0"/>
              <w:jc w:val="center"/>
              <w:rPr>
                <w:color w:val="000000" w:themeColor="text1"/>
                <w:spacing w:val="1"/>
                <w:sz w:val="20"/>
                <w:szCs w:val="20"/>
                <w:highlight w:val="yellow"/>
                <w:shd w:val="clear" w:color="auto" w:fill="FFFFFF"/>
              </w:rPr>
            </w:pPr>
          </w:p>
        </w:tc>
        <w:tc>
          <w:tcPr>
            <w:tcW w:w="0" w:type="auto"/>
            <w:vAlign w:val="center"/>
          </w:tcPr>
          <w:p w:rsidR="00B17CDD" w:rsidRPr="00825BE1" w:rsidRDefault="00B17CDD" w:rsidP="00B17CDD">
            <w:pPr>
              <w:ind w:firstLine="0"/>
              <w:jc w:val="center"/>
              <w:rPr>
                <w:color w:val="000000" w:themeColor="text1"/>
                <w:spacing w:val="1"/>
                <w:sz w:val="20"/>
                <w:szCs w:val="20"/>
                <w:highlight w:val="yellow"/>
                <w:shd w:val="clear" w:color="auto" w:fill="FFFFFF"/>
              </w:rPr>
            </w:pPr>
          </w:p>
        </w:tc>
        <w:tc>
          <w:tcPr>
            <w:tcW w:w="0" w:type="auto"/>
            <w:vAlign w:val="center"/>
          </w:tcPr>
          <w:p w:rsidR="00B17CDD" w:rsidRPr="00825BE1" w:rsidRDefault="00B17CDD" w:rsidP="00B17CDD">
            <w:pPr>
              <w:ind w:firstLine="0"/>
              <w:jc w:val="center"/>
              <w:rPr>
                <w:color w:val="000000" w:themeColor="text1"/>
                <w:spacing w:val="1"/>
                <w:sz w:val="20"/>
                <w:szCs w:val="20"/>
                <w:highlight w:val="yellow"/>
                <w:shd w:val="clear" w:color="auto" w:fill="FFFFFF"/>
              </w:rPr>
            </w:pPr>
          </w:p>
        </w:tc>
        <w:tc>
          <w:tcPr>
            <w:tcW w:w="0" w:type="auto"/>
            <w:vAlign w:val="center"/>
          </w:tcPr>
          <w:p w:rsidR="00B17CDD" w:rsidRPr="00825BE1" w:rsidRDefault="00B17CDD" w:rsidP="00B17CDD">
            <w:pPr>
              <w:ind w:firstLine="0"/>
              <w:jc w:val="center"/>
              <w:rPr>
                <w:color w:val="000000" w:themeColor="text1"/>
                <w:spacing w:val="1"/>
                <w:sz w:val="20"/>
                <w:szCs w:val="20"/>
                <w:highlight w:val="yellow"/>
                <w:shd w:val="clear" w:color="auto" w:fill="FFFFFF"/>
              </w:rPr>
            </w:pPr>
          </w:p>
        </w:tc>
        <w:tc>
          <w:tcPr>
            <w:tcW w:w="0" w:type="auto"/>
            <w:vAlign w:val="center"/>
          </w:tcPr>
          <w:p w:rsidR="00B17CDD" w:rsidRPr="00825BE1" w:rsidRDefault="00B17CDD" w:rsidP="00B17CDD">
            <w:pPr>
              <w:ind w:firstLine="0"/>
              <w:jc w:val="center"/>
              <w:rPr>
                <w:color w:val="000000" w:themeColor="text1"/>
                <w:spacing w:val="1"/>
                <w:sz w:val="20"/>
                <w:szCs w:val="20"/>
                <w:highlight w:val="yellow"/>
                <w:shd w:val="clear" w:color="auto" w:fill="FFFFFF"/>
              </w:rPr>
            </w:pPr>
          </w:p>
        </w:tc>
        <w:tc>
          <w:tcPr>
            <w:tcW w:w="0" w:type="auto"/>
            <w:vAlign w:val="center"/>
          </w:tcPr>
          <w:p w:rsidR="00B17CDD" w:rsidRPr="00825BE1" w:rsidRDefault="00B17CDD" w:rsidP="00B17CDD">
            <w:pPr>
              <w:ind w:firstLine="0"/>
              <w:jc w:val="center"/>
              <w:rPr>
                <w:color w:val="000000" w:themeColor="text1"/>
                <w:spacing w:val="1"/>
                <w:sz w:val="20"/>
                <w:szCs w:val="20"/>
                <w:highlight w:val="yellow"/>
                <w:shd w:val="clear" w:color="auto" w:fill="FFFFFF"/>
              </w:rPr>
            </w:pPr>
          </w:p>
        </w:tc>
        <w:tc>
          <w:tcPr>
            <w:tcW w:w="0" w:type="auto"/>
            <w:vAlign w:val="center"/>
          </w:tcPr>
          <w:p w:rsidR="00B17CDD" w:rsidRPr="00825BE1" w:rsidRDefault="00B17CDD" w:rsidP="00B17CDD">
            <w:pPr>
              <w:ind w:firstLine="0"/>
              <w:jc w:val="center"/>
              <w:rPr>
                <w:color w:val="000000" w:themeColor="text1"/>
                <w:spacing w:val="1"/>
                <w:sz w:val="20"/>
                <w:szCs w:val="20"/>
                <w:highlight w:val="yellow"/>
                <w:shd w:val="clear" w:color="auto" w:fill="FFFFFF"/>
              </w:rPr>
            </w:pPr>
          </w:p>
        </w:tc>
        <w:tc>
          <w:tcPr>
            <w:tcW w:w="0" w:type="auto"/>
            <w:vAlign w:val="center"/>
          </w:tcPr>
          <w:p w:rsidR="00B17CDD" w:rsidRPr="00825BE1" w:rsidRDefault="00B17CDD" w:rsidP="00B17CDD">
            <w:pPr>
              <w:ind w:firstLine="0"/>
              <w:jc w:val="center"/>
              <w:rPr>
                <w:color w:val="000000" w:themeColor="text1"/>
                <w:spacing w:val="1"/>
                <w:sz w:val="20"/>
                <w:szCs w:val="20"/>
                <w:highlight w:val="yellow"/>
                <w:shd w:val="clear" w:color="auto" w:fill="FFFFFF"/>
              </w:rPr>
            </w:pPr>
          </w:p>
        </w:tc>
        <w:tc>
          <w:tcPr>
            <w:tcW w:w="0" w:type="auto"/>
            <w:vAlign w:val="center"/>
          </w:tcPr>
          <w:p w:rsidR="00B17CDD" w:rsidRPr="00825BE1" w:rsidRDefault="00B17CDD" w:rsidP="00B17CDD">
            <w:pPr>
              <w:ind w:firstLine="0"/>
              <w:jc w:val="center"/>
              <w:rPr>
                <w:color w:val="000000" w:themeColor="text1"/>
                <w:spacing w:val="1"/>
                <w:sz w:val="20"/>
                <w:szCs w:val="20"/>
                <w:highlight w:val="yellow"/>
                <w:shd w:val="clear" w:color="auto" w:fill="FFFFFF"/>
              </w:rPr>
            </w:pPr>
          </w:p>
        </w:tc>
        <w:tc>
          <w:tcPr>
            <w:tcW w:w="0" w:type="auto"/>
            <w:vAlign w:val="center"/>
          </w:tcPr>
          <w:p w:rsidR="00B17CDD" w:rsidRPr="00825BE1" w:rsidRDefault="00B17CDD" w:rsidP="00B17CDD">
            <w:pPr>
              <w:ind w:firstLine="0"/>
              <w:jc w:val="center"/>
              <w:rPr>
                <w:color w:val="000000" w:themeColor="text1"/>
                <w:spacing w:val="1"/>
                <w:sz w:val="20"/>
                <w:szCs w:val="20"/>
                <w:highlight w:val="yellow"/>
                <w:shd w:val="clear" w:color="auto" w:fill="FFFFFF"/>
              </w:rPr>
            </w:pPr>
          </w:p>
        </w:tc>
        <w:tc>
          <w:tcPr>
            <w:tcW w:w="0" w:type="auto"/>
            <w:vAlign w:val="center"/>
          </w:tcPr>
          <w:p w:rsidR="00B17CDD" w:rsidRPr="00825BE1" w:rsidRDefault="00B17CDD" w:rsidP="00B17CDD">
            <w:pPr>
              <w:ind w:firstLine="0"/>
              <w:jc w:val="center"/>
              <w:rPr>
                <w:color w:val="000000" w:themeColor="text1"/>
                <w:spacing w:val="1"/>
                <w:sz w:val="20"/>
                <w:szCs w:val="20"/>
                <w:highlight w:val="yellow"/>
                <w:shd w:val="clear" w:color="auto" w:fill="FFFFFF"/>
              </w:rPr>
            </w:pPr>
          </w:p>
        </w:tc>
        <w:tc>
          <w:tcPr>
            <w:tcW w:w="0" w:type="auto"/>
            <w:vAlign w:val="center"/>
          </w:tcPr>
          <w:p w:rsidR="00B17CDD" w:rsidRPr="00825BE1" w:rsidRDefault="00B17CDD" w:rsidP="00B17CDD">
            <w:pPr>
              <w:ind w:firstLine="0"/>
              <w:jc w:val="center"/>
              <w:rPr>
                <w:color w:val="000000" w:themeColor="text1"/>
                <w:spacing w:val="1"/>
                <w:sz w:val="20"/>
                <w:szCs w:val="20"/>
                <w:highlight w:val="yellow"/>
                <w:shd w:val="clear" w:color="auto" w:fill="FFFFFF"/>
              </w:rPr>
            </w:pPr>
          </w:p>
        </w:tc>
      </w:tr>
      <w:tr w:rsidR="00B17CDD" w:rsidTr="005828D6">
        <w:tc>
          <w:tcPr>
            <w:tcW w:w="0" w:type="auto"/>
            <w:vAlign w:val="center"/>
          </w:tcPr>
          <w:p w:rsidR="00B17CDD" w:rsidRPr="00825BE1" w:rsidRDefault="00B17CDD" w:rsidP="00B17CDD">
            <w:pPr>
              <w:ind w:firstLine="0"/>
              <w:rPr>
                <w:b/>
                <w:color w:val="000000" w:themeColor="text1"/>
                <w:spacing w:val="1"/>
                <w:sz w:val="20"/>
                <w:szCs w:val="20"/>
                <w:highlight w:val="yellow"/>
                <w:shd w:val="clear" w:color="auto" w:fill="FFFFFF"/>
              </w:rPr>
            </w:pPr>
            <w:r w:rsidRPr="00825BE1">
              <w:rPr>
                <w:b/>
                <w:color w:val="000000" w:themeColor="text1"/>
                <w:spacing w:val="1"/>
                <w:sz w:val="20"/>
                <w:szCs w:val="20"/>
                <w:highlight w:val="yellow"/>
                <w:shd w:val="clear" w:color="auto" w:fill="FFFFFF"/>
              </w:rPr>
              <w:t>Норма осадков, мм</w:t>
            </w:r>
          </w:p>
        </w:tc>
        <w:tc>
          <w:tcPr>
            <w:tcW w:w="0" w:type="auto"/>
            <w:vAlign w:val="center"/>
          </w:tcPr>
          <w:p w:rsidR="00B17CDD" w:rsidRPr="00825BE1" w:rsidRDefault="00B17CDD" w:rsidP="004D097D">
            <w:pPr>
              <w:ind w:firstLine="0"/>
              <w:jc w:val="center"/>
              <w:rPr>
                <w:color w:val="000000" w:themeColor="text1"/>
                <w:spacing w:val="1"/>
                <w:sz w:val="20"/>
                <w:szCs w:val="20"/>
                <w:highlight w:val="yellow"/>
                <w:shd w:val="clear" w:color="auto" w:fill="FFFFFF"/>
              </w:rPr>
            </w:pPr>
          </w:p>
        </w:tc>
        <w:tc>
          <w:tcPr>
            <w:tcW w:w="0" w:type="auto"/>
            <w:vAlign w:val="center"/>
          </w:tcPr>
          <w:p w:rsidR="00B17CDD" w:rsidRPr="00825BE1" w:rsidRDefault="00B17CDD" w:rsidP="004D097D">
            <w:pPr>
              <w:ind w:firstLine="0"/>
              <w:jc w:val="center"/>
              <w:rPr>
                <w:color w:val="000000" w:themeColor="text1"/>
                <w:spacing w:val="1"/>
                <w:sz w:val="20"/>
                <w:szCs w:val="20"/>
                <w:highlight w:val="yellow"/>
                <w:shd w:val="clear" w:color="auto" w:fill="FFFFFF"/>
              </w:rPr>
            </w:pPr>
          </w:p>
        </w:tc>
        <w:tc>
          <w:tcPr>
            <w:tcW w:w="0" w:type="auto"/>
            <w:vAlign w:val="center"/>
          </w:tcPr>
          <w:p w:rsidR="00B17CDD" w:rsidRPr="00825BE1" w:rsidRDefault="00B17CDD" w:rsidP="004D097D">
            <w:pPr>
              <w:ind w:firstLine="0"/>
              <w:jc w:val="center"/>
              <w:rPr>
                <w:color w:val="000000" w:themeColor="text1"/>
                <w:spacing w:val="1"/>
                <w:sz w:val="20"/>
                <w:szCs w:val="20"/>
                <w:highlight w:val="yellow"/>
                <w:shd w:val="clear" w:color="auto" w:fill="FFFFFF"/>
              </w:rPr>
            </w:pPr>
          </w:p>
        </w:tc>
        <w:tc>
          <w:tcPr>
            <w:tcW w:w="0" w:type="auto"/>
            <w:vAlign w:val="center"/>
          </w:tcPr>
          <w:p w:rsidR="00B17CDD" w:rsidRPr="00825BE1" w:rsidRDefault="00B17CDD" w:rsidP="004D097D">
            <w:pPr>
              <w:ind w:firstLine="0"/>
              <w:jc w:val="center"/>
              <w:rPr>
                <w:color w:val="000000" w:themeColor="text1"/>
                <w:spacing w:val="1"/>
                <w:sz w:val="20"/>
                <w:szCs w:val="20"/>
                <w:highlight w:val="yellow"/>
                <w:shd w:val="clear" w:color="auto" w:fill="FFFFFF"/>
              </w:rPr>
            </w:pPr>
          </w:p>
        </w:tc>
        <w:tc>
          <w:tcPr>
            <w:tcW w:w="0" w:type="auto"/>
            <w:vAlign w:val="center"/>
          </w:tcPr>
          <w:p w:rsidR="00B17CDD" w:rsidRPr="00825BE1" w:rsidRDefault="00B17CDD" w:rsidP="004D097D">
            <w:pPr>
              <w:ind w:firstLine="0"/>
              <w:jc w:val="center"/>
              <w:rPr>
                <w:color w:val="000000" w:themeColor="text1"/>
                <w:spacing w:val="1"/>
                <w:sz w:val="20"/>
                <w:szCs w:val="20"/>
                <w:highlight w:val="yellow"/>
                <w:shd w:val="clear" w:color="auto" w:fill="FFFFFF"/>
              </w:rPr>
            </w:pPr>
          </w:p>
        </w:tc>
        <w:tc>
          <w:tcPr>
            <w:tcW w:w="0" w:type="auto"/>
            <w:vAlign w:val="center"/>
          </w:tcPr>
          <w:p w:rsidR="00B17CDD" w:rsidRPr="00825BE1" w:rsidRDefault="00B17CDD" w:rsidP="004D097D">
            <w:pPr>
              <w:ind w:firstLine="0"/>
              <w:jc w:val="center"/>
              <w:rPr>
                <w:color w:val="000000" w:themeColor="text1"/>
                <w:spacing w:val="1"/>
                <w:sz w:val="20"/>
                <w:szCs w:val="20"/>
                <w:highlight w:val="yellow"/>
                <w:shd w:val="clear" w:color="auto" w:fill="FFFFFF"/>
              </w:rPr>
            </w:pPr>
          </w:p>
        </w:tc>
        <w:tc>
          <w:tcPr>
            <w:tcW w:w="0" w:type="auto"/>
            <w:vAlign w:val="center"/>
          </w:tcPr>
          <w:p w:rsidR="00B17CDD" w:rsidRPr="00825BE1" w:rsidRDefault="00B17CDD" w:rsidP="004D097D">
            <w:pPr>
              <w:ind w:firstLine="0"/>
              <w:jc w:val="center"/>
              <w:rPr>
                <w:color w:val="000000" w:themeColor="text1"/>
                <w:spacing w:val="1"/>
                <w:sz w:val="20"/>
                <w:szCs w:val="20"/>
                <w:highlight w:val="yellow"/>
                <w:shd w:val="clear" w:color="auto" w:fill="FFFFFF"/>
              </w:rPr>
            </w:pPr>
          </w:p>
        </w:tc>
        <w:tc>
          <w:tcPr>
            <w:tcW w:w="0" w:type="auto"/>
            <w:vAlign w:val="center"/>
          </w:tcPr>
          <w:p w:rsidR="00B17CDD" w:rsidRPr="00825BE1" w:rsidRDefault="00B17CDD" w:rsidP="004D097D">
            <w:pPr>
              <w:ind w:firstLine="0"/>
              <w:jc w:val="center"/>
              <w:rPr>
                <w:color w:val="000000" w:themeColor="text1"/>
                <w:spacing w:val="1"/>
                <w:sz w:val="20"/>
                <w:szCs w:val="20"/>
                <w:highlight w:val="yellow"/>
                <w:shd w:val="clear" w:color="auto" w:fill="FFFFFF"/>
              </w:rPr>
            </w:pPr>
          </w:p>
        </w:tc>
        <w:tc>
          <w:tcPr>
            <w:tcW w:w="0" w:type="auto"/>
            <w:vAlign w:val="center"/>
          </w:tcPr>
          <w:p w:rsidR="00B17CDD" w:rsidRPr="00825BE1" w:rsidRDefault="00B17CDD" w:rsidP="004D097D">
            <w:pPr>
              <w:ind w:firstLine="0"/>
              <w:jc w:val="center"/>
              <w:rPr>
                <w:color w:val="000000" w:themeColor="text1"/>
                <w:spacing w:val="1"/>
                <w:sz w:val="20"/>
                <w:szCs w:val="20"/>
                <w:highlight w:val="yellow"/>
                <w:shd w:val="clear" w:color="auto" w:fill="FFFFFF"/>
              </w:rPr>
            </w:pPr>
          </w:p>
        </w:tc>
        <w:tc>
          <w:tcPr>
            <w:tcW w:w="0" w:type="auto"/>
            <w:vAlign w:val="center"/>
          </w:tcPr>
          <w:p w:rsidR="00B17CDD" w:rsidRPr="00825BE1" w:rsidRDefault="00B17CDD" w:rsidP="004D097D">
            <w:pPr>
              <w:ind w:firstLine="0"/>
              <w:jc w:val="center"/>
              <w:rPr>
                <w:color w:val="000000" w:themeColor="text1"/>
                <w:spacing w:val="1"/>
                <w:sz w:val="20"/>
                <w:szCs w:val="20"/>
                <w:highlight w:val="yellow"/>
                <w:shd w:val="clear" w:color="auto" w:fill="FFFFFF"/>
              </w:rPr>
            </w:pPr>
          </w:p>
        </w:tc>
        <w:tc>
          <w:tcPr>
            <w:tcW w:w="0" w:type="auto"/>
            <w:vAlign w:val="center"/>
          </w:tcPr>
          <w:p w:rsidR="00B17CDD" w:rsidRPr="00825BE1" w:rsidRDefault="00B17CDD" w:rsidP="004D097D">
            <w:pPr>
              <w:ind w:firstLine="0"/>
              <w:jc w:val="center"/>
              <w:rPr>
                <w:color w:val="000000" w:themeColor="text1"/>
                <w:spacing w:val="1"/>
                <w:sz w:val="20"/>
                <w:szCs w:val="20"/>
                <w:highlight w:val="yellow"/>
                <w:shd w:val="clear" w:color="auto" w:fill="FFFFFF"/>
              </w:rPr>
            </w:pPr>
          </w:p>
        </w:tc>
        <w:tc>
          <w:tcPr>
            <w:tcW w:w="0" w:type="auto"/>
            <w:vAlign w:val="center"/>
          </w:tcPr>
          <w:p w:rsidR="00B17CDD" w:rsidRPr="00825BE1" w:rsidRDefault="00B17CDD" w:rsidP="004D097D">
            <w:pPr>
              <w:ind w:firstLine="0"/>
              <w:jc w:val="center"/>
              <w:rPr>
                <w:color w:val="000000" w:themeColor="text1"/>
                <w:spacing w:val="1"/>
                <w:sz w:val="20"/>
                <w:szCs w:val="20"/>
                <w:highlight w:val="yellow"/>
                <w:shd w:val="clear" w:color="auto" w:fill="FFFFFF"/>
              </w:rPr>
            </w:pPr>
          </w:p>
        </w:tc>
        <w:tc>
          <w:tcPr>
            <w:tcW w:w="0" w:type="auto"/>
            <w:vAlign w:val="center"/>
          </w:tcPr>
          <w:p w:rsidR="00B17CDD" w:rsidRPr="00B17CDD" w:rsidRDefault="00B17CDD" w:rsidP="004D097D">
            <w:pPr>
              <w:ind w:firstLine="0"/>
              <w:jc w:val="center"/>
              <w:rPr>
                <w:color w:val="000000" w:themeColor="text1"/>
                <w:spacing w:val="1"/>
                <w:sz w:val="20"/>
                <w:szCs w:val="20"/>
                <w:shd w:val="clear" w:color="auto" w:fill="FFFFFF"/>
              </w:rPr>
            </w:pPr>
          </w:p>
        </w:tc>
      </w:tr>
    </w:tbl>
    <w:p w:rsidR="00B17CDD" w:rsidRPr="00B17CDD" w:rsidRDefault="00B17CDD" w:rsidP="00B17CDD">
      <w:pPr>
        <w:ind w:firstLine="709"/>
        <w:rPr>
          <w:color w:val="000000" w:themeColor="text1"/>
          <w:spacing w:val="1"/>
          <w:u w:val="single"/>
          <w:shd w:val="clear" w:color="auto" w:fill="FFFFFF"/>
        </w:rPr>
      </w:pPr>
    </w:p>
    <w:p w:rsidR="00CB0DEF" w:rsidRPr="00B17CDD" w:rsidRDefault="00CB0DEF" w:rsidP="001016BC"/>
    <w:p w:rsidR="002F4942" w:rsidRPr="00781C31" w:rsidRDefault="002F4942" w:rsidP="005D3DA2">
      <w:pPr>
        <w:pStyle w:val="1"/>
      </w:pPr>
      <w:bookmarkStart w:id="7" w:name="_Toc8041144"/>
      <w:bookmarkStart w:id="8" w:name="_Toc194669882"/>
      <w:r w:rsidRPr="00781C31">
        <w:lastRenderedPageBreak/>
        <w:t>ГЛАВА 1. "СУЩЕСТВУЮЩЕЕ ПОЛОЖЕНИЕ В СФЕРЕ ПРОИЗВОДСТВА, ПЕРЕДАЧИ И ПОТРЕБЛЕНИЯ ТЕПЛОВОЙ ЭНЕРГИИ ДЛЯ ЦЕЛЕЙ ТЕПЛОСНАБЖЕНИЯ"</w:t>
      </w:r>
      <w:bookmarkEnd w:id="7"/>
      <w:bookmarkEnd w:id="8"/>
    </w:p>
    <w:p w:rsidR="002F4942" w:rsidRPr="00781C31" w:rsidRDefault="002F4942" w:rsidP="00AD762E">
      <w:pPr>
        <w:pStyle w:val="20"/>
      </w:pPr>
      <w:bookmarkStart w:id="9" w:name="_Toc8041145"/>
      <w:bookmarkStart w:id="10" w:name="_Toc194669883"/>
      <w:bookmarkStart w:id="11" w:name="sub_115"/>
      <w:r w:rsidRPr="00781C31">
        <w:t>Часть 1 "Функциональная структура теплоснабжения"</w:t>
      </w:r>
      <w:bookmarkEnd w:id="9"/>
      <w:bookmarkEnd w:id="10"/>
    </w:p>
    <w:p w:rsidR="00183095" w:rsidRPr="00781C31" w:rsidRDefault="00183095" w:rsidP="008E6AE2">
      <w:pPr>
        <w:ind w:firstLine="709"/>
      </w:pPr>
      <w:r w:rsidRPr="00781C31">
        <w:rPr>
          <w:b/>
          <w:i/>
        </w:rPr>
        <w:t>Описание зон деятельности (эксплуатационной ответственности) теплоснабжающих и теплосетевых организаций, осуществляющих свою деятельность в границах зон деятельности единой теплоснабжающей организации</w:t>
      </w:r>
    </w:p>
    <w:p w:rsidR="007D3AD9" w:rsidRPr="0099586D" w:rsidRDefault="007D3AD9" w:rsidP="003553B4">
      <w:pPr>
        <w:ind w:firstLine="709"/>
      </w:pPr>
      <w:r w:rsidRPr="00781C31">
        <w:t xml:space="preserve">Теплоснабжение </w:t>
      </w:r>
      <w:r w:rsidR="00AD4169">
        <w:t>Октябрьского сельсовета</w:t>
      </w:r>
      <w:r w:rsidR="007760FF">
        <w:t xml:space="preserve"> </w:t>
      </w:r>
      <w:r w:rsidR="002C3B30" w:rsidRPr="00781C31">
        <w:t>на 01.01.202</w:t>
      </w:r>
      <w:r w:rsidR="005828D6">
        <w:t>5</w:t>
      </w:r>
      <w:r w:rsidR="002C3B30" w:rsidRPr="00781C31">
        <w:t xml:space="preserve"> год </w:t>
      </w:r>
      <w:r w:rsidRPr="00781C31">
        <w:t>осуществляется теплоснабжающ</w:t>
      </w:r>
      <w:r w:rsidR="00DF13D3" w:rsidRPr="00781C31">
        <w:t>ей</w:t>
      </w:r>
      <w:r w:rsidRPr="00781C31">
        <w:t xml:space="preserve"> организац</w:t>
      </w:r>
      <w:r w:rsidR="00DF13D3" w:rsidRPr="00781C31">
        <w:t>ие</w:t>
      </w:r>
      <w:r w:rsidRPr="00781C31">
        <w:t>й</w:t>
      </w:r>
      <w:r w:rsidR="003553B4" w:rsidRPr="003553B4">
        <w:t xml:space="preserve"> МУП "Кытмановский коммунальщик Кытмановского сельсовета Кытмановского района Алтайского края"</w:t>
      </w:r>
      <w:r w:rsidR="00DF13D3" w:rsidRPr="0099586D">
        <w:t>.</w:t>
      </w:r>
    </w:p>
    <w:p w:rsidR="007D3AD9" w:rsidRPr="0099586D" w:rsidRDefault="007D3AD9" w:rsidP="008E6AE2">
      <w:pPr>
        <w:ind w:firstLine="709"/>
      </w:pPr>
      <w:r w:rsidRPr="00781C31">
        <w:t>Особенностью функциональной ст</w:t>
      </w:r>
      <w:r w:rsidR="002F4E63" w:rsidRPr="00781C31">
        <w:t>руктуры централизованного тепло</w:t>
      </w:r>
      <w:r w:rsidRPr="00781C31">
        <w:t xml:space="preserve">снабжения </w:t>
      </w:r>
      <w:r w:rsidR="002F4E63" w:rsidRPr="00781C31">
        <w:t>муниципального образования</w:t>
      </w:r>
      <w:r w:rsidRPr="00781C31">
        <w:t xml:space="preserve"> является то, что передача тепловой энергии от источника до </w:t>
      </w:r>
      <w:r w:rsidRPr="0099586D">
        <w:t xml:space="preserve">потребителя </w:t>
      </w:r>
      <w:r w:rsidR="002F4E63" w:rsidRPr="0099586D">
        <w:t>полностью выполняется теплоснаб</w:t>
      </w:r>
      <w:r w:rsidRPr="0099586D">
        <w:t>жающ</w:t>
      </w:r>
      <w:r w:rsidR="00DF13D3" w:rsidRPr="0099586D">
        <w:t>ей</w:t>
      </w:r>
      <w:r w:rsidRPr="0099586D">
        <w:t xml:space="preserve"> организаци</w:t>
      </w:r>
      <w:r w:rsidR="00DF13D3" w:rsidRPr="0099586D">
        <w:t>ей</w:t>
      </w:r>
      <w:r w:rsidRPr="0099586D">
        <w:t xml:space="preserve">. </w:t>
      </w:r>
    </w:p>
    <w:p w:rsidR="007D3AD9" w:rsidRPr="00781C31" w:rsidRDefault="007D3AD9" w:rsidP="008E6AE2">
      <w:pPr>
        <w:ind w:firstLine="709"/>
      </w:pPr>
      <w:r w:rsidRPr="0099586D">
        <w:t>В эксплуатационную зону действ</w:t>
      </w:r>
      <w:r w:rsidR="002F4E63" w:rsidRPr="0099586D">
        <w:t xml:space="preserve">ия </w:t>
      </w:r>
      <w:r w:rsidR="003553B4" w:rsidRPr="003553B4">
        <w:t>МУП "Кытмановский коммунальщик Кытмановского сельсовета Кытмановского района Алтайского края"</w:t>
      </w:r>
      <w:r w:rsidR="0099586D">
        <w:t xml:space="preserve"> входи</w:t>
      </w:r>
      <w:r w:rsidRPr="0099586D">
        <w:t>т</w:t>
      </w:r>
      <w:r w:rsidRPr="00781C31">
        <w:t xml:space="preserve"> </w:t>
      </w:r>
      <w:r w:rsidR="0099586D">
        <w:t>1</w:t>
      </w:r>
      <w:r w:rsidRPr="00781C31">
        <w:t xml:space="preserve"> источник </w:t>
      </w:r>
      <w:r w:rsidRPr="0099586D">
        <w:t xml:space="preserve">тепловой энергии </w:t>
      </w:r>
      <w:r w:rsidR="002F4E63" w:rsidRPr="0099586D">
        <w:t>–</w:t>
      </w:r>
      <w:r w:rsidRPr="0099586D">
        <w:t xml:space="preserve"> </w:t>
      </w:r>
      <w:r w:rsidR="0099586D" w:rsidRPr="0099586D">
        <w:t xml:space="preserve">Котельная </w:t>
      </w:r>
      <w:r w:rsidR="003553B4">
        <w:t>№ 2</w:t>
      </w:r>
      <w:r w:rsidR="002001BE" w:rsidRPr="0099586D">
        <w:t>,</w:t>
      </w:r>
      <w:r w:rsidR="006F0968" w:rsidRPr="00781C31">
        <w:t xml:space="preserve"> а также присоеди</w:t>
      </w:r>
      <w:r w:rsidRPr="00781C31">
        <w:t>нённые к ним тепловые сети.</w:t>
      </w:r>
    </w:p>
    <w:p w:rsidR="007D3AD9" w:rsidRPr="00FC6F80" w:rsidRDefault="0099586D" w:rsidP="008E6AE2">
      <w:pPr>
        <w:ind w:firstLine="709"/>
      </w:pPr>
      <w:r w:rsidRPr="0099586D">
        <w:t xml:space="preserve">Котельная </w:t>
      </w:r>
      <w:r w:rsidR="003553B4">
        <w:t>№ 2</w:t>
      </w:r>
      <w:r w:rsidR="007D3AD9" w:rsidRPr="0099586D">
        <w:t>.</w:t>
      </w:r>
      <w:r w:rsidR="007D3AD9" w:rsidRPr="00FC6F80">
        <w:t xml:space="preserve"> </w:t>
      </w:r>
      <w:r w:rsidR="005C7E8E">
        <w:rPr>
          <w:bCs/>
        </w:rPr>
        <w:t xml:space="preserve">Установленная мощность источника на топливе </w:t>
      </w:r>
      <w:r w:rsidR="003553B4">
        <w:rPr>
          <w:bCs/>
        </w:rPr>
        <w:t>уголь 3бр (основное)</w:t>
      </w:r>
      <w:r w:rsidR="005C7E8E">
        <w:rPr>
          <w:bCs/>
        </w:rPr>
        <w:t xml:space="preserve"> </w:t>
      </w:r>
      <w:r w:rsidR="00EB0298">
        <w:rPr>
          <w:bCs/>
        </w:rPr>
        <w:t>–</w:t>
      </w:r>
      <w:r w:rsidR="005C7E8E">
        <w:rPr>
          <w:bCs/>
        </w:rPr>
        <w:t xml:space="preserve"> </w:t>
      </w:r>
      <w:r w:rsidR="003553B4">
        <w:t>2,4</w:t>
      </w:r>
      <w:r>
        <w:t xml:space="preserve"> </w:t>
      </w:r>
      <w:r w:rsidR="005C7E8E" w:rsidRPr="0099586D">
        <w:rPr>
          <w:bCs/>
        </w:rPr>
        <w:t>Гкал</w:t>
      </w:r>
      <w:r w:rsidR="005B76F9">
        <w:rPr>
          <w:bCs/>
        </w:rPr>
        <w:t xml:space="preserve">/час. Резервное топливо – </w:t>
      </w:r>
      <w:r w:rsidR="003553B4">
        <w:rPr>
          <w:bCs/>
        </w:rPr>
        <w:t>уголь каменный</w:t>
      </w:r>
      <w:r w:rsidR="005B76F9">
        <w:rPr>
          <w:bCs/>
        </w:rPr>
        <w:t>.</w:t>
      </w:r>
    </w:p>
    <w:p w:rsidR="00CC3EFF" w:rsidRPr="00FC6F80" w:rsidRDefault="00CC3EFF" w:rsidP="008E6AE2">
      <w:pPr>
        <w:ind w:firstLine="709"/>
      </w:pPr>
      <w:r w:rsidRPr="00FC6F80">
        <w:t xml:space="preserve">Сводный перечень зон деятельности (эксплуатационной ответственности) теплоснабжающих и теплосетевых организаций </w:t>
      </w:r>
      <w:r w:rsidR="00740523" w:rsidRPr="00FC6F80">
        <w:t>на 01.01.202</w:t>
      </w:r>
      <w:r w:rsidR="005828D6">
        <w:t>5</w:t>
      </w:r>
      <w:r w:rsidR="00740523" w:rsidRPr="00FC6F80">
        <w:t xml:space="preserve"> год</w:t>
      </w:r>
      <w:r w:rsidR="002001BE" w:rsidRPr="00FC6F80">
        <w:t>а</w:t>
      </w:r>
      <w:r w:rsidR="008A3B17">
        <w:t xml:space="preserve"> </w:t>
      </w:r>
      <w:r w:rsidRPr="00FC6F80">
        <w:t>представлен в таблице 1.1.1.</w:t>
      </w:r>
    </w:p>
    <w:p w:rsidR="00DF61B2" w:rsidRPr="00100870" w:rsidRDefault="00DF61B2" w:rsidP="00CC3EFF">
      <w:pPr>
        <w:jc w:val="right"/>
        <w:rPr>
          <w:highlight w:val="yellow"/>
        </w:rPr>
        <w:sectPr w:rsidR="00DF61B2" w:rsidRPr="00100870" w:rsidSect="00F55314">
          <w:footerReference w:type="default" r:id="rId9"/>
          <w:pgSz w:w="11906" w:h="16838"/>
          <w:pgMar w:top="567" w:right="851" w:bottom="567" w:left="1418" w:header="0" w:footer="383" w:gutter="0"/>
          <w:cols w:space="708"/>
          <w:titlePg/>
          <w:docGrid w:linePitch="381"/>
        </w:sectPr>
      </w:pPr>
    </w:p>
    <w:p w:rsidR="007D3AD9" w:rsidRDefault="00CC3EFF" w:rsidP="008E6AE2">
      <w:pPr>
        <w:ind w:firstLine="709"/>
      </w:pPr>
      <w:r w:rsidRPr="00FC6F80">
        <w:lastRenderedPageBreak/>
        <w:t>Таблица 1.1.1</w:t>
      </w:r>
      <w:r w:rsidR="007760FF">
        <w:t xml:space="preserve"> - </w:t>
      </w:r>
      <w:r w:rsidR="00BE768F" w:rsidRPr="00FC6F80">
        <w:t>Сводный перечень зон деятельности (эксплуатационной ответственности) теплоснабжающих и теплосетевых организаций</w:t>
      </w:r>
      <w:r w:rsidR="00740523" w:rsidRPr="00FC6F80">
        <w:t xml:space="preserve"> на 01.01.202</w:t>
      </w:r>
      <w:r w:rsidR="004D097D">
        <w:t>5</w:t>
      </w:r>
      <w:r w:rsidR="002001BE" w:rsidRPr="00FC6F80">
        <w:t xml:space="preserve"> </w:t>
      </w:r>
      <w:r w:rsidR="00740523" w:rsidRPr="00FC6F80">
        <w:t>год</w:t>
      </w:r>
      <w:r w:rsidR="002001BE" w:rsidRPr="00FC6F80">
        <w:t>а</w:t>
      </w:r>
    </w:p>
    <w:tbl>
      <w:tblPr>
        <w:tblW w:w="0" w:type="auto"/>
        <w:tblBorders>
          <w:top w:val="single" w:sz="4" w:space="0" w:color="auto"/>
          <w:left w:val="single" w:sz="4" w:space="0" w:color="auto"/>
          <w:bottom w:val="single" w:sz="4" w:space="0" w:color="auto"/>
          <w:right w:val="single" w:sz="4" w:space="0" w:color="auto"/>
        </w:tblBorders>
        <w:tblLook w:val="0000"/>
      </w:tblPr>
      <w:tblGrid>
        <w:gridCol w:w="364"/>
        <w:gridCol w:w="1646"/>
        <w:gridCol w:w="1768"/>
        <w:gridCol w:w="1329"/>
        <w:gridCol w:w="2404"/>
        <w:gridCol w:w="2258"/>
        <w:gridCol w:w="1329"/>
        <w:gridCol w:w="2404"/>
        <w:gridCol w:w="2258"/>
      </w:tblGrid>
      <w:tr w:rsidR="003553B4" w:rsidTr="004D097D">
        <w:trPr>
          <w:tblHeader/>
        </w:trPr>
        <w:tc>
          <w:tcPr>
            <w:tcW w:w="0" w:type="auto"/>
            <w:vMerge w:val="restart"/>
            <w:tcBorders>
              <w:top w:val="single" w:sz="4" w:space="0" w:color="auto"/>
              <w:right w:val="single" w:sz="4" w:space="0" w:color="auto"/>
            </w:tcBorders>
            <w:tcMar>
              <w:left w:w="28" w:type="dxa"/>
              <w:right w:w="28" w:type="dxa"/>
            </w:tcMar>
            <w:vAlign w:val="center"/>
          </w:tcPr>
          <w:p w:rsidR="0099586D" w:rsidRDefault="0099586D" w:rsidP="0099586D">
            <w:pPr>
              <w:keepNext/>
              <w:ind w:firstLine="0"/>
              <w:jc w:val="center"/>
              <w:rPr>
                <w:b/>
                <w:sz w:val="20"/>
                <w:szCs w:val="20"/>
              </w:rPr>
            </w:pPr>
            <w:r>
              <w:rPr>
                <w:b/>
                <w:sz w:val="20"/>
                <w:szCs w:val="20"/>
              </w:rPr>
              <w:t>№ п/п</w:t>
            </w:r>
          </w:p>
        </w:tc>
        <w:tc>
          <w:tcPr>
            <w:tcW w:w="0" w:type="auto"/>
            <w:vMerge w:val="restart"/>
            <w:tcBorders>
              <w:top w:val="single" w:sz="4" w:space="0" w:color="auto"/>
              <w:left w:val="single" w:sz="4" w:space="0" w:color="auto"/>
              <w:right w:val="single" w:sz="4" w:space="0" w:color="auto"/>
            </w:tcBorders>
            <w:tcMar>
              <w:left w:w="28" w:type="dxa"/>
              <w:right w:w="28" w:type="dxa"/>
            </w:tcMar>
            <w:vAlign w:val="center"/>
          </w:tcPr>
          <w:p w:rsidR="0099586D" w:rsidRDefault="0099586D" w:rsidP="0099586D">
            <w:pPr>
              <w:keepNext/>
              <w:ind w:firstLine="0"/>
              <w:jc w:val="center"/>
              <w:rPr>
                <w:b/>
                <w:sz w:val="20"/>
                <w:szCs w:val="20"/>
              </w:rPr>
            </w:pPr>
            <w:r>
              <w:rPr>
                <w:b/>
                <w:sz w:val="20"/>
                <w:szCs w:val="20"/>
              </w:rPr>
              <w:t>Наименования источников тепловой энергии</w:t>
            </w:r>
          </w:p>
        </w:tc>
        <w:tc>
          <w:tcPr>
            <w:tcW w:w="0" w:type="auto"/>
            <w:vMerge w:val="restart"/>
            <w:tcBorders>
              <w:top w:val="single" w:sz="4" w:space="0" w:color="auto"/>
              <w:left w:val="single" w:sz="4" w:space="0" w:color="auto"/>
              <w:right w:val="single" w:sz="4" w:space="0" w:color="auto"/>
            </w:tcBorders>
            <w:tcMar>
              <w:left w:w="28" w:type="dxa"/>
              <w:right w:w="28" w:type="dxa"/>
            </w:tcMar>
            <w:vAlign w:val="center"/>
          </w:tcPr>
          <w:p w:rsidR="0099586D" w:rsidRDefault="0099586D" w:rsidP="0099586D">
            <w:pPr>
              <w:keepNext/>
              <w:ind w:firstLine="0"/>
              <w:jc w:val="center"/>
              <w:rPr>
                <w:b/>
                <w:sz w:val="20"/>
                <w:szCs w:val="20"/>
              </w:rPr>
            </w:pPr>
            <w:r>
              <w:rPr>
                <w:b/>
                <w:sz w:val="20"/>
                <w:szCs w:val="20"/>
              </w:rPr>
              <w:t>Адрес источника</w:t>
            </w:r>
          </w:p>
        </w:tc>
        <w:tc>
          <w:tcPr>
            <w:tcW w:w="0" w:type="auto"/>
            <w:gridSpan w:val="3"/>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9586D" w:rsidRDefault="0099586D" w:rsidP="0099586D">
            <w:pPr>
              <w:keepNext/>
              <w:ind w:firstLine="0"/>
              <w:jc w:val="center"/>
              <w:rPr>
                <w:b/>
                <w:sz w:val="20"/>
                <w:szCs w:val="20"/>
              </w:rPr>
            </w:pPr>
            <w:r>
              <w:rPr>
                <w:b/>
                <w:sz w:val="20"/>
                <w:szCs w:val="20"/>
              </w:rPr>
              <w:t>Источник тепловой энергии</w:t>
            </w:r>
          </w:p>
        </w:tc>
        <w:tc>
          <w:tcPr>
            <w:tcW w:w="0" w:type="auto"/>
            <w:gridSpan w:val="3"/>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9586D" w:rsidRDefault="0099586D" w:rsidP="0099586D">
            <w:pPr>
              <w:keepNext/>
              <w:ind w:firstLine="0"/>
              <w:jc w:val="center"/>
              <w:rPr>
                <w:b/>
                <w:sz w:val="20"/>
                <w:szCs w:val="20"/>
              </w:rPr>
            </w:pPr>
            <w:r>
              <w:rPr>
                <w:b/>
                <w:sz w:val="20"/>
                <w:szCs w:val="20"/>
              </w:rPr>
              <w:t>Сети теплоснабжения</w:t>
            </w:r>
          </w:p>
        </w:tc>
      </w:tr>
      <w:tr w:rsidR="003553B4" w:rsidTr="004D097D">
        <w:tc>
          <w:tcPr>
            <w:tcW w:w="0" w:type="auto"/>
            <w:vMerge/>
            <w:tcBorders>
              <w:bottom w:val="single" w:sz="4" w:space="0" w:color="auto"/>
              <w:right w:val="single" w:sz="4" w:space="0" w:color="auto"/>
            </w:tcBorders>
            <w:tcMar>
              <w:left w:w="28" w:type="dxa"/>
              <w:right w:w="28" w:type="dxa"/>
            </w:tcMar>
            <w:vAlign w:val="center"/>
          </w:tcPr>
          <w:p w:rsidR="0099586D" w:rsidRDefault="0099586D" w:rsidP="0099586D">
            <w:pPr>
              <w:ind w:firstLine="0"/>
              <w:jc w:val="center"/>
              <w:rPr>
                <w:sz w:val="20"/>
                <w:szCs w:val="20"/>
              </w:rPr>
            </w:pPr>
          </w:p>
        </w:tc>
        <w:tc>
          <w:tcPr>
            <w:tcW w:w="0" w:type="auto"/>
            <w:vMerge/>
            <w:tcBorders>
              <w:left w:val="single" w:sz="4" w:space="0" w:color="auto"/>
              <w:bottom w:val="single" w:sz="4" w:space="0" w:color="auto"/>
              <w:right w:val="single" w:sz="4" w:space="0" w:color="auto"/>
            </w:tcBorders>
            <w:tcMar>
              <w:left w:w="28" w:type="dxa"/>
              <w:right w:w="28" w:type="dxa"/>
            </w:tcMar>
            <w:vAlign w:val="center"/>
          </w:tcPr>
          <w:p w:rsidR="0099586D" w:rsidRDefault="0099586D" w:rsidP="0099586D">
            <w:pPr>
              <w:ind w:firstLine="0"/>
              <w:jc w:val="center"/>
              <w:rPr>
                <w:sz w:val="20"/>
                <w:szCs w:val="20"/>
              </w:rPr>
            </w:pPr>
          </w:p>
        </w:tc>
        <w:tc>
          <w:tcPr>
            <w:tcW w:w="0" w:type="auto"/>
            <w:vMerge/>
            <w:tcBorders>
              <w:left w:val="single" w:sz="4" w:space="0" w:color="auto"/>
              <w:bottom w:val="single" w:sz="4" w:space="0" w:color="auto"/>
              <w:right w:val="single" w:sz="4" w:space="0" w:color="auto"/>
            </w:tcBorders>
            <w:tcMar>
              <w:left w:w="28" w:type="dxa"/>
              <w:right w:w="28" w:type="dxa"/>
            </w:tcMar>
            <w:vAlign w:val="center"/>
          </w:tcPr>
          <w:p w:rsidR="0099586D" w:rsidRDefault="0099586D" w:rsidP="0099586D">
            <w:pPr>
              <w:ind w:firstLine="0"/>
              <w:jc w:val="center"/>
              <w:rPr>
                <w:b/>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99586D" w:rsidRDefault="0099586D" w:rsidP="0099586D">
            <w:pPr>
              <w:ind w:firstLine="0"/>
              <w:jc w:val="center"/>
              <w:rPr>
                <w:b/>
                <w:sz w:val="20"/>
                <w:szCs w:val="20"/>
              </w:rPr>
            </w:pPr>
            <w:r>
              <w:rPr>
                <w:b/>
                <w:sz w:val="20"/>
                <w:szCs w:val="20"/>
              </w:rPr>
              <w:t>собственник</w:t>
            </w:r>
          </w:p>
        </w:tc>
        <w:tc>
          <w:tcPr>
            <w:tcW w:w="0" w:type="auto"/>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99586D" w:rsidRDefault="0099586D" w:rsidP="0099586D">
            <w:pPr>
              <w:ind w:firstLine="0"/>
              <w:jc w:val="center"/>
              <w:rPr>
                <w:b/>
                <w:sz w:val="20"/>
                <w:szCs w:val="20"/>
              </w:rPr>
            </w:pPr>
            <w:r>
              <w:rPr>
                <w:b/>
                <w:sz w:val="20"/>
                <w:szCs w:val="20"/>
              </w:rPr>
              <w:t>Теплоснабжающая (теплосетевая) организация</w:t>
            </w:r>
          </w:p>
        </w:tc>
        <w:tc>
          <w:tcPr>
            <w:tcW w:w="0" w:type="auto"/>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9586D" w:rsidRDefault="0099586D" w:rsidP="0099586D">
            <w:pPr>
              <w:ind w:firstLine="0"/>
              <w:jc w:val="center"/>
              <w:rPr>
                <w:b/>
                <w:sz w:val="20"/>
                <w:szCs w:val="20"/>
              </w:rPr>
            </w:pPr>
            <w:r>
              <w:rPr>
                <w:b/>
                <w:sz w:val="20"/>
                <w:szCs w:val="20"/>
              </w:rPr>
              <w:t>С какого периода находится в эксплуатации у данной теплоснабжающей организации</w:t>
            </w:r>
          </w:p>
        </w:tc>
        <w:tc>
          <w:tcPr>
            <w:tcW w:w="0" w:type="auto"/>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99586D" w:rsidRDefault="0099586D" w:rsidP="0099586D">
            <w:pPr>
              <w:ind w:firstLine="0"/>
              <w:jc w:val="center"/>
              <w:rPr>
                <w:b/>
                <w:sz w:val="20"/>
                <w:szCs w:val="20"/>
              </w:rPr>
            </w:pPr>
            <w:r>
              <w:rPr>
                <w:b/>
                <w:sz w:val="20"/>
                <w:szCs w:val="20"/>
              </w:rPr>
              <w:t>собственник</w:t>
            </w:r>
          </w:p>
        </w:tc>
        <w:tc>
          <w:tcPr>
            <w:tcW w:w="0" w:type="auto"/>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99586D" w:rsidRDefault="0099586D" w:rsidP="0099586D">
            <w:pPr>
              <w:ind w:firstLine="0"/>
              <w:jc w:val="center"/>
              <w:rPr>
                <w:b/>
                <w:sz w:val="20"/>
                <w:szCs w:val="20"/>
              </w:rPr>
            </w:pPr>
            <w:r>
              <w:rPr>
                <w:b/>
                <w:sz w:val="20"/>
                <w:szCs w:val="20"/>
              </w:rPr>
              <w:t>Теплоснабжающая (теплосетевая) организация</w:t>
            </w:r>
          </w:p>
        </w:tc>
        <w:tc>
          <w:tcPr>
            <w:tcW w:w="0" w:type="auto"/>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9586D" w:rsidRDefault="0099586D" w:rsidP="0099586D">
            <w:pPr>
              <w:ind w:firstLine="0"/>
              <w:jc w:val="center"/>
              <w:rPr>
                <w:b/>
                <w:sz w:val="20"/>
                <w:szCs w:val="20"/>
              </w:rPr>
            </w:pPr>
            <w:r>
              <w:rPr>
                <w:b/>
                <w:sz w:val="20"/>
                <w:szCs w:val="20"/>
              </w:rPr>
              <w:t>С какого периода находятся в эксплуатации у данной теплоснабжающей организации</w:t>
            </w:r>
          </w:p>
        </w:tc>
      </w:tr>
      <w:tr w:rsidR="003553B4" w:rsidTr="004D097D">
        <w:tc>
          <w:tcPr>
            <w:tcW w:w="0" w:type="auto"/>
            <w:tcBorders>
              <w:top w:val="single" w:sz="4" w:space="0" w:color="auto"/>
              <w:bottom w:val="single" w:sz="4" w:space="0" w:color="auto"/>
              <w:right w:val="single" w:sz="4" w:space="0" w:color="auto"/>
            </w:tcBorders>
            <w:shd w:val="clear" w:color="auto" w:fill="auto"/>
            <w:tcMar>
              <w:left w:w="28" w:type="dxa"/>
              <w:right w:w="28" w:type="dxa"/>
            </w:tcMar>
            <w:vAlign w:val="center"/>
          </w:tcPr>
          <w:p w:rsidR="0099586D" w:rsidRDefault="0099586D" w:rsidP="0099586D">
            <w:pPr>
              <w:ind w:firstLine="0"/>
              <w:jc w:val="center"/>
              <w:rPr>
                <w:sz w:val="20"/>
                <w:szCs w:val="20"/>
              </w:rPr>
            </w:pPr>
            <w:r>
              <w:rPr>
                <w:sz w:val="20"/>
                <w:szCs w:val="20"/>
              </w:rPr>
              <w:t>1</w:t>
            </w:r>
          </w:p>
        </w:tc>
        <w:tc>
          <w:tcPr>
            <w:tcW w:w="0" w:type="auto"/>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99586D" w:rsidRDefault="0099586D" w:rsidP="0099586D">
            <w:pPr>
              <w:ind w:firstLine="0"/>
              <w:jc w:val="center"/>
              <w:rPr>
                <w:sz w:val="20"/>
                <w:szCs w:val="20"/>
              </w:rPr>
            </w:pPr>
            <w:r>
              <w:rPr>
                <w:sz w:val="20"/>
                <w:szCs w:val="20"/>
              </w:rPr>
              <w:t xml:space="preserve">Котельная </w:t>
            </w:r>
            <w:r w:rsidR="003553B4">
              <w:rPr>
                <w:sz w:val="20"/>
                <w:szCs w:val="20"/>
              </w:rPr>
              <w:t>№ 2</w:t>
            </w:r>
          </w:p>
        </w:tc>
        <w:tc>
          <w:tcPr>
            <w:tcW w:w="0" w:type="auto"/>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99586D" w:rsidRDefault="003553B4" w:rsidP="0099586D">
            <w:pPr>
              <w:ind w:firstLine="0"/>
              <w:jc w:val="center"/>
              <w:rPr>
                <w:sz w:val="20"/>
                <w:szCs w:val="20"/>
              </w:rPr>
            </w:pPr>
            <w:r>
              <w:rPr>
                <w:sz w:val="20"/>
                <w:szCs w:val="20"/>
              </w:rPr>
              <w:t xml:space="preserve">Алтайский край, </w:t>
            </w:r>
            <w:r w:rsidRPr="005B778E">
              <w:rPr>
                <w:sz w:val="20"/>
                <w:szCs w:val="20"/>
              </w:rPr>
              <w:t>Кытмановский р-он</w:t>
            </w:r>
            <w:r>
              <w:rPr>
                <w:sz w:val="20"/>
                <w:szCs w:val="20"/>
              </w:rPr>
              <w:t>,</w:t>
            </w:r>
            <w:r w:rsidRPr="005B778E">
              <w:rPr>
                <w:sz w:val="20"/>
                <w:szCs w:val="20"/>
              </w:rPr>
              <w:t xml:space="preserve"> </w:t>
            </w:r>
            <w:r>
              <w:rPr>
                <w:sz w:val="20"/>
                <w:szCs w:val="20"/>
              </w:rPr>
              <w:t>пос. Октябрьский,</w:t>
            </w:r>
            <w:r w:rsidRPr="005B778E">
              <w:rPr>
                <w:sz w:val="20"/>
                <w:szCs w:val="20"/>
              </w:rPr>
              <w:t xml:space="preserve"> ул.</w:t>
            </w:r>
            <w:r>
              <w:rPr>
                <w:sz w:val="20"/>
                <w:szCs w:val="20"/>
              </w:rPr>
              <w:t xml:space="preserve"> </w:t>
            </w:r>
            <w:r w:rsidRPr="005B778E">
              <w:rPr>
                <w:sz w:val="20"/>
                <w:szCs w:val="20"/>
              </w:rPr>
              <w:t>Советская</w:t>
            </w:r>
            <w:r>
              <w:rPr>
                <w:sz w:val="20"/>
                <w:szCs w:val="20"/>
              </w:rPr>
              <w:t>, д.</w:t>
            </w:r>
            <w:r w:rsidRPr="005B778E">
              <w:rPr>
                <w:sz w:val="20"/>
                <w:szCs w:val="20"/>
              </w:rPr>
              <w:t xml:space="preserve"> 18</w:t>
            </w:r>
          </w:p>
        </w:tc>
        <w:tc>
          <w:tcPr>
            <w:tcW w:w="0" w:type="auto"/>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99586D" w:rsidRDefault="003553B4" w:rsidP="0099586D">
            <w:pPr>
              <w:ind w:firstLine="0"/>
              <w:jc w:val="center"/>
              <w:rPr>
                <w:sz w:val="20"/>
                <w:szCs w:val="20"/>
              </w:rPr>
            </w:pPr>
            <w:r>
              <w:rPr>
                <w:sz w:val="20"/>
                <w:szCs w:val="20"/>
              </w:rPr>
              <w:t>Октябрьское сельское поселение</w:t>
            </w:r>
          </w:p>
        </w:tc>
        <w:tc>
          <w:tcPr>
            <w:tcW w:w="0" w:type="auto"/>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99586D" w:rsidRDefault="003553B4" w:rsidP="0099586D">
            <w:pPr>
              <w:ind w:firstLine="0"/>
              <w:jc w:val="center"/>
              <w:rPr>
                <w:sz w:val="20"/>
                <w:szCs w:val="20"/>
              </w:rPr>
            </w:pPr>
            <w:bookmarkStart w:id="12" w:name="_Hlk194569974"/>
            <w:r w:rsidRPr="00587742">
              <w:rPr>
                <w:sz w:val="20"/>
                <w:szCs w:val="20"/>
              </w:rPr>
              <w:t xml:space="preserve">МУП "Кытмановский </w:t>
            </w:r>
            <w:r>
              <w:rPr>
                <w:sz w:val="20"/>
                <w:szCs w:val="20"/>
              </w:rPr>
              <w:t>к</w:t>
            </w:r>
            <w:r w:rsidRPr="00587742">
              <w:rPr>
                <w:sz w:val="20"/>
                <w:szCs w:val="20"/>
              </w:rPr>
              <w:t xml:space="preserve">оммунальщик Кытмановского </w:t>
            </w:r>
            <w:r>
              <w:rPr>
                <w:sz w:val="20"/>
                <w:szCs w:val="20"/>
              </w:rPr>
              <w:t>с</w:t>
            </w:r>
            <w:r w:rsidRPr="00587742">
              <w:rPr>
                <w:sz w:val="20"/>
                <w:szCs w:val="20"/>
              </w:rPr>
              <w:t>ельсовета Кытмановского района Алтайского края"</w:t>
            </w:r>
            <w:bookmarkEnd w:id="12"/>
          </w:p>
        </w:tc>
        <w:tc>
          <w:tcPr>
            <w:tcW w:w="0" w:type="auto"/>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99586D" w:rsidRDefault="003553B4" w:rsidP="0099586D">
            <w:pPr>
              <w:ind w:firstLine="0"/>
              <w:jc w:val="center"/>
              <w:rPr>
                <w:sz w:val="20"/>
                <w:szCs w:val="20"/>
              </w:rPr>
            </w:pPr>
            <w:r>
              <w:rPr>
                <w:sz w:val="20"/>
                <w:szCs w:val="20"/>
              </w:rPr>
              <w:t>01.11.2024</w:t>
            </w:r>
          </w:p>
        </w:tc>
        <w:tc>
          <w:tcPr>
            <w:tcW w:w="0" w:type="auto"/>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99586D" w:rsidRDefault="003553B4" w:rsidP="0099586D">
            <w:pPr>
              <w:ind w:firstLine="0"/>
              <w:jc w:val="center"/>
              <w:rPr>
                <w:sz w:val="20"/>
                <w:szCs w:val="20"/>
              </w:rPr>
            </w:pPr>
            <w:r w:rsidRPr="003553B4">
              <w:rPr>
                <w:sz w:val="20"/>
                <w:szCs w:val="20"/>
              </w:rPr>
              <w:t>Октябрьское сельское поселение</w:t>
            </w:r>
          </w:p>
        </w:tc>
        <w:tc>
          <w:tcPr>
            <w:tcW w:w="0" w:type="auto"/>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99586D" w:rsidRDefault="003553B4" w:rsidP="0099586D">
            <w:pPr>
              <w:ind w:firstLine="0"/>
              <w:jc w:val="center"/>
              <w:rPr>
                <w:sz w:val="20"/>
                <w:szCs w:val="20"/>
              </w:rPr>
            </w:pPr>
            <w:r w:rsidRPr="00587742">
              <w:rPr>
                <w:sz w:val="20"/>
                <w:szCs w:val="20"/>
              </w:rPr>
              <w:t xml:space="preserve">МУП "Кытмановский </w:t>
            </w:r>
            <w:r>
              <w:rPr>
                <w:sz w:val="20"/>
                <w:szCs w:val="20"/>
              </w:rPr>
              <w:t>к</w:t>
            </w:r>
            <w:r w:rsidRPr="00587742">
              <w:rPr>
                <w:sz w:val="20"/>
                <w:szCs w:val="20"/>
              </w:rPr>
              <w:t xml:space="preserve">оммунальщик Кытмановского </w:t>
            </w:r>
            <w:r>
              <w:rPr>
                <w:sz w:val="20"/>
                <w:szCs w:val="20"/>
              </w:rPr>
              <w:t>с</w:t>
            </w:r>
            <w:r w:rsidRPr="00587742">
              <w:rPr>
                <w:sz w:val="20"/>
                <w:szCs w:val="20"/>
              </w:rPr>
              <w:t>ельсовета Кытмановского района Алтайского края"</w:t>
            </w:r>
          </w:p>
        </w:tc>
        <w:tc>
          <w:tcPr>
            <w:tcW w:w="0" w:type="auto"/>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99586D" w:rsidRDefault="003553B4" w:rsidP="0099586D">
            <w:pPr>
              <w:ind w:firstLine="0"/>
              <w:jc w:val="center"/>
              <w:rPr>
                <w:sz w:val="20"/>
                <w:szCs w:val="20"/>
              </w:rPr>
            </w:pPr>
            <w:r>
              <w:rPr>
                <w:sz w:val="20"/>
                <w:szCs w:val="20"/>
              </w:rPr>
              <w:t>01.11.2024</w:t>
            </w:r>
          </w:p>
        </w:tc>
      </w:tr>
    </w:tbl>
    <w:p w:rsidR="005C7B3E" w:rsidRDefault="005C7B3E" w:rsidP="00BE768F">
      <w:pPr>
        <w:ind w:firstLine="0"/>
        <w:jc w:val="center"/>
      </w:pPr>
    </w:p>
    <w:p w:rsidR="005C7B3E" w:rsidRPr="00FC6F80" w:rsidRDefault="005C7B3E" w:rsidP="00BE768F">
      <w:pPr>
        <w:ind w:firstLine="0"/>
        <w:jc w:val="center"/>
      </w:pPr>
    </w:p>
    <w:p w:rsidR="007D3AD9" w:rsidRPr="00100870" w:rsidRDefault="007D3AD9" w:rsidP="00AD762E">
      <w:pPr>
        <w:rPr>
          <w:highlight w:val="yellow"/>
        </w:rPr>
      </w:pPr>
    </w:p>
    <w:p w:rsidR="00DF61B2" w:rsidRPr="00100870" w:rsidRDefault="00DF61B2" w:rsidP="00AD762E">
      <w:pPr>
        <w:rPr>
          <w:highlight w:val="yellow"/>
        </w:rPr>
        <w:sectPr w:rsidR="00DF61B2" w:rsidRPr="00100870" w:rsidSect="00F55314">
          <w:pgSz w:w="16838" w:h="11906" w:orient="landscape"/>
          <w:pgMar w:top="1418" w:right="567" w:bottom="851" w:left="567" w:header="0" w:footer="279" w:gutter="0"/>
          <w:cols w:space="708"/>
          <w:docGrid w:linePitch="381"/>
        </w:sectPr>
      </w:pPr>
    </w:p>
    <w:p w:rsidR="00FE721F" w:rsidRPr="005C7B3E" w:rsidRDefault="00FE721F" w:rsidP="008E6AE2">
      <w:pPr>
        <w:keepNext/>
        <w:ind w:firstLine="709"/>
        <w:rPr>
          <w:b/>
          <w:i/>
        </w:rPr>
      </w:pPr>
      <w:bookmarkStart w:id="13" w:name="_Toc8041146"/>
      <w:bookmarkStart w:id="14" w:name="sub_1251"/>
      <w:r w:rsidRPr="005C7B3E">
        <w:rPr>
          <w:b/>
          <w:i/>
        </w:rPr>
        <w:lastRenderedPageBreak/>
        <w:t>Описание структуры договорных отношений между теплоснабжающими и теплосетевыми организациями, осуществляющими свою деятельность в границах зон деятельности ЕТО</w:t>
      </w:r>
    </w:p>
    <w:p w:rsidR="00DA3586" w:rsidRPr="005C7B3E" w:rsidRDefault="006F7918" w:rsidP="008E6AE2">
      <w:pPr>
        <w:ind w:firstLine="709"/>
      </w:pPr>
      <w:r w:rsidRPr="005C7B3E">
        <w:t xml:space="preserve">По существующей структуре в </w:t>
      </w:r>
      <w:r w:rsidR="003553B4">
        <w:t>Октябрьском сельсовете</w:t>
      </w:r>
      <w:r w:rsidRPr="005C7B3E">
        <w:t xml:space="preserve"> теплоснабжение осуществляется одной теплоснабжающей организацией</w:t>
      </w:r>
      <w:r w:rsidR="00034F97" w:rsidRPr="005C7B3E">
        <w:t>.</w:t>
      </w:r>
    </w:p>
    <w:p w:rsidR="00DA3586" w:rsidRPr="005C7B3E" w:rsidRDefault="006F7918" w:rsidP="008E6AE2">
      <w:pPr>
        <w:ind w:firstLine="709"/>
      </w:pPr>
      <w:r w:rsidRPr="005C7B3E">
        <w:t>Между Обществ</w:t>
      </w:r>
      <w:r w:rsidR="003553B4">
        <w:t>ом</w:t>
      </w:r>
      <w:r w:rsidRPr="005C7B3E">
        <w:t xml:space="preserve"> заключен договор</w:t>
      </w:r>
      <w:r w:rsidR="00DA3586" w:rsidRPr="005C7B3E">
        <w:t>а</w:t>
      </w:r>
      <w:r w:rsidRPr="005C7B3E">
        <w:t xml:space="preserve"> поставки энергоресурсов для обеспечения тепловой энергией потребителей. </w:t>
      </w:r>
    </w:p>
    <w:p w:rsidR="00DA3586" w:rsidRPr="0099586D" w:rsidRDefault="00AA017E" w:rsidP="008E6AE2">
      <w:pPr>
        <w:ind w:firstLine="709"/>
      </w:pPr>
      <w:r w:rsidRPr="0099586D">
        <w:t>На 01.01.202</w:t>
      </w:r>
      <w:r w:rsidR="005828D6">
        <w:t>5</w:t>
      </w:r>
      <w:r w:rsidRPr="0099586D">
        <w:t xml:space="preserve"> год т</w:t>
      </w:r>
      <w:r w:rsidR="006F7918" w:rsidRPr="0099586D">
        <w:t>еплоснабжающ</w:t>
      </w:r>
      <w:r w:rsidR="005924D3" w:rsidRPr="0099586D">
        <w:t>ей</w:t>
      </w:r>
      <w:r w:rsidR="006F7918" w:rsidRPr="0099586D">
        <w:t xml:space="preserve"> организаци</w:t>
      </w:r>
      <w:r w:rsidR="005515DF" w:rsidRPr="0099586D">
        <w:t>ей</w:t>
      </w:r>
      <w:r w:rsidR="006F7918" w:rsidRPr="0099586D">
        <w:t xml:space="preserve"> в </w:t>
      </w:r>
      <w:r w:rsidR="003553B4">
        <w:t>Октябрьском сельсовете</w:t>
      </w:r>
      <w:r w:rsidR="005515DF" w:rsidRPr="0099586D">
        <w:t xml:space="preserve"> являе</w:t>
      </w:r>
      <w:r w:rsidR="006F7918" w:rsidRPr="0099586D">
        <w:t xml:space="preserve">тся </w:t>
      </w:r>
      <w:r w:rsidR="003553B4" w:rsidRPr="003553B4">
        <w:t>МУП "Кытмановский коммунальщик Кытмановского сельсовета Кытмановского района Алтайского края"</w:t>
      </w:r>
      <w:r w:rsidR="005C7B3E" w:rsidRPr="0099586D">
        <w:t>.</w:t>
      </w:r>
    </w:p>
    <w:p w:rsidR="006F7918" w:rsidRPr="00C61427" w:rsidRDefault="006F7918" w:rsidP="008E6AE2">
      <w:pPr>
        <w:ind w:firstLine="709"/>
      </w:pPr>
      <w:r w:rsidRPr="00C61427">
        <w:t>В соответствии с ч. 2 ст. 13, ст. 15 ФЗ «О теплоснабжении» от 27.07.2010 г. №190-ФЗ поставка тепловой энергии осуществляется в соответствии с заключаемыми договорами энергоснабжения.</w:t>
      </w:r>
    </w:p>
    <w:p w:rsidR="006E2AFC" w:rsidRPr="00C61427" w:rsidRDefault="006E2AFC" w:rsidP="008E6AE2">
      <w:pPr>
        <w:ind w:firstLine="709"/>
        <w:rPr>
          <w:b/>
          <w:i/>
        </w:rPr>
      </w:pPr>
      <w:r w:rsidRPr="00C61427">
        <w:rPr>
          <w:b/>
          <w:i/>
        </w:rPr>
        <w:t>Изменения, произошедшие в функциональной структуре теплоснабжения за период, предшествующий актуализации схемы теплоснабжения, по каждой зоне деятельности ЕТО отдельно</w:t>
      </w:r>
    </w:p>
    <w:p w:rsidR="005515DF" w:rsidRPr="00C61427" w:rsidRDefault="005515DF" w:rsidP="008E6AE2">
      <w:pPr>
        <w:ind w:firstLine="709"/>
      </w:pPr>
      <w:r w:rsidRPr="00C61427">
        <w:t>Изменения, произошедшие в функциональной структуре теплоснабжения за период, предшествующий актуализации схемы теплоснабжения, по каждой зоне деятельности ЕТО отдельно, отсутствуют.</w:t>
      </w:r>
    </w:p>
    <w:p w:rsidR="002F4942" w:rsidRPr="00C61427" w:rsidRDefault="002F4942" w:rsidP="008E6AE2">
      <w:pPr>
        <w:pStyle w:val="3"/>
        <w:ind w:firstLine="709"/>
        <w:rPr>
          <w:i/>
        </w:rPr>
      </w:pPr>
      <w:bookmarkStart w:id="15" w:name="_Toc194669884"/>
      <w:r w:rsidRPr="00C61427">
        <w:rPr>
          <w:i/>
        </w:rPr>
        <w:t>а) в зонах действия производственных котельных</w:t>
      </w:r>
      <w:bookmarkEnd w:id="13"/>
      <w:bookmarkEnd w:id="15"/>
    </w:p>
    <w:p w:rsidR="00C1202B" w:rsidRPr="00C61427" w:rsidRDefault="00C1202B" w:rsidP="008E6AE2">
      <w:pPr>
        <w:ind w:firstLine="709"/>
      </w:pPr>
      <w:r w:rsidRPr="00C61427">
        <w:t xml:space="preserve">Анализ существующих систем теплоснабжения показал, что производственные котельные на территории </w:t>
      </w:r>
      <w:r w:rsidR="00DF18F5">
        <w:t>Октябрьского сельсовета</w:t>
      </w:r>
      <w:r w:rsidRPr="00C61427">
        <w:t xml:space="preserve"> отсутствуют.</w:t>
      </w:r>
    </w:p>
    <w:p w:rsidR="002F4942" w:rsidRPr="00C61427" w:rsidRDefault="002F4942" w:rsidP="008E6AE2">
      <w:pPr>
        <w:pStyle w:val="3"/>
        <w:ind w:firstLine="709"/>
        <w:rPr>
          <w:i/>
        </w:rPr>
      </w:pPr>
      <w:bookmarkStart w:id="16" w:name="_Toc8041147"/>
      <w:bookmarkStart w:id="17" w:name="_Toc194669885"/>
      <w:bookmarkEnd w:id="14"/>
      <w:r w:rsidRPr="00C61427">
        <w:rPr>
          <w:i/>
        </w:rPr>
        <w:t>б) в зонах действия индивидуального теплоснабжения</w:t>
      </w:r>
      <w:bookmarkEnd w:id="16"/>
      <w:bookmarkEnd w:id="17"/>
    </w:p>
    <w:p w:rsidR="00C1202B" w:rsidRDefault="00C1202B" w:rsidP="008E6AE2">
      <w:pPr>
        <w:ind w:firstLine="709"/>
      </w:pPr>
      <w:r w:rsidRPr="00C61427">
        <w:t>Зоны действия индивидуального теплоснабжен</w:t>
      </w:r>
      <w:r w:rsidR="009D17CD" w:rsidRPr="00C61427">
        <w:t xml:space="preserve">ия расположены на территории </w:t>
      </w:r>
      <w:r w:rsidR="00DF18F5">
        <w:t>Октябрьского сельсовета</w:t>
      </w:r>
      <w:r w:rsidRPr="00C61427">
        <w:t xml:space="preserve"> в местах индивидуальной жилой застройки, а также ряд зданий общественного назначения. Здания в этой зоне не присоединены к системам централизованного теплоснабжения. В качестве индивидуальных отопительных систем используются локальные котельные, индивидуальные котлы, печи, электрические конвекторы. </w:t>
      </w:r>
    </w:p>
    <w:p w:rsidR="00BD24BE" w:rsidRPr="00C61427" w:rsidRDefault="00BD24BE" w:rsidP="008E6AE2">
      <w:pPr>
        <w:ind w:firstLine="709"/>
      </w:pPr>
    </w:p>
    <w:p w:rsidR="002F4942" w:rsidRPr="00C61427" w:rsidRDefault="002F4942" w:rsidP="008E6AE2">
      <w:pPr>
        <w:pStyle w:val="20"/>
        <w:ind w:firstLine="709"/>
      </w:pPr>
      <w:bookmarkStart w:id="18" w:name="_Toc8041148"/>
      <w:bookmarkStart w:id="19" w:name="_Toc194669886"/>
      <w:bookmarkStart w:id="20" w:name="sub_116"/>
      <w:bookmarkEnd w:id="11"/>
      <w:r w:rsidRPr="00C61427">
        <w:t>Часть 2 "Источники тепловой энергии"</w:t>
      </w:r>
      <w:bookmarkEnd w:id="18"/>
      <w:bookmarkEnd w:id="19"/>
    </w:p>
    <w:p w:rsidR="007407CC" w:rsidRPr="00C61427" w:rsidRDefault="00C61427" w:rsidP="008E6AE2">
      <w:pPr>
        <w:ind w:firstLine="709"/>
      </w:pPr>
      <w:bookmarkStart w:id="21" w:name="_Toc8041149"/>
      <w:bookmarkStart w:id="22" w:name="sub_1281"/>
      <w:r w:rsidRPr="00C61427">
        <w:t>Как указывалось,</w:t>
      </w:r>
      <w:r w:rsidR="007407CC" w:rsidRPr="00C61427">
        <w:t xml:space="preserve"> выше, на территории </w:t>
      </w:r>
      <w:r w:rsidR="00DF18F5">
        <w:t>Октябрьского сельсовета</w:t>
      </w:r>
      <w:r w:rsidR="00920C3A">
        <w:t xml:space="preserve"> </w:t>
      </w:r>
      <w:r w:rsidR="007407CC" w:rsidRPr="00C61427">
        <w:t>функциониру</w:t>
      </w:r>
      <w:r w:rsidR="005515DF" w:rsidRPr="00C61427">
        <w:t>е</w:t>
      </w:r>
      <w:r w:rsidR="007407CC" w:rsidRPr="00C61427">
        <w:t xml:space="preserve">т </w:t>
      </w:r>
      <w:r w:rsidR="005515DF" w:rsidRPr="00C61427">
        <w:t>1</w:t>
      </w:r>
      <w:r w:rsidR="007407CC" w:rsidRPr="00C61427">
        <w:t xml:space="preserve"> теплоснабжающ</w:t>
      </w:r>
      <w:r w:rsidR="005515DF" w:rsidRPr="00C61427">
        <w:t>ая</w:t>
      </w:r>
      <w:r w:rsidR="007407CC" w:rsidRPr="00C61427">
        <w:t xml:space="preserve"> организаци</w:t>
      </w:r>
      <w:r w:rsidR="005515DF" w:rsidRPr="00C61427">
        <w:t>я</w:t>
      </w:r>
      <w:r w:rsidR="007407CC" w:rsidRPr="00C61427">
        <w:t>, эксплуатирующ</w:t>
      </w:r>
      <w:r w:rsidR="005515DF" w:rsidRPr="00C61427">
        <w:t xml:space="preserve">ая </w:t>
      </w:r>
      <w:r w:rsidR="0099586D">
        <w:t>1</w:t>
      </w:r>
      <w:r w:rsidR="007407CC" w:rsidRPr="00C61427">
        <w:t xml:space="preserve"> источник тепловой энергии и присоединённые к ним тепловые сети.</w:t>
      </w:r>
    </w:p>
    <w:p w:rsidR="007407CC" w:rsidRPr="00C61427" w:rsidRDefault="007407CC" w:rsidP="008E6AE2">
      <w:pPr>
        <w:ind w:firstLine="709"/>
      </w:pPr>
      <w:r w:rsidRPr="00C61427">
        <w:t>В связи с этим, характеристика источников тепловой энергии выполнена исходя из условий хозяйствования теплоснабжающ</w:t>
      </w:r>
      <w:r w:rsidR="005515DF" w:rsidRPr="00C61427">
        <w:t>ей</w:t>
      </w:r>
      <w:r w:rsidRPr="00C61427">
        <w:t xml:space="preserve"> организаци</w:t>
      </w:r>
      <w:r w:rsidR="005515DF" w:rsidRPr="00C61427">
        <w:t>и</w:t>
      </w:r>
      <w:r w:rsidRPr="00C61427">
        <w:t>.</w:t>
      </w:r>
    </w:p>
    <w:p w:rsidR="007407CC" w:rsidRPr="00C61427" w:rsidRDefault="00F32867" w:rsidP="008E6AE2">
      <w:pPr>
        <w:pStyle w:val="20"/>
        <w:ind w:firstLine="709"/>
      </w:pPr>
      <w:bookmarkStart w:id="23" w:name="_Toc194669887"/>
      <w:r w:rsidRPr="00C61427">
        <w:t xml:space="preserve">2.1. </w:t>
      </w:r>
      <w:r w:rsidR="00352D0A" w:rsidRPr="00C61427">
        <w:t>Источники тепловой энергии</w:t>
      </w:r>
      <w:bookmarkEnd w:id="23"/>
    </w:p>
    <w:p w:rsidR="007407CC" w:rsidRPr="00C61427" w:rsidRDefault="005B1683" w:rsidP="008E6AE2">
      <w:pPr>
        <w:ind w:firstLine="709"/>
      </w:pPr>
      <w:r w:rsidRPr="005B1683">
        <w:t>МУП "Кытмановский коммунальщик Кытмановского сельсовета Кытмановского района Алтайского края"</w:t>
      </w:r>
      <w:r w:rsidR="00F17CC4">
        <w:rPr>
          <w:sz w:val="20"/>
          <w:szCs w:val="20"/>
        </w:rPr>
        <w:t xml:space="preserve"> </w:t>
      </w:r>
      <w:r w:rsidR="007407CC" w:rsidRPr="00C61427">
        <w:t>эксплуатирует следующие котельные:</w:t>
      </w:r>
    </w:p>
    <w:p w:rsidR="00F17CC4" w:rsidRPr="00F17CC4" w:rsidRDefault="00F17CC4" w:rsidP="00F17CC4">
      <w:pPr>
        <w:pStyle w:val="aa"/>
        <w:numPr>
          <w:ilvl w:val="0"/>
          <w:numId w:val="45"/>
        </w:numPr>
        <w:ind w:left="0" w:firstLine="709"/>
        <w:rPr>
          <w:u w:val="single"/>
        </w:rPr>
      </w:pPr>
      <w:r w:rsidRPr="00F17CC4">
        <w:t xml:space="preserve">Котельная </w:t>
      </w:r>
      <w:r w:rsidR="003553B4">
        <w:t>№ 2</w:t>
      </w:r>
      <w:r w:rsidRPr="00F17CC4">
        <w:rPr>
          <w:u w:val="single"/>
        </w:rPr>
        <w:t xml:space="preserve"> </w:t>
      </w:r>
    </w:p>
    <w:p w:rsidR="00F17CC4" w:rsidRPr="00F17CC4" w:rsidRDefault="00F17CC4" w:rsidP="00F17CC4">
      <w:pPr>
        <w:ind w:firstLine="709"/>
        <w:rPr>
          <w:u w:val="single"/>
        </w:rPr>
      </w:pPr>
      <w:r w:rsidRPr="00F17CC4">
        <w:rPr>
          <w:u w:val="single"/>
        </w:rPr>
        <w:t xml:space="preserve">Котельная </w:t>
      </w:r>
      <w:r w:rsidR="003553B4">
        <w:rPr>
          <w:u w:val="single"/>
        </w:rPr>
        <w:t>№ 2</w:t>
      </w:r>
      <w:r w:rsidRPr="00F17CC4">
        <w:rPr>
          <w:u w:val="single"/>
        </w:rPr>
        <w:t xml:space="preserve"> </w:t>
      </w:r>
    </w:p>
    <w:p w:rsidR="005B1683" w:rsidRPr="002D452D" w:rsidRDefault="00A03D38" w:rsidP="008E6AE2">
      <w:pPr>
        <w:ind w:firstLine="709"/>
      </w:pPr>
      <w:r w:rsidRPr="00F17CC4">
        <w:t>В котельной установлен</w:t>
      </w:r>
      <w:r w:rsidR="00034F97" w:rsidRPr="00F17CC4">
        <w:t>о</w:t>
      </w:r>
      <w:r w:rsidR="00EB0298" w:rsidRPr="00F17CC4">
        <w:t xml:space="preserve"> </w:t>
      </w:r>
      <w:r w:rsidR="005B1683">
        <w:t>3</w:t>
      </w:r>
      <w:r w:rsidR="002D452D" w:rsidRPr="002D452D">
        <w:t xml:space="preserve"> </w:t>
      </w:r>
      <w:r w:rsidR="002D452D">
        <w:t>в</w:t>
      </w:r>
      <w:r w:rsidR="002D452D" w:rsidRPr="002D452D">
        <w:t>одогрейны</w:t>
      </w:r>
      <w:r w:rsidR="002D452D">
        <w:t>х</w:t>
      </w:r>
      <w:r w:rsidR="002D452D" w:rsidRPr="002D452D">
        <w:t xml:space="preserve"> твердотопливн</w:t>
      </w:r>
      <w:r w:rsidR="002D452D">
        <w:t>ых</w:t>
      </w:r>
      <w:r w:rsidR="002D452D" w:rsidRPr="002D452D">
        <w:t xml:space="preserve"> стальн</w:t>
      </w:r>
      <w:r w:rsidR="002D452D">
        <w:t>ых</w:t>
      </w:r>
      <w:r w:rsidR="002D452D" w:rsidRPr="002D452D">
        <w:t xml:space="preserve"> отопительны</w:t>
      </w:r>
      <w:r w:rsidR="002D452D">
        <w:t>х</w:t>
      </w:r>
      <w:r w:rsidR="00EB0298" w:rsidRPr="00F17CC4">
        <w:t xml:space="preserve"> </w:t>
      </w:r>
      <w:r w:rsidRPr="00F17CC4">
        <w:t>котл</w:t>
      </w:r>
      <w:r w:rsidR="00034F97" w:rsidRPr="00F17CC4">
        <w:t>а</w:t>
      </w:r>
      <w:r w:rsidR="00EB0298" w:rsidRPr="00F17CC4">
        <w:t xml:space="preserve"> </w:t>
      </w:r>
      <w:r w:rsidR="007407CC" w:rsidRPr="00F17CC4">
        <w:t>мар</w:t>
      </w:r>
      <w:r w:rsidR="00694515">
        <w:t>ки</w:t>
      </w:r>
      <w:r w:rsidR="00F17CC4" w:rsidRPr="00F17CC4">
        <w:t xml:space="preserve"> </w:t>
      </w:r>
      <w:r w:rsidR="005B1683" w:rsidRPr="002D452D">
        <w:t>КВМ 0,8</w:t>
      </w:r>
      <w:r w:rsidR="002D452D">
        <w:t>.</w:t>
      </w:r>
    </w:p>
    <w:p w:rsidR="007407CC" w:rsidRPr="000F1AEF" w:rsidRDefault="007407CC" w:rsidP="008E6AE2">
      <w:pPr>
        <w:ind w:firstLine="709"/>
      </w:pPr>
      <w:r w:rsidRPr="000F1AEF">
        <w:t xml:space="preserve">Основным видом топлива является </w:t>
      </w:r>
      <w:r w:rsidR="002D452D">
        <w:t>уголь 3бр</w:t>
      </w:r>
      <w:r w:rsidRPr="000F1AEF">
        <w:t xml:space="preserve">, резервное – </w:t>
      </w:r>
      <w:r w:rsidR="002D452D">
        <w:t>уголь каменный</w:t>
      </w:r>
      <w:r w:rsidRPr="000F1AEF">
        <w:t>.</w:t>
      </w:r>
    </w:p>
    <w:p w:rsidR="007407CC" w:rsidRPr="000F1AEF" w:rsidRDefault="00E70D30" w:rsidP="008E6AE2">
      <w:pPr>
        <w:ind w:firstLine="709"/>
      </w:pPr>
      <w:r>
        <w:rPr>
          <w:bCs/>
        </w:rPr>
        <w:t>Установленная мощность источника на</w:t>
      </w:r>
      <w:r w:rsidR="002D452D">
        <w:rPr>
          <w:bCs/>
        </w:rPr>
        <w:t xml:space="preserve"> основном</w:t>
      </w:r>
      <w:r>
        <w:rPr>
          <w:bCs/>
        </w:rPr>
        <w:t xml:space="preserve"> топливе </w:t>
      </w:r>
      <w:r w:rsidR="002D452D">
        <w:rPr>
          <w:bCs/>
        </w:rPr>
        <w:t>–</w:t>
      </w:r>
      <w:r>
        <w:rPr>
          <w:bCs/>
        </w:rPr>
        <w:t xml:space="preserve"> </w:t>
      </w:r>
      <w:r w:rsidR="002D452D">
        <w:t>2,4</w:t>
      </w:r>
      <w:r w:rsidR="00F17CC4">
        <w:t xml:space="preserve"> </w:t>
      </w:r>
      <w:r w:rsidR="00B17CDD">
        <w:rPr>
          <w:bCs/>
        </w:rPr>
        <w:t>Гкал/час..</w:t>
      </w:r>
    </w:p>
    <w:p w:rsidR="007407CC" w:rsidRPr="000F1AEF" w:rsidRDefault="007407CC" w:rsidP="008E6AE2">
      <w:pPr>
        <w:ind w:firstLine="709"/>
      </w:pPr>
      <w:r w:rsidRPr="000F1AEF">
        <w:lastRenderedPageBreak/>
        <w:t>Производимая данной котельной тепловая энергия поставляется для нужд отопления.</w:t>
      </w:r>
    </w:p>
    <w:p w:rsidR="002F4942" w:rsidRPr="000F1AEF" w:rsidRDefault="002F4942" w:rsidP="008E6AE2">
      <w:pPr>
        <w:pStyle w:val="3"/>
        <w:ind w:firstLine="709"/>
      </w:pPr>
      <w:bookmarkStart w:id="24" w:name="_Toc194669888"/>
      <w:r w:rsidRPr="000F1AEF">
        <w:rPr>
          <w:i/>
        </w:rPr>
        <w:t>а) структура и технические характеристики основного оборудования</w:t>
      </w:r>
      <w:bookmarkEnd w:id="21"/>
      <w:bookmarkEnd w:id="24"/>
    </w:p>
    <w:p w:rsidR="002F4942" w:rsidRDefault="00856721" w:rsidP="008E6AE2">
      <w:pPr>
        <w:ind w:firstLine="709"/>
      </w:pPr>
      <w:r w:rsidRPr="000F1AEF">
        <w:t>Состав и технические характеристики основного оборудования котельн</w:t>
      </w:r>
      <w:r w:rsidR="002D452D">
        <w:t>ой</w:t>
      </w:r>
      <w:r w:rsidRPr="000F1AEF">
        <w:t xml:space="preserve"> </w:t>
      </w:r>
      <w:r w:rsidR="002F4942" w:rsidRPr="000F1AEF">
        <w:t>приведен в таблице 1.2.1</w:t>
      </w:r>
      <w:r w:rsidR="00DF4EC9" w:rsidRPr="000F1AEF">
        <w:t>.1</w:t>
      </w:r>
      <w:r w:rsidR="002F4942" w:rsidRPr="000F1AEF">
        <w:t>.</w:t>
      </w:r>
    </w:p>
    <w:p w:rsidR="00BD24BE" w:rsidRDefault="00BD24BE" w:rsidP="008E6AE2">
      <w:pPr>
        <w:ind w:firstLine="709"/>
      </w:pPr>
      <w:r w:rsidRPr="00BD24BE">
        <w:t>Основные характеристики вспомогательного оборудования источников тепловой энергии представлены в таблице 1.2.1.2.</w:t>
      </w:r>
    </w:p>
    <w:p w:rsidR="00BD24BE" w:rsidRDefault="00BD24BE" w:rsidP="008E6AE2">
      <w:pPr>
        <w:ind w:firstLine="709"/>
      </w:pPr>
    </w:p>
    <w:p w:rsidR="00BD24BE" w:rsidRPr="000F1AEF" w:rsidRDefault="00BD24BE" w:rsidP="008E6AE2">
      <w:pPr>
        <w:ind w:firstLine="709"/>
      </w:pPr>
    </w:p>
    <w:p w:rsidR="002F4942" w:rsidRPr="00100870" w:rsidRDefault="002F4942" w:rsidP="00AD762E">
      <w:pPr>
        <w:pStyle w:val="S"/>
        <w:spacing w:line="240" w:lineRule="auto"/>
        <w:jc w:val="right"/>
        <w:rPr>
          <w:highlight w:val="yellow"/>
        </w:rPr>
        <w:sectPr w:rsidR="002F4942" w:rsidRPr="00100870" w:rsidSect="00F55314">
          <w:pgSz w:w="11906" w:h="16838"/>
          <w:pgMar w:top="567" w:right="851" w:bottom="567" w:left="1418" w:header="0" w:footer="383" w:gutter="0"/>
          <w:cols w:space="708"/>
          <w:docGrid w:linePitch="381"/>
        </w:sectPr>
      </w:pPr>
    </w:p>
    <w:p w:rsidR="002F4942" w:rsidRDefault="002F4942" w:rsidP="008E6AE2">
      <w:pPr>
        <w:pStyle w:val="S"/>
        <w:ind w:firstLine="709"/>
      </w:pPr>
      <w:r w:rsidRPr="00F41ADA">
        <w:lastRenderedPageBreak/>
        <w:t>Таблица 1.2.1</w:t>
      </w:r>
      <w:r w:rsidR="00DF4EC9" w:rsidRPr="00F41ADA">
        <w:t>.1</w:t>
      </w:r>
      <w:r w:rsidR="00920C3A">
        <w:t xml:space="preserve"> - </w:t>
      </w:r>
      <w:r w:rsidR="00856721" w:rsidRPr="00F41ADA">
        <w:t>Состав и технические характеристики основного оборудования котельн</w:t>
      </w:r>
      <w:r w:rsidR="00731F44">
        <w:t>ой</w:t>
      </w:r>
    </w:p>
    <w:tbl>
      <w:tblPr>
        <w:tblW w:w="15142" w:type="dxa"/>
        <w:tblBorders>
          <w:top w:val="single" w:sz="4" w:space="0" w:color="auto"/>
          <w:left w:val="single" w:sz="4" w:space="0" w:color="auto"/>
          <w:bottom w:val="single" w:sz="4" w:space="0" w:color="auto"/>
          <w:right w:val="single" w:sz="4" w:space="0" w:color="auto"/>
        </w:tblBorders>
        <w:tblLayout w:type="fixed"/>
        <w:tblLook w:val="0000"/>
      </w:tblPr>
      <w:tblGrid>
        <w:gridCol w:w="454"/>
        <w:gridCol w:w="2693"/>
        <w:gridCol w:w="1303"/>
        <w:gridCol w:w="1285"/>
        <w:gridCol w:w="1239"/>
        <w:gridCol w:w="1391"/>
        <w:gridCol w:w="1434"/>
        <w:gridCol w:w="1451"/>
        <w:gridCol w:w="1111"/>
        <w:gridCol w:w="1485"/>
        <w:gridCol w:w="1296"/>
      </w:tblGrid>
      <w:tr w:rsidR="00694515" w:rsidTr="00AB3B4B">
        <w:trPr>
          <w:tblHeader/>
        </w:trPr>
        <w:tc>
          <w:tcPr>
            <w:tcW w:w="454" w:type="dxa"/>
            <w:tcBorders>
              <w:top w:val="single" w:sz="4" w:space="0" w:color="auto"/>
              <w:bottom w:val="single" w:sz="4" w:space="0" w:color="auto"/>
              <w:right w:val="single" w:sz="4" w:space="0" w:color="auto"/>
            </w:tcBorders>
            <w:tcMar>
              <w:left w:w="28" w:type="dxa"/>
              <w:right w:w="28" w:type="dxa"/>
            </w:tcMar>
            <w:vAlign w:val="center"/>
          </w:tcPr>
          <w:p w:rsidR="00694515" w:rsidRDefault="00694515" w:rsidP="00694515">
            <w:pPr>
              <w:keepNext/>
              <w:ind w:firstLine="0"/>
              <w:jc w:val="center"/>
              <w:rPr>
                <w:b/>
                <w:sz w:val="20"/>
                <w:szCs w:val="20"/>
              </w:rPr>
            </w:pPr>
            <w:r>
              <w:rPr>
                <w:b/>
                <w:sz w:val="20"/>
                <w:szCs w:val="20"/>
              </w:rPr>
              <w:t>№ п/п</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94515" w:rsidRDefault="00694515" w:rsidP="00694515">
            <w:pPr>
              <w:keepNext/>
              <w:ind w:firstLine="0"/>
              <w:jc w:val="center"/>
              <w:rPr>
                <w:b/>
                <w:sz w:val="20"/>
                <w:szCs w:val="20"/>
              </w:rPr>
            </w:pPr>
            <w:r>
              <w:rPr>
                <w:b/>
                <w:sz w:val="20"/>
                <w:szCs w:val="20"/>
              </w:rPr>
              <w:t>Наименование, адрес источника тепловой энергии</w:t>
            </w:r>
          </w:p>
        </w:tc>
        <w:tc>
          <w:tcPr>
            <w:tcW w:w="130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94515" w:rsidRDefault="00694515" w:rsidP="00694515">
            <w:pPr>
              <w:keepNext/>
              <w:ind w:firstLine="0"/>
              <w:jc w:val="center"/>
              <w:rPr>
                <w:b/>
                <w:sz w:val="20"/>
                <w:szCs w:val="20"/>
              </w:rPr>
            </w:pPr>
            <w:r>
              <w:rPr>
                <w:b/>
                <w:sz w:val="20"/>
                <w:szCs w:val="20"/>
              </w:rPr>
              <w:t>Тип котла</w:t>
            </w:r>
          </w:p>
        </w:tc>
        <w:tc>
          <w:tcPr>
            <w:tcW w:w="128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94515" w:rsidRDefault="00694515" w:rsidP="00694515">
            <w:pPr>
              <w:keepNext/>
              <w:ind w:firstLine="0"/>
              <w:jc w:val="center"/>
              <w:rPr>
                <w:b/>
                <w:sz w:val="20"/>
                <w:szCs w:val="20"/>
              </w:rPr>
            </w:pPr>
            <w:r>
              <w:rPr>
                <w:b/>
                <w:sz w:val="20"/>
                <w:szCs w:val="20"/>
              </w:rPr>
              <w:t>Кол-во котлов</w:t>
            </w:r>
          </w:p>
        </w:tc>
        <w:tc>
          <w:tcPr>
            <w:tcW w:w="123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94515" w:rsidRDefault="00694515" w:rsidP="00694515">
            <w:pPr>
              <w:keepNext/>
              <w:ind w:firstLine="0"/>
              <w:jc w:val="center"/>
              <w:rPr>
                <w:b/>
                <w:sz w:val="20"/>
                <w:szCs w:val="20"/>
              </w:rPr>
            </w:pPr>
            <w:r>
              <w:rPr>
                <w:b/>
                <w:sz w:val="20"/>
                <w:szCs w:val="20"/>
              </w:rPr>
              <w:t>Год установки котла</w:t>
            </w:r>
          </w:p>
        </w:tc>
        <w:tc>
          <w:tcPr>
            <w:tcW w:w="139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94515" w:rsidRDefault="00694515" w:rsidP="00694515">
            <w:pPr>
              <w:keepNext/>
              <w:ind w:firstLine="0"/>
              <w:jc w:val="center"/>
              <w:rPr>
                <w:b/>
                <w:sz w:val="20"/>
                <w:szCs w:val="20"/>
              </w:rPr>
            </w:pPr>
            <w:r>
              <w:rPr>
                <w:b/>
                <w:sz w:val="20"/>
                <w:szCs w:val="20"/>
              </w:rPr>
              <w:t>Мощность котла, Гкал/ч</w:t>
            </w:r>
          </w:p>
        </w:tc>
        <w:tc>
          <w:tcPr>
            <w:tcW w:w="143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94515" w:rsidRDefault="00694515" w:rsidP="00694515">
            <w:pPr>
              <w:keepNext/>
              <w:ind w:firstLine="0"/>
              <w:jc w:val="center"/>
              <w:rPr>
                <w:b/>
                <w:sz w:val="20"/>
                <w:szCs w:val="20"/>
              </w:rPr>
            </w:pPr>
            <w:r>
              <w:rPr>
                <w:b/>
                <w:sz w:val="20"/>
                <w:szCs w:val="20"/>
              </w:rPr>
              <w:t>Мощность источника тепловой энергии, Гкал/ч</w:t>
            </w:r>
          </w:p>
        </w:tc>
        <w:tc>
          <w:tcPr>
            <w:tcW w:w="145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E7AB8" w:rsidRDefault="00694515" w:rsidP="00694515">
            <w:pPr>
              <w:keepNext/>
              <w:ind w:firstLine="0"/>
              <w:jc w:val="center"/>
              <w:rPr>
                <w:b/>
                <w:sz w:val="20"/>
                <w:szCs w:val="20"/>
              </w:rPr>
            </w:pPr>
            <w:r>
              <w:rPr>
                <w:b/>
                <w:sz w:val="20"/>
                <w:szCs w:val="20"/>
              </w:rPr>
              <w:t xml:space="preserve">Удельный расход топлива по котлам, </w:t>
            </w:r>
          </w:p>
          <w:p w:rsidR="00694515" w:rsidRDefault="00694515" w:rsidP="00694515">
            <w:pPr>
              <w:keepNext/>
              <w:ind w:firstLine="0"/>
              <w:jc w:val="center"/>
              <w:rPr>
                <w:b/>
                <w:sz w:val="20"/>
                <w:szCs w:val="20"/>
              </w:rPr>
            </w:pPr>
            <w:r>
              <w:rPr>
                <w:b/>
                <w:sz w:val="20"/>
                <w:szCs w:val="20"/>
              </w:rPr>
              <w:t>кг у.т./ Гкал</w:t>
            </w:r>
          </w:p>
        </w:tc>
        <w:tc>
          <w:tcPr>
            <w:tcW w:w="111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94515" w:rsidRDefault="00694515" w:rsidP="00694515">
            <w:pPr>
              <w:keepNext/>
              <w:ind w:firstLine="0"/>
              <w:jc w:val="center"/>
              <w:rPr>
                <w:b/>
                <w:sz w:val="20"/>
                <w:szCs w:val="20"/>
              </w:rPr>
            </w:pPr>
            <w:r>
              <w:rPr>
                <w:b/>
                <w:sz w:val="20"/>
                <w:szCs w:val="20"/>
              </w:rPr>
              <w:t>КПД котлов, %</w:t>
            </w:r>
          </w:p>
        </w:tc>
        <w:tc>
          <w:tcPr>
            <w:tcW w:w="148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94515" w:rsidRDefault="00694515" w:rsidP="00694515">
            <w:pPr>
              <w:keepNext/>
              <w:ind w:firstLine="0"/>
              <w:jc w:val="center"/>
              <w:rPr>
                <w:b/>
                <w:sz w:val="20"/>
                <w:szCs w:val="20"/>
              </w:rPr>
            </w:pPr>
            <w:r>
              <w:rPr>
                <w:b/>
                <w:sz w:val="20"/>
                <w:szCs w:val="20"/>
              </w:rPr>
              <w:t>Удельный расход топлива по источник тепловой энергии, кг у.т./Гкал</w:t>
            </w:r>
          </w:p>
        </w:tc>
        <w:tc>
          <w:tcPr>
            <w:tcW w:w="1296" w:type="dxa"/>
            <w:tcBorders>
              <w:top w:val="single" w:sz="4" w:space="0" w:color="auto"/>
              <w:left w:val="single" w:sz="4" w:space="0" w:color="auto"/>
              <w:bottom w:val="single" w:sz="4" w:space="0" w:color="auto"/>
            </w:tcBorders>
            <w:tcMar>
              <w:left w:w="28" w:type="dxa"/>
              <w:right w:w="28" w:type="dxa"/>
            </w:tcMar>
            <w:vAlign w:val="center"/>
          </w:tcPr>
          <w:p w:rsidR="00694515" w:rsidRDefault="00694515" w:rsidP="00694515">
            <w:pPr>
              <w:keepNext/>
              <w:ind w:firstLine="0"/>
              <w:jc w:val="center"/>
              <w:rPr>
                <w:b/>
                <w:sz w:val="20"/>
                <w:szCs w:val="20"/>
              </w:rPr>
            </w:pPr>
            <w:r>
              <w:rPr>
                <w:b/>
                <w:sz w:val="20"/>
                <w:szCs w:val="20"/>
              </w:rPr>
              <w:t>Дата обследования котлов</w:t>
            </w:r>
          </w:p>
        </w:tc>
      </w:tr>
      <w:tr w:rsidR="00694515" w:rsidTr="00AB3B4B">
        <w:tc>
          <w:tcPr>
            <w:tcW w:w="15142" w:type="dxa"/>
            <w:gridSpan w:val="11"/>
            <w:tcBorders>
              <w:top w:val="single" w:sz="4" w:space="0" w:color="auto"/>
              <w:bottom w:val="single" w:sz="4" w:space="0" w:color="auto"/>
            </w:tcBorders>
            <w:tcMar>
              <w:left w:w="28" w:type="dxa"/>
              <w:right w:w="28" w:type="dxa"/>
            </w:tcMar>
          </w:tcPr>
          <w:p w:rsidR="00694515" w:rsidRDefault="00694515" w:rsidP="00694515">
            <w:pPr>
              <w:ind w:firstLine="0"/>
              <w:rPr>
                <w:sz w:val="20"/>
                <w:szCs w:val="20"/>
              </w:rPr>
            </w:pPr>
            <w:r>
              <w:rPr>
                <w:sz w:val="20"/>
                <w:szCs w:val="20"/>
              </w:rPr>
              <w:t xml:space="preserve">Основное топливо </w:t>
            </w:r>
            <w:r w:rsidR="002D452D">
              <w:rPr>
                <w:sz w:val="20"/>
                <w:szCs w:val="20"/>
              </w:rPr>
              <w:t>–</w:t>
            </w:r>
            <w:r>
              <w:rPr>
                <w:sz w:val="20"/>
                <w:szCs w:val="20"/>
              </w:rPr>
              <w:t xml:space="preserve"> </w:t>
            </w:r>
            <w:r w:rsidR="002D452D">
              <w:rPr>
                <w:sz w:val="20"/>
                <w:szCs w:val="20"/>
              </w:rPr>
              <w:t>уголь 3бр</w:t>
            </w:r>
          </w:p>
        </w:tc>
      </w:tr>
      <w:tr w:rsidR="002D452D" w:rsidTr="004205B8">
        <w:tc>
          <w:tcPr>
            <w:tcW w:w="454" w:type="dxa"/>
            <w:vMerge w:val="restart"/>
            <w:tcBorders>
              <w:top w:val="single" w:sz="4" w:space="0" w:color="auto"/>
              <w:right w:val="single" w:sz="4" w:space="0" w:color="auto"/>
            </w:tcBorders>
            <w:tcMar>
              <w:left w:w="28" w:type="dxa"/>
              <w:right w:w="28" w:type="dxa"/>
            </w:tcMar>
            <w:vAlign w:val="center"/>
          </w:tcPr>
          <w:p w:rsidR="002D452D" w:rsidRDefault="002D452D" w:rsidP="002D452D">
            <w:pPr>
              <w:ind w:firstLine="0"/>
              <w:jc w:val="center"/>
              <w:rPr>
                <w:sz w:val="20"/>
                <w:szCs w:val="20"/>
              </w:rPr>
            </w:pPr>
            <w:r>
              <w:rPr>
                <w:sz w:val="20"/>
                <w:szCs w:val="20"/>
              </w:rPr>
              <w:t>1</w:t>
            </w:r>
          </w:p>
        </w:tc>
        <w:tc>
          <w:tcPr>
            <w:tcW w:w="2693" w:type="dxa"/>
            <w:vMerge w:val="restart"/>
            <w:tcBorders>
              <w:top w:val="single" w:sz="4" w:space="0" w:color="auto"/>
              <w:left w:val="single" w:sz="4" w:space="0" w:color="auto"/>
              <w:right w:val="single" w:sz="4" w:space="0" w:color="auto"/>
            </w:tcBorders>
            <w:tcMar>
              <w:left w:w="28" w:type="dxa"/>
              <w:right w:w="28" w:type="dxa"/>
            </w:tcMar>
            <w:vAlign w:val="center"/>
          </w:tcPr>
          <w:p w:rsidR="002D452D" w:rsidRDefault="002D452D" w:rsidP="002D452D">
            <w:pPr>
              <w:ind w:firstLine="0"/>
              <w:jc w:val="center"/>
              <w:rPr>
                <w:sz w:val="20"/>
                <w:szCs w:val="20"/>
              </w:rPr>
            </w:pPr>
            <w:r w:rsidRPr="00746CF3">
              <w:rPr>
                <w:sz w:val="20"/>
                <w:szCs w:val="20"/>
              </w:rPr>
              <w:t xml:space="preserve">Котельная </w:t>
            </w:r>
            <w:r>
              <w:rPr>
                <w:sz w:val="20"/>
                <w:szCs w:val="20"/>
              </w:rPr>
              <w:t>№ 2</w:t>
            </w:r>
          </w:p>
        </w:tc>
        <w:tc>
          <w:tcPr>
            <w:tcW w:w="1303" w:type="dxa"/>
            <w:tcBorders>
              <w:top w:val="single" w:sz="4" w:space="0" w:color="auto"/>
              <w:left w:val="single" w:sz="4" w:space="0" w:color="auto"/>
              <w:bottom w:val="single" w:sz="4" w:space="0" w:color="auto"/>
              <w:right w:val="single" w:sz="4" w:space="0" w:color="auto"/>
            </w:tcBorders>
            <w:tcMar>
              <w:left w:w="28" w:type="dxa"/>
              <w:right w:w="28" w:type="dxa"/>
            </w:tcMar>
          </w:tcPr>
          <w:p w:rsidR="002D452D" w:rsidRPr="002D452D" w:rsidRDefault="002D452D" w:rsidP="002D452D">
            <w:pPr>
              <w:ind w:firstLine="0"/>
              <w:jc w:val="center"/>
              <w:rPr>
                <w:sz w:val="20"/>
                <w:szCs w:val="20"/>
              </w:rPr>
            </w:pPr>
            <w:r w:rsidRPr="002D452D">
              <w:rPr>
                <w:sz w:val="20"/>
                <w:szCs w:val="20"/>
              </w:rPr>
              <w:t>Водогрейный твердотопливный стальной отопительный котел КВМ 0,8</w:t>
            </w:r>
          </w:p>
        </w:tc>
        <w:tc>
          <w:tcPr>
            <w:tcW w:w="128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2D452D" w:rsidRDefault="002D452D" w:rsidP="002D452D">
            <w:pPr>
              <w:pStyle w:val="aff5"/>
              <w:ind w:firstLine="0"/>
            </w:pPr>
            <w:r>
              <w:rPr>
                <w:szCs w:val="20"/>
              </w:rPr>
              <w:t>1</w:t>
            </w:r>
          </w:p>
        </w:tc>
        <w:tc>
          <w:tcPr>
            <w:tcW w:w="123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2D452D" w:rsidRPr="00F859FD" w:rsidRDefault="002D452D" w:rsidP="002D452D">
            <w:pPr>
              <w:pStyle w:val="aff5"/>
              <w:ind w:firstLine="0"/>
            </w:pPr>
            <w:r>
              <w:rPr>
                <w:szCs w:val="20"/>
              </w:rPr>
              <w:t>2023</w:t>
            </w:r>
          </w:p>
        </w:tc>
        <w:tc>
          <w:tcPr>
            <w:tcW w:w="139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2D452D" w:rsidRPr="00395CE5" w:rsidRDefault="002D452D" w:rsidP="002D452D">
            <w:pPr>
              <w:pStyle w:val="aff5"/>
              <w:ind w:firstLine="0"/>
            </w:pPr>
            <w:r>
              <w:rPr>
                <w:szCs w:val="20"/>
              </w:rPr>
              <w:t>0,8</w:t>
            </w:r>
          </w:p>
        </w:tc>
        <w:tc>
          <w:tcPr>
            <w:tcW w:w="1434" w:type="dxa"/>
            <w:vMerge w:val="restart"/>
            <w:tcBorders>
              <w:top w:val="single" w:sz="4" w:space="0" w:color="auto"/>
              <w:left w:val="single" w:sz="4" w:space="0" w:color="auto"/>
              <w:right w:val="single" w:sz="4" w:space="0" w:color="auto"/>
            </w:tcBorders>
            <w:tcMar>
              <w:left w:w="28" w:type="dxa"/>
              <w:right w:w="28" w:type="dxa"/>
            </w:tcMar>
            <w:vAlign w:val="center"/>
          </w:tcPr>
          <w:p w:rsidR="002D452D" w:rsidRPr="00F859FD" w:rsidRDefault="002D452D" w:rsidP="002D452D">
            <w:pPr>
              <w:pStyle w:val="aff5"/>
              <w:ind w:firstLine="0"/>
            </w:pPr>
            <w:r>
              <w:t>2,4</w:t>
            </w:r>
          </w:p>
        </w:tc>
        <w:tc>
          <w:tcPr>
            <w:tcW w:w="145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2D452D" w:rsidRPr="00F859FD" w:rsidRDefault="002D452D" w:rsidP="002D452D">
            <w:pPr>
              <w:pStyle w:val="aff5"/>
              <w:ind w:firstLine="0"/>
            </w:pPr>
            <w:r>
              <w:rPr>
                <w:szCs w:val="20"/>
              </w:rPr>
              <w:t>213,2</w:t>
            </w:r>
          </w:p>
        </w:tc>
        <w:tc>
          <w:tcPr>
            <w:tcW w:w="111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2D452D" w:rsidRPr="00F859FD" w:rsidRDefault="002D452D" w:rsidP="002D452D">
            <w:pPr>
              <w:pStyle w:val="aff5"/>
              <w:ind w:firstLine="0"/>
            </w:pPr>
            <w:r>
              <w:rPr>
                <w:szCs w:val="20"/>
              </w:rPr>
              <w:t>56,2</w:t>
            </w:r>
          </w:p>
        </w:tc>
        <w:tc>
          <w:tcPr>
            <w:tcW w:w="1485" w:type="dxa"/>
            <w:vMerge w:val="restart"/>
            <w:tcBorders>
              <w:top w:val="single" w:sz="4" w:space="0" w:color="auto"/>
              <w:left w:val="single" w:sz="4" w:space="0" w:color="auto"/>
              <w:right w:val="single" w:sz="4" w:space="0" w:color="auto"/>
            </w:tcBorders>
            <w:shd w:val="clear" w:color="auto" w:fill="auto"/>
            <w:tcMar>
              <w:left w:w="28" w:type="dxa"/>
              <w:right w:w="28" w:type="dxa"/>
            </w:tcMar>
            <w:vAlign w:val="center"/>
          </w:tcPr>
          <w:p w:rsidR="002D452D" w:rsidRPr="00F859FD" w:rsidRDefault="002D452D" w:rsidP="002D452D">
            <w:pPr>
              <w:pStyle w:val="aff5"/>
              <w:ind w:firstLine="0"/>
            </w:pPr>
            <w:r>
              <w:t>639,6</w:t>
            </w:r>
          </w:p>
        </w:tc>
        <w:tc>
          <w:tcPr>
            <w:tcW w:w="1296" w:type="dxa"/>
            <w:vMerge w:val="restart"/>
            <w:tcBorders>
              <w:top w:val="single" w:sz="4" w:space="0" w:color="auto"/>
              <w:left w:val="single" w:sz="4" w:space="0" w:color="auto"/>
            </w:tcBorders>
            <w:tcMar>
              <w:left w:w="28" w:type="dxa"/>
              <w:right w:w="28" w:type="dxa"/>
            </w:tcMar>
            <w:vAlign w:val="center"/>
          </w:tcPr>
          <w:p w:rsidR="002D452D" w:rsidRPr="00F859FD" w:rsidRDefault="002D452D" w:rsidP="002D452D">
            <w:pPr>
              <w:pStyle w:val="aff5"/>
              <w:ind w:firstLine="0"/>
            </w:pPr>
            <w:r>
              <w:t>2024</w:t>
            </w:r>
          </w:p>
        </w:tc>
      </w:tr>
      <w:tr w:rsidR="002D452D" w:rsidTr="004205B8">
        <w:tc>
          <w:tcPr>
            <w:tcW w:w="454" w:type="dxa"/>
            <w:vMerge/>
            <w:tcBorders>
              <w:right w:val="single" w:sz="4" w:space="0" w:color="auto"/>
            </w:tcBorders>
            <w:tcMar>
              <w:left w:w="28" w:type="dxa"/>
              <w:right w:w="28" w:type="dxa"/>
            </w:tcMar>
            <w:vAlign w:val="center"/>
          </w:tcPr>
          <w:p w:rsidR="002D452D" w:rsidRDefault="002D452D" w:rsidP="002D452D">
            <w:pPr>
              <w:ind w:firstLine="0"/>
              <w:jc w:val="center"/>
              <w:rPr>
                <w:sz w:val="20"/>
                <w:szCs w:val="20"/>
              </w:rPr>
            </w:pPr>
          </w:p>
        </w:tc>
        <w:tc>
          <w:tcPr>
            <w:tcW w:w="2693" w:type="dxa"/>
            <w:vMerge/>
            <w:tcBorders>
              <w:left w:val="single" w:sz="4" w:space="0" w:color="auto"/>
              <w:right w:val="single" w:sz="4" w:space="0" w:color="auto"/>
            </w:tcBorders>
            <w:tcMar>
              <w:left w:w="28" w:type="dxa"/>
              <w:right w:w="28" w:type="dxa"/>
            </w:tcMar>
            <w:vAlign w:val="center"/>
          </w:tcPr>
          <w:p w:rsidR="002D452D" w:rsidRDefault="002D452D" w:rsidP="002D452D">
            <w:pPr>
              <w:ind w:firstLine="0"/>
              <w:jc w:val="center"/>
              <w:rPr>
                <w:sz w:val="20"/>
                <w:szCs w:val="20"/>
              </w:rPr>
            </w:pPr>
          </w:p>
        </w:tc>
        <w:tc>
          <w:tcPr>
            <w:tcW w:w="1303" w:type="dxa"/>
            <w:tcBorders>
              <w:top w:val="single" w:sz="4" w:space="0" w:color="auto"/>
              <w:left w:val="single" w:sz="4" w:space="0" w:color="auto"/>
              <w:bottom w:val="single" w:sz="4" w:space="0" w:color="auto"/>
              <w:right w:val="single" w:sz="4" w:space="0" w:color="auto"/>
            </w:tcBorders>
            <w:tcMar>
              <w:left w:w="28" w:type="dxa"/>
              <w:right w:w="28" w:type="dxa"/>
            </w:tcMar>
          </w:tcPr>
          <w:p w:rsidR="002D452D" w:rsidRPr="002D452D" w:rsidRDefault="002D452D" w:rsidP="002D452D">
            <w:pPr>
              <w:ind w:firstLine="0"/>
              <w:jc w:val="center"/>
              <w:rPr>
                <w:sz w:val="20"/>
                <w:szCs w:val="20"/>
              </w:rPr>
            </w:pPr>
            <w:r w:rsidRPr="002D452D">
              <w:rPr>
                <w:sz w:val="20"/>
                <w:szCs w:val="20"/>
              </w:rPr>
              <w:t>Водогрейный твердотопливный стальной отопительный котел КВМ 0,8</w:t>
            </w:r>
          </w:p>
        </w:tc>
        <w:tc>
          <w:tcPr>
            <w:tcW w:w="128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2D452D" w:rsidRDefault="002D452D" w:rsidP="002D452D">
            <w:pPr>
              <w:pStyle w:val="aff5"/>
              <w:ind w:firstLine="0"/>
            </w:pPr>
            <w:r>
              <w:rPr>
                <w:szCs w:val="20"/>
              </w:rPr>
              <w:t>1</w:t>
            </w:r>
          </w:p>
        </w:tc>
        <w:tc>
          <w:tcPr>
            <w:tcW w:w="123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2D452D" w:rsidRDefault="002D452D" w:rsidP="002D452D">
            <w:pPr>
              <w:pStyle w:val="aff5"/>
              <w:ind w:firstLine="0"/>
            </w:pPr>
            <w:r>
              <w:rPr>
                <w:szCs w:val="20"/>
              </w:rPr>
              <w:t>2024</w:t>
            </w:r>
          </w:p>
        </w:tc>
        <w:tc>
          <w:tcPr>
            <w:tcW w:w="139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2D452D" w:rsidRDefault="002D452D" w:rsidP="002D452D">
            <w:pPr>
              <w:pStyle w:val="aff5"/>
              <w:ind w:firstLine="0"/>
            </w:pPr>
            <w:r>
              <w:rPr>
                <w:szCs w:val="20"/>
              </w:rPr>
              <w:t>0,8</w:t>
            </w:r>
          </w:p>
        </w:tc>
        <w:tc>
          <w:tcPr>
            <w:tcW w:w="1434" w:type="dxa"/>
            <w:vMerge/>
            <w:tcBorders>
              <w:left w:val="single" w:sz="4" w:space="0" w:color="auto"/>
              <w:right w:val="single" w:sz="4" w:space="0" w:color="auto"/>
            </w:tcBorders>
            <w:tcMar>
              <w:left w:w="28" w:type="dxa"/>
              <w:right w:w="28" w:type="dxa"/>
            </w:tcMar>
            <w:vAlign w:val="center"/>
          </w:tcPr>
          <w:p w:rsidR="002D452D" w:rsidRDefault="002D452D" w:rsidP="002D452D">
            <w:pPr>
              <w:pStyle w:val="aff5"/>
              <w:ind w:firstLine="0"/>
            </w:pPr>
          </w:p>
        </w:tc>
        <w:tc>
          <w:tcPr>
            <w:tcW w:w="145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2D452D" w:rsidRDefault="002D452D" w:rsidP="002D452D">
            <w:pPr>
              <w:pStyle w:val="aff5"/>
              <w:ind w:firstLine="0"/>
            </w:pPr>
            <w:r>
              <w:rPr>
                <w:szCs w:val="20"/>
              </w:rPr>
              <w:t>213,2</w:t>
            </w:r>
          </w:p>
        </w:tc>
        <w:tc>
          <w:tcPr>
            <w:tcW w:w="111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2D452D" w:rsidRDefault="002D452D" w:rsidP="002D452D">
            <w:pPr>
              <w:pStyle w:val="aff5"/>
              <w:ind w:firstLine="0"/>
            </w:pPr>
            <w:r>
              <w:rPr>
                <w:szCs w:val="20"/>
              </w:rPr>
              <w:t>65,4</w:t>
            </w:r>
          </w:p>
        </w:tc>
        <w:tc>
          <w:tcPr>
            <w:tcW w:w="1485" w:type="dxa"/>
            <w:vMerge/>
            <w:tcBorders>
              <w:left w:val="single" w:sz="4" w:space="0" w:color="auto"/>
              <w:right w:val="single" w:sz="4" w:space="0" w:color="auto"/>
            </w:tcBorders>
            <w:shd w:val="clear" w:color="auto" w:fill="auto"/>
            <w:tcMar>
              <w:left w:w="28" w:type="dxa"/>
              <w:right w:w="28" w:type="dxa"/>
            </w:tcMar>
            <w:vAlign w:val="center"/>
          </w:tcPr>
          <w:p w:rsidR="002D452D" w:rsidRDefault="002D452D" w:rsidP="002D452D">
            <w:pPr>
              <w:pStyle w:val="aff5"/>
              <w:ind w:firstLine="0"/>
            </w:pPr>
          </w:p>
        </w:tc>
        <w:tc>
          <w:tcPr>
            <w:tcW w:w="1296" w:type="dxa"/>
            <w:vMerge/>
            <w:tcBorders>
              <w:left w:val="single" w:sz="4" w:space="0" w:color="auto"/>
            </w:tcBorders>
            <w:tcMar>
              <w:left w:w="28" w:type="dxa"/>
              <w:right w:w="28" w:type="dxa"/>
            </w:tcMar>
            <w:vAlign w:val="center"/>
          </w:tcPr>
          <w:p w:rsidR="002D452D" w:rsidRDefault="002D452D" w:rsidP="002D452D">
            <w:pPr>
              <w:pStyle w:val="aff5"/>
              <w:ind w:firstLine="0"/>
            </w:pPr>
          </w:p>
        </w:tc>
      </w:tr>
      <w:tr w:rsidR="002D452D" w:rsidTr="00AF13F5">
        <w:tc>
          <w:tcPr>
            <w:tcW w:w="454" w:type="dxa"/>
            <w:vMerge/>
            <w:tcBorders>
              <w:bottom w:val="single" w:sz="4" w:space="0" w:color="auto"/>
              <w:right w:val="single" w:sz="4" w:space="0" w:color="auto"/>
            </w:tcBorders>
            <w:tcMar>
              <w:left w:w="28" w:type="dxa"/>
              <w:right w:w="28" w:type="dxa"/>
            </w:tcMar>
            <w:vAlign w:val="center"/>
          </w:tcPr>
          <w:p w:rsidR="002D452D" w:rsidRDefault="002D452D" w:rsidP="002D452D">
            <w:pPr>
              <w:ind w:firstLine="0"/>
              <w:jc w:val="center"/>
              <w:rPr>
                <w:sz w:val="20"/>
                <w:szCs w:val="20"/>
              </w:rPr>
            </w:pPr>
          </w:p>
        </w:tc>
        <w:tc>
          <w:tcPr>
            <w:tcW w:w="2693" w:type="dxa"/>
            <w:vMerge/>
            <w:tcBorders>
              <w:left w:val="single" w:sz="4" w:space="0" w:color="auto"/>
              <w:bottom w:val="single" w:sz="4" w:space="0" w:color="auto"/>
              <w:right w:val="single" w:sz="4" w:space="0" w:color="auto"/>
            </w:tcBorders>
            <w:tcMar>
              <w:left w:w="28" w:type="dxa"/>
              <w:right w:w="28" w:type="dxa"/>
            </w:tcMar>
            <w:vAlign w:val="center"/>
          </w:tcPr>
          <w:p w:rsidR="002D452D" w:rsidRDefault="002D452D" w:rsidP="002D452D">
            <w:pPr>
              <w:ind w:firstLine="0"/>
              <w:jc w:val="center"/>
              <w:rPr>
                <w:sz w:val="20"/>
                <w:szCs w:val="20"/>
              </w:rPr>
            </w:pPr>
          </w:p>
        </w:tc>
        <w:tc>
          <w:tcPr>
            <w:tcW w:w="130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2D452D" w:rsidRPr="002D452D" w:rsidRDefault="002D452D" w:rsidP="002D452D">
            <w:pPr>
              <w:ind w:firstLine="0"/>
              <w:jc w:val="center"/>
              <w:rPr>
                <w:sz w:val="20"/>
                <w:szCs w:val="20"/>
              </w:rPr>
            </w:pPr>
            <w:r w:rsidRPr="002D452D">
              <w:rPr>
                <w:sz w:val="20"/>
                <w:szCs w:val="20"/>
              </w:rPr>
              <w:t>Водогрейный твердотопливный стальной отопительный котел КВМ 0,8</w:t>
            </w:r>
          </w:p>
        </w:tc>
        <w:tc>
          <w:tcPr>
            <w:tcW w:w="128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2D452D" w:rsidRDefault="002D452D" w:rsidP="002D452D">
            <w:pPr>
              <w:pStyle w:val="aff5"/>
              <w:ind w:firstLine="0"/>
            </w:pPr>
            <w:r>
              <w:rPr>
                <w:szCs w:val="20"/>
              </w:rPr>
              <w:t>1</w:t>
            </w:r>
          </w:p>
        </w:tc>
        <w:tc>
          <w:tcPr>
            <w:tcW w:w="123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2D452D" w:rsidRDefault="002D452D" w:rsidP="002D452D">
            <w:pPr>
              <w:pStyle w:val="aff5"/>
              <w:ind w:firstLine="0"/>
            </w:pPr>
            <w:r>
              <w:rPr>
                <w:szCs w:val="20"/>
              </w:rPr>
              <w:t>2024</w:t>
            </w:r>
          </w:p>
        </w:tc>
        <w:tc>
          <w:tcPr>
            <w:tcW w:w="139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2D452D" w:rsidRDefault="002D452D" w:rsidP="002D452D">
            <w:pPr>
              <w:pStyle w:val="aff5"/>
              <w:ind w:firstLine="0"/>
            </w:pPr>
            <w:r>
              <w:rPr>
                <w:szCs w:val="20"/>
              </w:rPr>
              <w:t>0,8</w:t>
            </w:r>
          </w:p>
        </w:tc>
        <w:tc>
          <w:tcPr>
            <w:tcW w:w="1434" w:type="dxa"/>
            <w:vMerge/>
            <w:tcBorders>
              <w:left w:val="single" w:sz="4" w:space="0" w:color="auto"/>
              <w:bottom w:val="single" w:sz="4" w:space="0" w:color="auto"/>
              <w:right w:val="single" w:sz="4" w:space="0" w:color="auto"/>
            </w:tcBorders>
            <w:tcMar>
              <w:left w:w="28" w:type="dxa"/>
              <w:right w:w="28" w:type="dxa"/>
            </w:tcMar>
            <w:vAlign w:val="center"/>
          </w:tcPr>
          <w:p w:rsidR="002D452D" w:rsidRDefault="002D452D" w:rsidP="002D452D">
            <w:pPr>
              <w:pStyle w:val="aff5"/>
              <w:ind w:firstLine="0"/>
            </w:pPr>
          </w:p>
        </w:tc>
        <w:tc>
          <w:tcPr>
            <w:tcW w:w="145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2D452D" w:rsidRDefault="002D452D" w:rsidP="002D452D">
            <w:pPr>
              <w:pStyle w:val="aff5"/>
              <w:ind w:firstLine="0"/>
            </w:pPr>
            <w:r>
              <w:rPr>
                <w:szCs w:val="20"/>
              </w:rPr>
              <w:t>213,2</w:t>
            </w:r>
          </w:p>
        </w:tc>
        <w:tc>
          <w:tcPr>
            <w:tcW w:w="111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2D452D" w:rsidRDefault="002D452D" w:rsidP="002D452D">
            <w:pPr>
              <w:pStyle w:val="aff5"/>
              <w:ind w:firstLine="0"/>
            </w:pPr>
            <w:r>
              <w:rPr>
                <w:szCs w:val="20"/>
              </w:rPr>
              <w:t>55,3</w:t>
            </w:r>
          </w:p>
        </w:tc>
        <w:tc>
          <w:tcPr>
            <w:tcW w:w="1485" w:type="dxa"/>
            <w:vMerge/>
            <w:tcBorders>
              <w:left w:val="single" w:sz="4" w:space="0" w:color="auto"/>
              <w:bottom w:val="single" w:sz="4" w:space="0" w:color="auto"/>
              <w:right w:val="single" w:sz="4" w:space="0" w:color="auto"/>
            </w:tcBorders>
            <w:shd w:val="clear" w:color="auto" w:fill="auto"/>
            <w:tcMar>
              <w:left w:w="28" w:type="dxa"/>
              <w:right w:w="28" w:type="dxa"/>
            </w:tcMar>
            <w:vAlign w:val="center"/>
          </w:tcPr>
          <w:p w:rsidR="002D452D" w:rsidRDefault="002D452D" w:rsidP="002D452D">
            <w:pPr>
              <w:pStyle w:val="aff5"/>
              <w:ind w:firstLine="0"/>
            </w:pPr>
          </w:p>
        </w:tc>
        <w:tc>
          <w:tcPr>
            <w:tcW w:w="1296" w:type="dxa"/>
            <w:vMerge/>
            <w:tcBorders>
              <w:left w:val="single" w:sz="4" w:space="0" w:color="auto"/>
              <w:bottom w:val="single" w:sz="4" w:space="0" w:color="auto"/>
            </w:tcBorders>
            <w:tcMar>
              <w:left w:w="28" w:type="dxa"/>
              <w:right w:w="28" w:type="dxa"/>
            </w:tcMar>
            <w:vAlign w:val="center"/>
          </w:tcPr>
          <w:p w:rsidR="002D452D" w:rsidRDefault="002D452D" w:rsidP="002D452D">
            <w:pPr>
              <w:pStyle w:val="aff5"/>
              <w:ind w:firstLine="0"/>
            </w:pPr>
          </w:p>
        </w:tc>
      </w:tr>
      <w:tr w:rsidR="00694515" w:rsidTr="00AB3B4B">
        <w:tc>
          <w:tcPr>
            <w:tcW w:w="4450" w:type="dxa"/>
            <w:gridSpan w:val="3"/>
            <w:tcBorders>
              <w:top w:val="single" w:sz="4" w:space="0" w:color="auto"/>
              <w:bottom w:val="single" w:sz="4" w:space="0" w:color="auto"/>
              <w:right w:val="single" w:sz="4" w:space="0" w:color="auto"/>
            </w:tcBorders>
            <w:tcMar>
              <w:left w:w="28" w:type="dxa"/>
              <w:right w:w="28" w:type="dxa"/>
            </w:tcMar>
            <w:vAlign w:val="center"/>
          </w:tcPr>
          <w:p w:rsidR="00694515" w:rsidRPr="00BD24BE" w:rsidRDefault="00694515" w:rsidP="00694515">
            <w:pPr>
              <w:ind w:firstLine="0"/>
              <w:jc w:val="center"/>
              <w:rPr>
                <w:b/>
                <w:sz w:val="20"/>
                <w:szCs w:val="20"/>
              </w:rPr>
            </w:pPr>
            <w:r w:rsidRPr="00BD24BE">
              <w:rPr>
                <w:b/>
                <w:sz w:val="20"/>
                <w:szCs w:val="20"/>
              </w:rPr>
              <w:t>ВСЕГО:</w:t>
            </w:r>
          </w:p>
        </w:tc>
        <w:tc>
          <w:tcPr>
            <w:tcW w:w="128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94515" w:rsidRPr="00BD24BE" w:rsidRDefault="002D452D" w:rsidP="00694515">
            <w:pPr>
              <w:ind w:firstLine="0"/>
              <w:jc w:val="center"/>
              <w:rPr>
                <w:b/>
                <w:sz w:val="20"/>
                <w:szCs w:val="20"/>
              </w:rPr>
            </w:pPr>
            <w:r>
              <w:rPr>
                <w:b/>
                <w:sz w:val="20"/>
                <w:szCs w:val="20"/>
              </w:rPr>
              <w:t>3</w:t>
            </w:r>
          </w:p>
        </w:tc>
        <w:tc>
          <w:tcPr>
            <w:tcW w:w="123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94515" w:rsidRPr="00BD24BE" w:rsidRDefault="00694515" w:rsidP="00694515">
            <w:pPr>
              <w:ind w:firstLine="0"/>
              <w:jc w:val="center"/>
              <w:rPr>
                <w:b/>
                <w:sz w:val="20"/>
                <w:szCs w:val="20"/>
              </w:rPr>
            </w:pPr>
          </w:p>
        </w:tc>
        <w:tc>
          <w:tcPr>
            <w:tcW w:w="139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94515" w:rsidRPr="00BD24BE" w:rsidRDefault="00694515" w:rsidP="00694515">
            <w:pPr>
              <w:ind w:firstLine="0"/>
              <w:jc w:val="center"/>
              <w:rPr>
                <w:b/>
                <w:sz w:val="20"/>
                <w:szCs w:val="20"/>
              </w:rPr>
            </w:pPr>
          </w:p>
        </w:tc>
        <w:tc>
          <w:tcPr>
            <w:tcW w:w="143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94515" w:rsidRPr="00BD24BE" w:rsidRDefault="002D452D" w:rsidP="00694515">
            <w:pPr>
              <w:ind w:firstLine="0"/>
              <w:jc w:val="center"/>
              <w:rPr>
                <w:b/>
                <w:sz w:val="20"/>
                <w:szCs w:val="20"/>
              </w:rPr>
            </w:pPr>
            <w:r>
              <w:rPr>
                <w:b/>
                <w:sz w:val="20"/>
                <w:szCs w:val="20"/>
              </w:rPr>
              <w:t>2,4</w:t>
            </w:r>
          </w:p>
        </w:tc>
        <w:tc>
          <w:tcPr>
            <w:tcW w:w="145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694515" w:rsidRPr="00BD24BE" w:rsidRDefault="00694515" w:rsidP="00694515">
            <w:pPr>
              <w:ind w:firstLine="0"/>
              <w:jc w:val="center"/>
              <w:rPr>
                <w:b/>
                <w:sz w:val="20"/>
                <w:szCs w:val="20"/>
              </w:rPr>
            </w:pPr>
          </w:p>
        </w:tc>
        <w:tc>
          <w:tcPr>
            <w:tcW w:w="111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694515" w:rsidRPr="00BD24BE" w:rsidRDefault="00694515" w:rsidP="00694515">
            <w:pPr>
              <w:ind w:firstLine="0"/>
              <w:jc w:val="center"/>
              <w:rPr>
                <w:b/>
                <w:sz w:val="20"/>
                <w:szCs w:val="20"/>
              </w:rPr>
            </w:pPr>
          </w:p>
        </w:tc>
        <w:tc>
          <w:tcPr>
            <w:tcW w:w="148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694515" w:rsidRPr="00BD24BE" w:rsidRDefault="002D452D" w:rsidP="00694515">
            <w:pPr>
              <w:ind w:firstLine="0"/>
              <w:jc w:val="center"/>
              <w:rPr>
                <w:b/>
                <w:sz w:val="20"/>
                <w:szCs w:val="20"/>
              </w:rPr>
            </w:pPr>
            <w:r>
              <w:rPr>
                <w:b/>
                <w:sz w:val="20"/>
                <w:szCs w:val="20"/>
              </w:rPr>
              <w:t>639,6</w:t>
            </w:r>
          </w:p>
        </w:tc>
        <w:tc>
          <w:tcPr>
            <w:tcW w:w="1296" w:type="dxa"/>
            <w:tcBorders>
              <w:top w:val="single" w:sz="4" w:space="0" w:color="auto"/>
              <w:left w:val="single" w:sz="4" w:space="0" w:color="auto"/>
              <w:bottom w:val="single" w:sz="4" w:space="0" w:color="auto"/>
            </w:tcBorders>
            <w:tcMar>
              <w:left w:w="28" w:type="dxa"/>
              <w:right w:w="28" w:type="dxa"/>
            </w:tcMar>
            <w:vAlign w:val="center"/>
          </w:tcPr>
          <w:p w:rsidR="00694515" w:rsidRPr="00BD24BE" w:rsidRDefault="00694515" w:rsidP="00694515">
            <w:pPr>
              <w:ind w:firstLine="0"/>
              <w:jc w:val="center"/>
              <w:rPr>
                <w:b/>
                <w:sz w:val="20"/>
                <w:szCs w:val="20"/>
              </w:rPr>
            </w:pPr>
          </w:p>
        </w:tc>
      </w:tr>
    </w:tbl>
    <w:p w:rsidR="00F41ADA" w:rsidRPr="00F41ADA" w:rsidRDefault="00F41ADA" w:rsidP="005D3DA2">
      <w:pPr>
        <w:pStyle w:val="S"/>
        <w:ind w:firstLine="0"/>
        <w:jc w:val="center"/>
      </w:pPr>
    </w:p>
    <w:p w:rsidR="00A52FFA" w:rsidRPr="00100870" w:rsidRDefault="00A52FFA" w:rsidP="005D3DA2">
      <w:pPr>
        <w:pStyle w:val="S"/>
        <w:ind w:firstLine="0"/>
        <w:jc w:val="center"/>
        <w:rPr>
          <w:highlight w:val="yellow"/>
        </w:rPr>
      </w:pPr>
    </w:p>
    <w:p w:rsidR="002F4942" w:rsidRPr="00100870" w:rsidRDefault="002F4942" w:rsidP="002F4942">
      <w:pPr>
        <w:rPr>
          <w:highlight w:val="yellow"/>
        </w:rPr>
        <w:sectPr w:rsidR="002F4942" w:rsidRPr="00100870" w:rsidSect="00F55314">
          <w:pgSz w:w="16838" w:h="11906" w:orient="landscape"/>
          <w:pgMar w:top="1418" w:right="567" w:bottom="851" w:left="567" w:header="0" w:footer="421" w:gutter="0"/>
          <w:cols w:space="708"/>
          <w:docGrid w:linePitch="381"/>
        </w:sectPr>
      </w:pPr>
    </w:p>
    <w:p w:rsidR="00DB6D30" w:rsidRDefault="00DB6D30" w:rsidP="00DB6D30">
      <w:bookmarkStart w:id="25" w:name="_Toc8041150"/>
      <w:bookmarkStart w:id="26" w:name="sub_1282"/>
      <w:bookmarkEnd w:id="22"/>
      <w:r>
        <w:lastRenderedPageBreak/>
        <w:t>Таблица 1.2.1.2 - Основные характеристики вспомогательного оборудования источников тепловой энергии</w:t>
      </w:r>
    </w:p>
    <w:tbl>
      <w:tblPr>
        <w:tblW w:w="50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tblPr>
      <w:tblGrid>
        <w:gridCol w:w="630"/>
        <w:gridCol w:w="4599"/>
        <w:gridCol w:w="2774"/>
        <w:gridCol w:w="1293"/>
        <w:gridCol w:w="1334"/>
        <w:gridCol w:w="1303"/>
        <w:gridCol w:w="1487"/>
        <w:gridCol w:w="2503"/>
      </w:tblGrid>
      <w:tr w:rsidR="00694515" w:rsidTr="00AB3B4B">
        <w:trPr>
          <w:trHeight w:val="230"/>
          <w:tblHeader/>
        </w:trPr>
        <w:tc>
          <w:tcPr>
            <w:tcW w:w="198" w:type="pct"/>
            <w:vAlign w:val="center"/>
          </w:tcPr>
          <w:p w:rsidR="00694515" w:rsidRDefault="00694515" w:rsidP="00694515">
            <w:pPr>
              <w:keepNext/>
              <w:ind w:firstLine="0"/>
              <w:jc w:val="center"/>
              <w:rPr>
                <w:b/>
                <w:sz w:val="20"/>
                <w:szCs w:val="20"/>
              </w:rPr>
            </w:pPr>
            <w:r>
              <w:rPr>
                <w:b/>
                <w:sz w:val="20"/>
                <w:szCs w:val="20"/>
              </w:rPr>
              <w:t>№ п/п</w:t>
            </w:r>
          </w:p>
        </w:tc>
        <w:tc>
          <w:tcPr>
            <w:tcW w:w="1444" w:type="pct"/>
            <w:vAlign w:val="center"/>
          </w:tcPr>
          <w:p w:rsidR="00694515" w:rsidRDefault="00694515" w:rsidP="00694515">
            <w:pPr>
              <w:keepNext/>
              <w:ind w:firstLine="0"/>
              <w:jc w:val="center"/>
              <w:rPr>
                <w:b/>
                <w:sz w:val="20"/>
                <w:szCs w:val="20"/>
              </w:rPr>
            </w:pPr>
            <w:r>
              <w:rPr>
                <w:b/>
                <w:sz w:val="20"/>
                <w:szCs w:val="20"/>
              </w:rPr>
              <w:t>Наименование оборудования</w:t>
            </w:r>
          </w:p>
        </w:tc>
        <w:tc>
          <w:tcPr>
            <w:tcW w:w="871" w:type="pct"/>
            <w:vAlign w:val="center"/>
          </w:tcPr>
          <w:p w:rsidR="00694515" w:rsidRDefault="00694515" w:rsidP="00694515">
            <w:pPr>
              <w:keepNext/>
              <w:ind w:firstLine="0"/>
              <w:jc w:val="center"/>
              <w:rPr>
                <w:b/>
                <w:sz w:val="20"/>
                <w:szCs w:val="20"/>
              </w:rPr>
            </w:pPr>
            <w:r>
              <w:rPr>
                <w:b/>
                <w:sz w:val="20"/>
                <w:szCs w:val="20"/>
              </w:rPr>
              <w:t>Марка</w:t>
            </w:r>
          </w:p>
        </w:tc>
        <w:tc>
          <w:tcPr>
            <w:tcW w:w="406" w:type="pct"/>
            <w:vAlign w:val="center"/>
          </w:tcPr>
          <w:p w:rsidR="00694515" w:rsidRDefault="00694515" w:rsidP="00694515">
            <w:pPr>
              <w:keepNext/>
              <w:ind w:firstLine="0"/>
              <w:jc w:val="center"/>
              <w:rPr>
                <w:b/>
                <w:sz w:val="20"/>
                <w:szCs w:val="20"/>
              </w:rPr>
            </w:pPr>
            <w:r>
              <w:rPr>
                <w:b/>
                <w:sz w:val="20"/>
                <w:szCs w:val="20"/>
              </w:rPr>
              <w:t>Количество</w:t>
            </w:r>
          </w:p>
        </w:tc>
        <w:tc>
          <w:tcPr>
            <w:tcW w:w="419" w:type="pct"/>
            <w:vAlign w:val="center"/>
          </w:tcPr>
          <w:p w:rsidR="00694515" w:rsidRDefault="00694515" w:rsidP="00694515">
            <w:pPr>
              <w:keepNext/>
              <w:ind w:firstLine="0"/>
              <w:jc w:val="center"/>
              <w:rPr>
                <w:b/>
                <w:sz w:val="20"/>
                <w:szCs w:val="20"/>
              </w:rPr>
            </w:pPr>
            <w:r>
              <w:rPr>
                <w:b/>
                <w:sz w:val="20"/>
                <w:szCs w:val="20"/>
              </w:rPr>
              <w:t>Мощность, кВт</w:t>
            </w:r>
          </w:p>
        </w:tc>
        <w:tc>
          <w:tcPr>
            <w:tcW w:w="409" w:type="pct"/>
            <w:vAlign w:val="center"/>
          </w:tcPr>
          <w:p w:rsidR="00694515" w:rsidRDefault="00694515" w:rsidP="002D452D">
            <w:pPr>
              <w:keepNext/>
              <w:ind w:firstLine="0"/>
              <w:jc w:val="center"/>
              <w:rPr>
                <w:b/>
                <w:sz w:val="20"/>
                <w:szCs w:val="20"/>
              </w:rPr>
            </w:pPr>
            <w:r>
              <w:rPr>
                <w:b/>
                <w:sz w:val="20"/>
                <w:szCs w:val="20"/>
              </w:rPr>
              <w:t>К</w:t>
            </w:r>
            <w:r w:rsidR="002D452D">
              <w:rPr>
                <w:b/>
                <w:sz w:val="20"/>
                <w:szCs w:val="20"/>
              </w:rPr>
              <w:t xml:space="preserve"> </w:t>
            </w:r>
            <w:r>
              <w:rPr>
                <w:b/>
                <w:sz w:val="20"/>
                <w:szCs w:val="20"/>
              </w:rPr>
              <w:t>исп.</w:t>
            </w:r>
          </w:p>
        </w:tc>
        <w:tc>
          <w:tcPr>
            <w:tcW w:w="467" w:type="pct"/>
            <w:vAlign w:val="center"/>
          </w:tcPr>
          <w:p w:rsidR="00694515" w:rsidRDefault="00694515" w:rsidP="00694515">
            <w:pPr>
              <w:keepNext/>
              <w:ind w:firstLine="0"/>
              <w:jc w:val="center"/>
              <w:rPr>
                <w:b/>
                <w:sz w:val="20"/>
                <w:szCs w:val="20"/>
              </w:rPr>
            </w:pPr>
            <w:r>
              <w:rPr>
                <w:b/>
                <w:sz w:val="20"/>
                <w:szCs w:val="20"/>
              </w:rPr>
              <w:t>Тгод раб., час</w:t>
            </w:r>
          </w:p>
        </w:tc>
        <w:tc>
          <w:tcPr>
            <w:tcW w:w="786" w:type="pct"/>
            <w:vAlign w:val="center"/>
          </w:tcPr>
          <w:p w:rsidR="00694515" w:rsidRDefault="00694515" w:rsidP="00694515">
            <w:pPr>
              <w:keepNext/>
              <w:ind w:firstLine="0"/>
              <w:jc w:val="center"/>
              <w:rPr>
                <w:b/>
                <w:sz w:val="20"/>
                <w:szCs w:val="20"/>
              </w:rPr>
            </w:pPr>
            <w:r>
              <w:rPr>
                <w:b/>
                <w:sz w:val="20"/>
                <w:szCs w:val="20"/>
              </w:rPr>
              <w:t>Год ввода в эксплуатацию</w:t>
            </w:r>
          </w:p>
        </w:tc>
      </w:tr>
      <w:tr w:rsidR="00694515" w:rsidTr="00AB3B4B">
        <w:trPr>
          <w:trHeight w:val="20"/>
        </w:trPr>
        <w:tc>
          <w:tcPr>
            <w:tcW w:w="5000" w:type="pct"/>
            <w:gridSpan w:val="8"/>
            <w:vAlign w:val="center"/>
          </w:tcPr>
          <w:p w:rsidR="00694515" w:rsidRDefault="00694515" w:rsidP="00694515">
            <w:pPr>
              <w:ind w:firstLine="0"/>
              <w:jc w:val="center"/>
              <w:rPr>
                <w:b/>
                <w:position w:val="-1"/>
                <w:sz w:val="20"/>
                <w:szCs w:val="20"/>
              </w:rPr>
            </w:pPr>
            <w:r>
              <w:rPr>
                <w:sz w:val="20"/>
                <w:szCs w:val="20"/>
              </w:rPr>
              <w:t xml:space="preserve">Котельная </w:t>
            </w:r>
            <w:r w:rsidR="003553B4">
              <w:rPr>
                <w:sz w:val="20"/>
                <w:szCs w:val="20"/>
              </w:rPr>
              <w:t>№ 2</w:t>
            </w:r>
          </w:p>
        </w:tc>
      </w:tr>
      <w:tr w:rsidR="00814D70" w:rsidTr="00616844">
        <w:trPr>
          <w:trHeight w:val="297"/>
        </w:trPr>
        <w:tc>
          <w:tcPr>
            <w:tcW w:w="198" w:type="pct"/>
            <w:vAlign w:val="center"/>
          </w:tcPr>
          <w:p w:rsidR="00814D70" w:rsidRDefault="00814D70" w:rsidP="00814D70">
            <w:pPr>
              <w:ind w:firstLine="0"/>
              <w:jc w:val="center"/>
              <w:rPr>
                <w:sz w:val="20"/>
                <w:szCs w:val="20"/>
              </w:rPr>
            </w:pPr>
            <w:r>
              <w:rPr>
                <w:sz w:val="20"/>
                <w:szCs w:val="20"/>
              </w:rPr>
              <w:t>1</w:t>
            </w:r>
          </w:p>
        </w:tc>
        <w:tc>
          <w:tcPr>
            <w:tcW w:w="1444" w:type="pct"/>
            <w:vAlign w:val="center"/>
          </w:tcPr>
          <w:p w:rsidR="00814D70" w:rsidRDefault="00814D70" w:rsidP="00814D70">
            <w:pPr>
              <w:ind w:firstLine="0"/>
              <w:jc w:val="center"/>
              <w:rPr>
                <w:sz w:val="20"/>
                <w:szCs w:val="20"/>
              </w:rPr>
            </w:pPr>
            <w:r>
              <w:rPr>
                <w:sz w:val="20"/>
                <w:szCs w:val="20"/>
              </w:rPr>
              <w:t>Насос циркуляционный</w:t>
            </w:r>
          </w:p>
        </w:tc>
        <w:tc>
          <w:tcPr>
            <w:tcW w:w="871" w:type="pct"/>
            <w:vAlign w:val="center"/>
          </w:tcPr>
          <w:p w:rsidR="00814D70" w:rsidRDefault="00814D70" w:rsidP="00814D70">
            <w:pPr>
              <w:ind w:firstLine="0"/>
              <w:jc w:val="center"/>
              <w:rPr>
                <w:sz w:val="20"/>
                <w:szCs w:val="20"/>
              </w:rPr>
            </w:pPr>
            <w:r>
              <w:rPr>
                <w:sz w:val="20"/>
                <w:szCs w:val="20"/>
                <w:lang w:val="en-US"/>
              </w:rPr>
              <w:t>WILO</w:t>
            </w:r>
          </w:p>
        </w:tc>
        <w:tc>
          <w:tcPr>
            <w:tcW w:w="406" w:type="pct"/>
            <w:vAlign w:val="center"/>
          </w:tcPr>
          <w:p w:rsidR="00814D70" w:rsidRDefault="00814D70" w:rsidP="00814D70">
            <w:pPr>
              <w:ind w:firstLine="0"/>
              <w:jc w:val="center"/>
              <w:rPr>
                <w:sz w:val="20"/>
                <w:szCs w:val="20"/>
              </w:rPr>
            </w:pPr>
            <w:r>
              <w:rPr>
                <w:sz w:val="20"/>
                <w:szCs w:val="20"/>
              </w:rPr>
              <w:t>1</w:t>
            </w:r>
          </w:p>
        </w:tc>
        <w:tc>
          <w:tcPr>
            <w:tcW w:w="419" w:type="pct"/>
            <w:vAlign w:val="center"/>
          </w:tcPr>
          <w:p w:rsidR="00814D70" w:rsidRDefault="00814D70" w:rsidP="00814D70">
            <w:pPr>
              <w:ind w:firstLine="0"/>
              <w:jc w:val="center"/>
              <w:rPr>
                <w:sz w:val="20"/>
                <w:szCs w:val="20"/>
              </w:rPr>
            </w:pPr>
            <w:r>
              <w:rPr>
                <w:sz w:val="20"/>
                <w:szCs w:val="20"/>
              </w:rPr>
              <w:t>3,02</w:t>
            </w:r>
          </w:p>
        </w:tc>
        <w:tc>
          <w:tcPr>
            <w:tcW w:w="409" w:type="pct"/>
          </w:tcPr>
          <w:p w:rsidR="00814D70" w:rsidRDefault="00814D70" w:rsidP="00814D70">
            <w:pPr>
              <w:ind w:firstLine="0"/>
              <w:jc w:val="center"/>
              <w:rPr>
                <w:sz w:val="20"/>
                <w:szCs w:val="20"/>
              </w:rPr>
            </w:pPr>
            <w:r w:rsidRPr="00650607">
              <w:rPr>
                <w:sz w:val="20"/>
                <w:szCs w:val="20"/>
              </w:rPr>
              <w:t>н/д</w:t>
            </w:r>
          </w:p>
        </w:tc>
        <w:tc>
          <w:tcPr>
            <w:tcW w:w="467" w:type="pct"/>
            <w:vAlign w:val="center"/>
          </w:tcPr>
          <w:p w:rsidR="00814D70" w:rsidRDefault="00814D70" w:rsidP="00814D70">
            <w:pPr>
              <w:ind w:firstLine="0"/>
              <w:jc w:val="center"/>
              <w:rPr>
                <w:sz w:val="20"/>
                <w:szCs w:val="20"/>
              </w:rPr>
            </w:pPr>
            <w:r>
              <w:rPr>
                <w:sz w:val="20"/>
                <w:szCs w:val="20"/>
              </w:rPr>
              <w:t>5400</w:t>
            </w:r>
          </w:p>
        </w:tc>
        <w:tc>
          <w:tcPr>
            <w:tcW w:w="786" w:type="pct"/>
            <w:vMerge w:val="restart"/>
            <w:vAlign w:val="center"/>
          </w:tcPr>
          <w:p w:rsidR="00814D70" w:rsidRDefault="00814D70" w:rsidP="00814D70">
            <w:pPr>
              <w:ind w:firstLine="0"/>
              <w:jc w:val="center"/>
              <w:rPr>
                <w:sz w:val="20"/>
                <w:szCs w:val="20"/>
              </w:rPr>
            </w:pPr>
            <w:r>
              <w:rPr>
                <w:sz w:val="20"/>
                <w:szCs w:val="20"/>
              </w:rPr>
              <w:t>н/д</w:t>
            </w:r>
          </w:p>
        </w:tc>
      </w:tr>
      <w:tr w:rsidR="00814D70" w:rsidTr="00616844">
        <w:trPr>
          <w:trHeight w:val="20"/>
        </w:trPr>
        <w:tc>
          <w:tcPr>
            <w:tcW w:w="198" w:type="pct"/>
            <w:vAlign w:val="center"/>
          </w:tcPr>
          <w:p w:rsidR="00814D70" w:rsidRDefault="00814D70" w:rsidP="00814D70">
            <w:pPr>
              <w:ind w:firstLine="0"/>
              <w:jc w:val="center"/>
              <w:rPr>
                <w:sz w:val="20"/>
                <w:szCs w:val="20"/>
              </w:rPr>
            </w:pPr>
            <w:r>
              <w:rPr>
                <w:sz w:val="20"/>
                <w:szCs w:val="20"/>
              </w:rPr>
              <w:t>2</w:t>
            </w:r>
          </w:p>
        </w:tc>
        <w:tc>
          <w:tcPr>
            <w:tcW w:w="1444" w:type="pct"/>
            <w:vAlign w:val="center"/>
          </w:tcPr>
          <w:p w:rsidR="00814D70" w:rsidRDefault="00814D70" w:rsidP="00814D70">
            <w:pPr>
              <w:ind w:firstLine="0"/>
              <w:jc w:val="center"/>
              <w:rPr>
                <w:sz w:val="20"/>
                <w:szCs w:val="20"/>
              </w:rPr>
            </w:pPr>
            <w:r>
              <w:rPr>
                <w:sz w:val="20"/>
                <w:szCs w:val="20"/>
              </w:rPr>
              <w:t>Подкачка</w:t>
            </w:r>
            <w:r>
              <w:rPr>
                <w:sz w:val="20"/>
                <w:szCs w:val="20"/>
                <w:lang w:val="en-US"/>
              </w:rPr>
              <w:t xml:space="preserve"> </w:t>
            </w:r>
            <w:r>
              <w:rPr>
                <w:sz w:val="20"/>
                <w:szCs w:val="20"/>
              </w:rPr>
              <w:t>центробежный насос</w:t>
            </w:r>
          </w:p>
        </w:tc>
        <w:tc>
          <w:tcPr>
            <w:tcW w:w="871" w:type="pct"/>
            <w:vAlign w:val="center"/>
          </w:tcPr>
          <w:p w:rsidR="00814D70" w:rsidRDefault="00814D70" w:rsidP="00814D70">
            <w:pPr>
              <w:ind w:firstLine="0"/>
              <w:jc w:val="center"/>
              <w:rPr>
                <w:sz w:val="20"/>
                <w:szCs w:val="20"/>
              </w:rPr>
            </w:pPr>
            <w:r>
              <w:rPr>
                <w:sz w:val="20"/>
                <w:szCs w:val="20"/>
                <w:lang w:val="en-US"/>
              </w:rPr>
              <w:t>WILO</w:t>
            </w:r>
          </w:p>
        </w:tc>
        <w:tc>
          <w:tcPr>
            <w:tcW w:w="406" w:type="pct"/>
            <w:vAlign w:val="center"/>
          </w:tcPr>
          <w:p w:rsidR="00814D70" w:rsidRDefault="00814D70" w:rsidP="00814D70">
            <w:pPr>
              <w:ind w:firstLine="0"/>
              <w:jc w:val="center"/>
              <w:rPr>
                <w:sz w:val="20"/>
                <w:szCs w:val="20"/>
              </w:rPr>
            </w:pPr>
            <w:r>
              <w:rPr>
                <w:sz w:val="20"/>
                <w:szCs w:val="20"/>
              </w:rPr>
              <w:t>1</w:t>
            </w:r>
          </w:p>
        </w:tc>
        <w:tc>
          <w:tcPr>
            <w:tcW w:w="419" w:type="pct"/>
            <w:vAlign w:val="center"/>
          </w:tcPr>
          <w:p w:rsidR="00814D70" w:rsidRDefault="00814D70" w:rsidP="00814D70">
            <w:pPr>
              <w:ind w:firstLine="0"/>
              <w:jc w:val="center"/>
              <w:rPr>
                <w:sz w:val="20"/>
                <w:szCs w:val="20"/>
              </w:rPr>
            </w:pPr>
            <w:r>
              <w:rPr>
                <w:sz w:val="20"/>
                <w:szCs w:val="20"/>
              </w:rPr>
              <w:t>1</w:t>
            </w:r>
          </w:p>
        </w:tc>
        <w:tc>
          <w:tcPr>
            <w:tcW w:w="409" w:type="pct"/>
          </w:tcPr>
          <w:p w:rsidR="00814D70" w:rsidRDefault="00814D70" w:rsidP="00814D70">
            <w:pPr>
              <w:ind w:firstLine="0"/>
              <w:jc w:val="center"/>
              <w:rPr>
                <w:sz w:val="20"/>
                <w:szCs w:val="20"/>
              </w:rPr>
            </w:pPr>
            <w:r w:rsidRPr="00650607">
              <w:rPr>
                <w:sz w:val="20"/>
                <w:szCs w:val="20"/>
              </w:rPr>
              <w:t>н/д</w:t>
            </w:r>
          </w:p>
        </w:tc>
        <w:tc>
          <w:tcPr>
            <w:tcW w:w="467" w:type="pct"/>
            <w:vAlign w:val="center"/>
          </w:tcPr>
          <w:p w:rsidR="00814D70" w:rsidRDefault="00814D70" w:rsidP="00814D70">
            <w:pPr>
              <w:ind w:firstLine="0"/>
              <w:jc w:val="center"/>
              <w:rPr>
                <w:sz w:val="20"/>
                <w:szCs w:val="20"/>
              </w:rPr>
            </w:pPr>
            <w:r>
              <w:rPr>
                <w:sz w:val="20"/>
                <w:szCs w:val="20"/>
              </w:rPr>
              <w:t>5400</w:t>
            </w:r>
          </w:p>
        </w:tc>
        <w:tc>
          <w:tcPr>
            <w:tcW w:w="786" w:type="pct"/>
            <w:vMerge/>
            <w:vAlign w:val="center"/>
          </w:tcPr>
          <w:p w:rsidR="00814D70" w:rsidRDefault="00814D70" w:rsidP="00814D70">
            <w:pPr>
              <w:ind w:firstLine="0"/>
              <w:jc w:val="center"/>
              <w:rPr>
                <w:sz w:val="20"/>
                <w:szCs w:val="20"/>
              </w:rPr>
            </w:pPr>
          </w:p>
        </w:tc>
      </w:tr>
      <w:tr w:rsidR="00814D70" w:rsidTr="001A3B14">
        <w:trPr>
          <w:trHeight w:val="20"/>
        </w:trPr>
        <w:tc>
          <w:tcPr>
            <w:tcW w:w="198" w:type="pct"/>
            <w:vAlign w:val="center"/>
          </w:tcPr>
          <w:p w:rsidR="00814D70" w:rsidRDefault="00814D70" w:rsidP="00814D70">
            <w:pPr>
              <w:ind w:firstLine="0"/>
              <w:jc w:val="center"/>
              <w:rPr>
                <w:sz w:val="20"/>
                <w:szCs w:val="20"/>
              </w:rPr>
            </w:pPr>
            <w:r>
              <w:rPr>
                <w:sz w:val="20"/>
                <w:szCs w:val="20"/>
              </w:rPr>
              <w:t>3</w:t>
            </w:r>
          </w:p>
        </w:tc>
        <w:tc>
          <w:tcPr>
            <w:tcW w:w="1444" w:type="pct"/>
            <w:vAlign w:val="center"/>
          </w:tcPr>
          <w:p w:rsidR="00814D70" w:rsidRDefault="00814D70" w:rsidP="00814D70">
            <w:pPr>
              <w:ind w:firstLine="0"/>
              <w:jc w:val="center"/>
              <w:rPr>
                <w:sz w:val="20"/>
                <w:szCs w:val="20"/>
              </w:rPr>
            </w:pPr>
            <w:r>
              <w:rPr>
                <w:sz w:val="20"/>
                <w:szCs w:val="20"/>
              </w:rPr>
              <w:t>Станция</w:t>
            </w:r>
          </w:p>
        </w:tc>
        <w:tc>
          <w:tcPr>
            <w:tcW w:w="871" w:type="pct"/>
          </w:tcPr>
          <w:p w:rsidR="00814D70" w:rsidRDefault="00814D70" w:rsidP="00814D70">
            <w:pPr>
              <w:ind w:firstLine="0"/>
              <w:jc w:val="center"/>
              <w:rPr>
                <w:sz w:val="20"/>
                <w:szCs w:val="20"/>
              </w:rPr>
            </w:pPr>
            <w:r w:rsidRPr="002934C5">
              <w:rPr>
                <w:sz w:val="20"/>
                <w:szCs w:val="20"/>
              </w:rPr>
              <w:t>н/д</w:t>
            </w:r>
          </w:p>
        </w:tc>
        <w:tc>
          <w:tcPr>
            <w:tcW w:w="406" w:type="pct"/>
            <w:vAlign w:val="center"/>
          </w:tcPr>
          <w:p w:rsidR="00814D70" w:rsidRDefault="00814D70" w:rsidP="00814D70">
            <w:pPr>
              <w:ind w:firstLine="0"/>
              <w:jc w:val="center"/>
              <w:rPr>
                <w:sz w:val="20"/>
                <w:szCs w:val="20"/>
              </w:rPr>
            </w:pPr>
            <w:r>
              <w:rPr>
                <w:sz w:val="20"/>
                <w:szCs w:val="20"/>
              </w:rPr>
              <w:t>1</w:t>
            </w:r>
          </w:p>
        </w:tc>
        <w:tc>
          <w:tcPr>
            <w:tcW w:w="419" w:type="pct"/>
            <w:vAlign w:val="center"/>
          </w:tcPr>
          <w:p w:rsidR="00814D70" w:rsidRDefault="00814D70" w:rsidP="00814D70">
            <w:pPr>
              <w:ind w:firstLine="0"/>
              <w:jc w:val="center"/>
              <w:rPr>
                <w:sz w:val="20"/>
                <w:szCs w:val="20"/>
              </w:rPr>
            </w:pPr>
            <w:r>
              <w:rPr>
                <w:sz w:val="20"/>
                <w:szCs w:val="20"/>
              </w:rPr>
              <w:t>0,8</w:t>
            </w:r>
          </w:p>
        </w:tc>
        <w:tc>
          <w:tcPr>
            <w:tcW w:w="409" w:type="pct"/>
          </w:tcPr>
          <w:p w:rsidR="00814D70" w:rsidRDefault="00814D70" w:rsidP="00814D70">
            <w:pPr>
              <w:ind w:firstLine="0"/>
              <w:jc w:val="center"/>
              <w:rPr>
                <w:sz w:val="20"/>
                <w:szCs w:val="20"/>
              </w:rPr>
            </w:pPr>
            <w:r w:rsidRPr="00650607">
              <w:rPr>
                <w:sz w:val="20"/>
                <w:szCs w:val="20"/>
              </w:rPr>
              <w:t>н/д</w:t>
            </w:r>
          </w:p>
        </w:tc>
        <w:tc>
          <w:tcPr>
            <w:tcW w:w="467" w:type="pct"/>
            <w:vAlign w:val="center"/>
          </w:tcPr>
          <w:p w:rsidR="00814D70" w:rsidRDefault="00814D70" w:rsidP="00814D70">
            <w:pPr>
              <w:ind w:firstLine="0"/>
              <w:jc w:val="center"/>
              <w:rPr>
                <w:sz w:val="20"/>
                <w:szCs w:val="20"/>
              </w:rPr>
            </w:pPr>
            <w:r>
              <w:rPr>
                <w:sz w:val="20"/>
                <w:szCs w:val="20"/>
              </w:rPr>
              <w:t>5400</w:t>
            </w:r>
          </w:p>
        </w:tc>
        <w:tc>
          <w:tcPr>
            <w:tcW w:w="786" w:type="pct"/>
            <w:vMerge/>
            <w:vAlign w:val="center"/>
          </w:tcPr>
          <w:p w:rsidR="00814D70" w:rsidRDefault="00814D70" w:rsidP="00814D70">
            <w:pPr>
              <w:ind w:firstLine="0"/>
              <w:jc w:val="center"/>
              <w:rPr>
                <w:sz w:val="20"/>
                <w:szCs w:val="20"/>
              </w:rPr>
            </w:pPr>
          </w:p>
        </w:tc>
      </w:tr>
      <w:tr w:rsidR="00814D70" w:rsidTr="001A3B14">
        <w:trPr>
          <w:trHeight w:val="20"/>
        </w:trPr>
        <w:tc>
          <w:tcPr>
            <w:tcW w:w="198" w:type="pct"/>
            <w:vAlign w:val="center"/>
          </w:tcPr>
          <w:p w:rsidR="00814D70" w:rsidRDefault="00814D70" w:rsidP="00814D70">
            <w:pPr>
              <w:ind w:firstLine="0"/>
              <w:jc w:val="center"/>
              <w:rPr>
                <w:sz w:val="20"/>
                <w:szCs w:val="20"/>
              </w:rPr>
            </w:pPr>
            <w:r>
              <w:rPr>
                <w:sz w:val="20"/>
                <w:szCs w:val="20"/>
              </w:rPr>
              <w:t>4</w:t>
            </w:r>
          </w:p>
        </w:tc>
        <w:tc>
          <w:tcPr>
            <w:tcW w:w="1444" w:type="pct"/>
            <w:vAlign w:val="center"/>
          </w:tcPr>
          <w:p w:rsidR="00814D70" w:rsidRDefault="00814D70" w:rsidP="00814D70">
            <w:pPr>
              <w:ind w:firstLine="0"/>
              <w:jc w:val="center"/>
              <w:rPr>
                <w:sz w:val="20"/>
                <w:szCs w:val="20"/>
              </w:rPr>
            </w:pPr>
            <w:r>
              <w:rPr>
                <w:sz w:val="20"/>
                <w:szCs w:val="20"/>
              </w:rPr>
              <w:t>ДН</w:t>
            </w:r>
          </w:p>
        </w:tc>
        <w:tc>
          <w:tcPr>
            <w:tcW w:w="871" w:type="pct"/>
          </w:tcPr>
          <w:p w:rsidR="00814D70" w:rsidRDefault="00814D70" w:rsidP="00814D70">
            <w:pPr>
              <w:ind w:firstLine="0"/>
              <w:jc w:val="center"/>
              <w:rPr>
                <w:sz w:val="20"/>
                <w:szCs w:val="20"/>
              </w:rPr>
            </w:pPr>
            <w:r w:rsidRPr="002934C5">
              <w:rPr>
                <w:sz w:val="20"/>
                <w:szCs w:val="20"/>
              </w:rPr>
              <w:t>н/д</w:t>
            </w:r>
          </w:p>
        </w:tc>
        <w:tc>
          <w:tcPr>
            <w:tcW w:w="406" w:type="pct"/>
            <w:vAlign w:val="center"/>
          </w:tcPr>
          <w:p w:rsidR="00814D70" w:rsidRDefault="00814D70" w:rsidP="00814D70">
            <w:pPr>
              <w:ind w:firstLine="0"/>
              <w:jc w:val="center"/>
              <w:rPr>
                <w:sz w:val="20"/>
                <w:szCs w:val="20"/>
              </w:rPr>
            </w:pPr>
            <w:r>
              <w:rPr>
                <w:sz w:val="20"/>
                <w:szCs w:val="20"/>
              </w:rPr>
              <w:t>1</w:t>
            </w:r>
          </w:p>
        </w:tc>
        <w:tc>
          <w:tcPr>
            <w:tcW w:w="419" w:type="pct"/>
            <w:vAlign w:val="center"/>
          </w:tcPr>
          <w:p w:rsidR="00814D70" w:rsidRDefault="00814D70" w:rsidP="00814D70">
            <w:pPr>
              <w:ind w:firstLine="0"/>
              <w:jc w:val="center"/>
              <w:rPr>
                <w:sz w:val="20"/>
                <w:szCs w:val="20"/>
              </w:rPr>
            </w:pPr>
            <w:r>
              <w:rPr>
                <w:sz w:val="20"/>
                <w:szCs w:val="20"/>
              </w:rPr>
              <w:t>11</w:t>
            </w:r>
          </w:p>
        </w:tc>
        <w:tc>
          <w:tcPr>
            <w:tcW w:w="409" w:type="pct"/>
          </w:tcPr>
          <w:p w:rsidR="00814D70" w:rsidRDefault="00814D70" w:rsidP="00814D70">
            <w:pPr>
              <w:ind w:firstLine="0"/>
              <w:jc w:val="center"/>
              <w:rPr>
                <w:sz w:val="20"/>
                <w:szCs w:val="20"/>
              </w:rPr>
            </w:pPr>
            <w:r w:rsidRPr="00650607">
              <w:rPr>
                <w:sz w:val="20"/>
                <w:szCs w:val="20"/>
              </w:rPr>
              <w:t>н/д</w:t>
            </w:r>
          </w:p>
        </w:tc>
        <w:tc>
          <w:tcPr>
            <w:tcW w:w="467" w:type="pct"/>
            <w:vAlign w:val="center"/>
          </w:tcPr>
          <w:p w:rsidR="00814D70" w:rsidRDefault="00814D70" w:rsidP="00814D70">
            <w:pPr>
              <w:ind w:firstLine="0"/>
              <w:jc w:val="center"/>
              <w:rPr>
                <w:sz w:val="20"/>
                <w:szCs w:val="20"/>
              </w:rPr>
            </w:pPr>
            <w:r>
              <w:rPr>
                <w:sz w:val="20"/>
                <w:szCs w:val="20"/>
              </w:rPr>
              <w:t>5400</w:t>
            </w:r>
          </w:p>
        </w:tc>
        <w:tc>
          <w:tcPr>
            <w:tcW w:w="786" w:type="pct"/>
            <w:vMerge/>
            <w:vAlign w:val="center"/>
          </w:tcPr>
          <w:p w:rsidR="00814D70" w:rsidRDefault="00814D70" w:rsidP="00814D70">
            <w:pPr>
              <w:ind w:firstLine="0"/>
              <w:jc w:val="center"/>
              <w:rPr>
                <w:sz w:val="20"/>
                <w:szCs w:val="20"/>
              </w:rPr>
            </w:pPr>
          </w:p>
        </w:tc>
      </w:tr>
    </w:tbl>
    <w:p w:rsidR="00694515" w:rsidRPr="00694515" w:rsidRDefault="00694515" w:rsidP="00694515">
      <w:pPr>
        <w:sectPr w:rsidR="00694515" w:rsidRPr="00694515" w:rsidSect="00694515">
          <w:pgSz w:w="16838" w:h="11906" w:orient="landscape"/>
          <w:pgMar w:top="1418" w:right="567" w:bottom="851" w:left="567" w:header="0" w:footer="386" w:gutter="0"/>
          <w:cols w:space="708"/>
          <w:docGrid w:linePitch="381"/>
        </w:sectPr>
      </w:pPr>
    </w:p>
    <w:p w:rsidR="002F4942" w:rsidRPr="00F41ADA" w:rsidRDefault="002F4942" w:rsidP="008E6AE2">
      <w:pPr>
        <w:pStyle w:val="3"/>
        <w:ind w:firstLine="709"/>
        <w:rPr>
          <w:i/>
        </w:rPr>
      </w:pPr>
      <w:bookmarkStart w:id="27" w:name="_Toc194669889"/>
      <w:r w:rsidRPr="00F41ADA">
        <w:rPr>
          <w:i/>
        </w:rPr>
        <w:lastRenderedPageBreak/>
        <w:t>б) параметры установленной тепловой мощности источника тепловой энергии, в том числе теплофикационного оборудования и теплофикационной установки</w:t>
      </w:r>
      <w:bookmarkEnd w:id="25"/>
      <w:bookmarkEnd w:id="27"/>
    </w:p>
    <w:p w:rsidR="00BD4E40" w:rsidRPr="00F41ADA" w:rsidRDefault="00BD4E40" w:rsidP="008E6AE2">
      <w:pPr>
        <w:ind w:firstLine="709"/>
      </w:pPr>
      <w:r w:rsidRPr="00F41ADA">
        <w:t>Параметры установленной тепловой мощности, ограничения тепловой мощности и параметры располагаемой тепловой мощности котельн</w:t>
      </w:r>
      <w:r w:rsidR="00731F44">
        <w:t>ой</w:t>
      </w:r>
      <w:r w:rsidRPr="00F41ADA">
        <w:t xml:space="preserve"> представлены в таблице 1.2.</w:t>
      </w:r>
      <w:r w:rsidR="00DB6D30">
        <w:t>1.3</w:t>
      </w:r>
      <w:r w:rsidRPr="00F41ADA">
        <w:t>.</w:t>
      </w:r>
    </w:p>
    <w:p w:rsidR="00BD4E40" w:rsidRDefault="00BD4E40" w:rsidP="008E6AE2">
      <w:pPr>
        <w:keepNext/>
        <w:ind w:firstLine="709"/>
      </w:pPr>
      <w:r w:rsidRPr="00F41ADA">
        <w:t>Таблица 1.2.</w:t>
      </w:r>
      <w:r w:rsidR="00DB6D30">
        <w:t>1.3</w:t>
      </w:r>
      <w:r w:rsidR="00920C3A">
        <w:t xml:space="preserve"> - </w:t>
      </w:r>
      <w:r w:rsidRPr="00F41ADA">
        <w:t>Установленная тепловая мощность, ограничения тепловой мощности, располагаемая тепловая мощность котельн</w:t>
      </w:r>
      <w:r w:rsidR="00731F44">
        <w:t>ой</w:t>
      </w:r>
      <w:r w:rsidRPr="00F41ADA">
        <w:t xml:space="preserve"> в 20</w:t>
      </w:r>
      <w:r w:rsidR="00920C3A">
        <w:t>2</w:t>
      </w:r>
      <w:r w:rsidR="00DE79ED">
        <w:t>4</w:t>
      </w:r>
      <w:r w:rsidRPr="00F41ADA">
        <w:t xml:space="preserve"> году, Гкал/ч</w:t>
      </w:r>
    </w:p>
    <w:tbl>
      <w:tblPr>
        <w:tblW w:w="9650" w:type="dxa"/>
        <w:tblBorders>
          <w:top w:val="single" w:sz="4" w:space="0" w:color="auto"/>
          <w:left w:val="single" w:sz="4" w:space="0" w:color="auto"/>
          <w:bottom w:val="single" w:sz="4" w:space="0" w:color="auto"/>
          <w:right w:val="single" w:sz="4" w:space="0" w:color="auto"/>
        </w:tblBorders>
        <w:tblLayout w:type="fixed"/>
        <w:tblLook w:val="0000"/>
      </w:tblPr>
      <w:tblGrid>
        <w:gridCol w:w="437"/>
        <w:gridCol w:w="2252"/>
        <w:gridCol w:w="1559"/>
        <w:gridCol w:w="1417"/>
        <w:gridCol w:w="1433"/>
        <w:gridCol w:w="1277"/>
        <w:gridCol w:w="1275"/>
      </w:tblGrid>
      <w:tr w:rsidR="00694515" w:rsidTr="006A2008">
        <w:trPr>
          <w:tblHeader/>
        </w:trPr>
        <w:tc>
          <w:tcPr>
            <w:tcW w:w="437" w:type="dxa"/>
            <w:tcBorders>
              <w:top w:val="single" w:sz="4" w:space="0" w:color="auto"/>
              <w:bottom w:val="single" w:sz="4" w:space="0" w:color="auto"/>
              <w:right w:val="single" w:sz="4" w:space="0" w:color="auto"/>
            </w:tcBorders>
            <w:tcMar>
              <w:left w:w="11" w:type="dxa"/>
              <w:right w:w="11" w:type="dxa"/>
            </w:tcMar>
            <w:vAlign w:val="center"/>
          </w:tcPr>
          <w:p w:rsidR="00694515" w:rsidRPr="00BD24BE" w:rsidRDefault="00694515" w:rsidP="00694515">
            <w:pPr>
              <w:keepNext/>
              <w:ind w:firstLine="0"/>
              <w:jc w:val="center"/>
              <w:rPr>
                <w:b/>
                <w:sz w:val="20"/>
                <w:szCs w:val="20"/>
              </w:rPr>
            </w:pPr>
            <w:r w:rsidRPr="00BD24BE">
              <w:rPr>
                <w:b/>
                <w:sz w:val="20"/>
                <w:szCs w:val="20"/>
              </w:rPr>
              <w:t>№ п/п</w:t>
            </w:r>
          </w:p>
        </w:tc>
        <w:tc>
          <w:tcPr>
            <w:tcW w:w="2252"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694515" w:rsidRPr="00BD24BE" w:rsidRDefault="00694515" w:rsidP="00694515">
            <w:pPr>
              <w:keepNext/>
              <w:ind w:firstLine="0"/>
              <w:jc w:val="center"/>
              <w:rPr>
                <w:b/>
                <w:sz w:val="20"/>
                <w:szCs w:val="20"/>
              </w:rPr>
            </w:pPr>
            <w:r w:rsidRPr="00BD24BE">
              <w:rPr>
                <w:b/>
                <w:sz w:val="20"/>
                <w:szCs w:val="20"/>
              </w:rPr>
              <w:t xml:space="preserve">Адрес или наименование </w:t>
            </w:r>
            <w:r w:rsidRPr="00BD24BE">
              <w:rPr>
                <w:b/>
                <w:position w:val="-1"/>
                <w:sz w:val="20"/>
                <w:szCs w:val="20"/>
              </w:rPr>
              <w:t>источника теплоснабжения</w:t>
            </w:r>
          </w:p>
        </w:tc>
        <w:tc>
          <w:tcPr>
            <w:tcW w:w="1559"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694515" w:rsidRPr="00BD24BE" w:rsidRDefault="00694515" w:rsidP="00694515">
            <w:pPr>
              <w:keepNext/>
              <w:ind w:firstLine="0"/>
              <w:jc w:val="center"/>
              <w:rPr>
                <w:b/>
                <w:sz w:val="20"/>
                <w:szCs w:val="20"/>
              </w:rPr>
            </w:pPr>
            <w:r w:rsidRPr="00BD24BE">
              <w:rPr>
                <w:b/>
                <w:sz w:val="20"/>
                <w:szCs w:val="20"/>
              </w:rPr>
              <w:t>Тепловая мощность установленная, Гкал/час</w:t>
            </w:r>
          </w:p>
        </w:tc>
        <w:tc>
          <w:tcPr>
            <w:tcW w:w="1417"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694515" w:rsidRPr="00BD24BE" w:rsidRDefault="00694515" w:rsidP="00694515">
            <w:pPr>
              <w:keepNext/>
              <w:ind w:firstLine="0"/>
              <w:jc w:val="center"/>
              <w:rPr>
                <w:b/>
                <w:sz w:val="20"/>
                <w:szCs w:val="20"/>
              </w:rPr>
            </w:pPr>
            <w:r w:rsidRPr="00BD24BE">
              <w:rPr>
                <w:b/>
                <w:sz w:val="20"/>
                <w:szCs w:val="20"/>
              </w:rPr>
              <w:t>Ограничения установленной тепловой мощности, Гкал/час</w:t>
            </w:r>
          </w:p>
        </w:tc>
        <w:tc>
          <w:tcPr>
            <w:tcW w:w="1433"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694515" w:rsidRPr="00BD24BE" w:rsidRDefault="00694515" w:rsidP="00694515">
            <w:pPr>
              <w:keepNext/>
              <w:ind w:firstLine="0"/>
              <w:jc w:val="center"/>
              <w:rPr>
                <w:b/>
                <w:sz w:val="20"/>
                <w:szCs w:val="20"/>
              </w:rPr>
            </w:pPr>
            <w:r w:rsidRPr="00BD24BE">
              <w:rPr>
                <w:b/>
                <w:sz w:val="20"/>
                <w:szCs w:val="20"/>
              </w:rPr>
              <w:t>Тепловая мощность располагаемая, Гкал/час</w:t>
            </w:r>
          </w:p>
        </w:tc>
        <w:tc>
          <w:tcPr>
            <w:tcW w:w="1277"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694515" w:rsidRPr="00731F44" w:rsidRDefault="00694515" w:rsidP="00694515">
            <w:pPr>
              <w:keepNext/>
              <w:ind w:firstLine="0"/>
              <w:jc w:val="center"/>
              <w:rPr>
                <w:b/>
                <w:sz w:val="20"/>
                <w:szCs w:val="20"/>
              </w:rPr>
            </w:pPr>
            <w:r w:rsidRPr="00BD24BE">
              <w:rPr>
                <w:b/>
                <w:sz w:val="20"/>
                <w:szCs w:val="20"/>
              </w:rPr>
              <w:t>Затраты тепловой мощности на собственные нужды</w:t>
            </w:r>
            <w:r w:rsidR="00814D70" w:rsidRPr="00BD24BE">
              <w:rPr>
                <w:b/>
                <w:sz w:val="20"/>
                <w:szCs w:val="20"/>
              </w:rPr>
              <w:t>, Гкал/час</w:t>
            </w:r>
          </w:p>
        </w:tc>
        <w:tc>
          <w:tcPr>
            <w:tcW w:w="1275" w:type="dxa"/>
            <w:tcBorders>
              <w:top w:val="single" w:sz="4" w:space="0" w:color="auto"/>
              <w:left w:val="single" w:sz="4" w:space="0" w:color="auto"/>
              <w:bottom w:val="single" w:sz="4" w:space="0" w:color="auto"/>
            </w:tcBorders>
            <w:tcMar>
              <w:left w:w="11" w:type="dxa"/>
              <w:right w:w="11" w:type="dxa"/>
            </w:tcMar>
            <w:vAlign w:val="center"/>
          </w:tcPr>
          <w:p w:rsidR="00694515" w:rsidRPr="00BD24BE" w:rsidRDefault="00694515" w:rsidP="00694515">
            <w:pPr>
              <w:keepNext/>
              <w:ind w:firstLine="0"/>
              <w:jc w:val="center"/>
              <w:rPr>
                <w:b/>
                <w:sz w:val="20"/>
                <w:szCs w:val="20"/>
              </w:rPr>
            </w:pPr>
            <w:r w:rsidRPr="00BD24BE">
              <w:rPr>
                <w:b/>
                <w:sz w:val="20"/>
                <w:szCs w:val="20"/>
              </w:rPr>
              <w:t>Тепловая мощность источника нетто, Гкал/час</w:t>
            </w:r>
          </w:p>
        </w:tc>
      </w:tr>
      <w:tr w:rsidR="00694515" w:rsidTr="006A2008">
        <w:tc>
          <w:tcPr>
            <w:tcW w:w="437" w:type="dxa"/>
            <w:tcBorders>
              <w:top w:val="single" w:sz="4" w:space="0" w:color="auto"/>
              <w:bottom w:val="single" w:sz="4" w:space="0" w:color="auto"/>
              <w:right w:val="single" w:sz="4" w:space="0" w:color="auto"/>
            </w:tcBorders>
            <w:tcMar>
              <w:left w:w="11" w:type="dxa"/>
              <w:right w:w="11" w:type="dxa"/>
            </w:tcMar>
            <w:vAlign w:val="center"/>
          </w:tcPr>
          <w:p w:rsidR="00694515" w:rsidRPr="00BD24BE" w:rsidRDefault="00694515" w:rsidP="00694515">
            <w:pPr>
              <w:ind w:firstLine="0"/>
              <w:jc w:val="center"/>
              <w:rPr>
                <w:sz w:val="20"/>
                <w:szCs w:val="20"/>
              </w:rPr>
            </w:pPr>
            <w:r w:rsidRPr="00BD24BE">
              <w:rPr>
                <w:sz w:val="20"/>
                <w:szCs w:val="20"/>
              </w:rPr>
              <w:t>1</w:t>
            </w:r>
          </w:p>
        </w:tc>
        <w:tc>
          <w:tcPr>
            <w:tcW w:w="2252"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694515" w:rsidRPr="00BD24BE" w:rsidRDefault="00814D70" w:rsidP="00694515">
            <w:pPr>
              <w:ind w:firstLine="0"/>
              <w:jc w:val="center"/>
              <w:rPr>
                <w:sz w:val="20"/>
                <w:szCs w:val="20"/>
              </w:rPr>
            </w:pPr>
            <w:r>
              <w:rPr>
                <w:sz w:val="20"/>
                <w:szCs w:val="20"/>
              </w:rPr>
              <w:t xml:space="preserve">Алтайский край, </w:t>
            </w:r>
            <w:r w:rsidRPr="005B778E">
              <w:rPr>
                <w:sz w:val="20"/>
                <w:szCs w:val="20"/>
              </w:rPr>
              <w:t>Кытмановский р-он</w:t>
            </w:r>
            <w:r>
              <w:rPr>
                <w:sz w:val="20"/>
                <w:szCs w:val="20"/>
              </w:rPr>
              <w:t>,</w:t>
            </w:r>
            <w:r w:rsidRPr="005B778E">
              <w:rPr>
                <w:sz w:val="20"/>
                <w:szCs w:val="20"/>
              </w:rPr>
              <w:t xml:space="preserve"> </w:t>
            </w:r>
            <w:r>
              <w:rPr>
                <w:sz w:val="20"/>
                <w:szCs w:val="20"/>
              </w:rPr>
              <w:t>пос. Октябрьский,</w:t>
            </w:r>
            <w:r w:rsidRPr="005B778E">
              <w:rPr>
                <w:sz w:val="20"/>
                <w:szCs w:val="20"/>
              </w:rPr>
              <w:t xml:space="preserve"> ул.</w:t>
            </w:r>
            <w:r>
              <w:rPr>
                <w:sz w:val="20"/>
                <w:szCs w:val="20"/>
              </w:rPr>
              <w:t xml:space="preserve"> </w:t>
            </w:r>
            <w:r w:rsidRPr="005B778E">
              <w:rPr>
                <w:sz w:val="20"/>
                <w:szCs w:val="20"/>
              </w:rPr>
              <w:t>Советская</w:t>
            </w:r>
            <w:r>
              <w:rPr>
                <w:sz w:val="20"/>
                <w:szCs w:val="20"/>
              </w:rPr>
              <w:t>, д.</w:t>
            </w:r>
            <w:r w:rsidRPr="005B778E">
              <w:rPr>
                <w:sz w:val="20"/>
                <w:szCs w:val="20"/>
              </w:rPr>
              <w:t xml:space="preserve"> 18</w:t>
            </w:r>
            <w:r w:rsidR="00694515" w:rsidRPr="00BD24BE">
              <w:rPr>
                <w:sz w:val="20"/>
                <w:szCs w:val="20"/>
              </w:rPr>
              <w:t xml:space="preserve">, Котельная </w:t>
            </w:r>
            <w:r w:rsidR="003553B4">
              <w:rPr>
                <w:sz w:val="20"/>
                <w:szCs w:val="20"/>
              </w:rPr>
              <w:t>№ 2</w:t>
            </w:r>
          </w:p>
        </w:tc>
        <w:tc>
          <w:tcPr>
            <w:tcW w:w="1559"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694515" w:rsidRPr="00BD24BE" w:rsidRDefault="00814D70" w:rsidP="00694515">
            <w:pPr>
              <w:ind w:firstLine="0"/>
              <w:jc w:val="center"/>
              <w:rPr>
                <w:sz w:val="20"/>
                <w:szCs w:val="20"/>
              </w:rPr>
            </w:pPr>
            <w:r>
              <w:rPr>
                <w:sz w:val="20"/>
                <w:szCs w:val="20"/>
              </w:rPr>
              <w:t>2,4</w:t>
            </w:r>
          </w:p>
        </w:tc>
        <w:tc>
          <w:tcPr>
            <w:tcW w:w="1417"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694515" w:rsidRPr="00BD24BE" w:rsidRDefault="00694515" w:rsidP="00694515">
            <w:pPr>
              <w:ind w:firstLine="0"/>
              <w:jc w:val="center"/>
              <w:rPr>
                <w:sz w:val="20"/>
                <w:szCs w:val="20"/>
              </w:rPr>
            </w:pPr>
          </w:p>
        </w:tc>
        <w:tc>
          <w:tcPr>
            <w:tcW w:w="1433"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694515" w:rsidRPr="00BD24BE" w:rsidRDefault="00814D70" w:rsidP="00694515">
            <w:pPr>
              <w:ind w:firstLine="0"/>
              <w:jc w:val="center"/>
              <w:rPr>
                <w:sz w:val="20"/>
                <w:szCs w:val="20"/>
              </w:rPr>
            </w:pPr>
            <w:r>
              <w:rPr>
                <w:sz w:val="20"/>
                <w:szCs w:val="20"/>
              </w:rPr>
              <w:t>2,4</w:t>
            </w:r>
          </w:p>
        </w:tc>
        <w:tc>
          <w:tcPr>
            <w:tcW w:w="1277"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694515" w:rsidRPr="00BD24BE" w:rsidRDefault="00814D70" w:rsidP="00694515">
            <w:pPr>
              <w:ind w:firstLine="0"/>
              <w:jc w:val="center"/>
              <w:rPr>
                <w:sz w:val="20"/>
                <w:szCs w:val="20"/>
              </w:rPr>
            </w:pPr>
            <w:r>
              <w:rPr>
                <w:sz w:val="20"/>
                <w:szCs w:val="20"/>
              </w:rPr>
              <w:t>0,015</w:t>
            </w:r>
          </w:p>
        </w:tc>
        <w:tc>
          <w:tcPr>
            <w:tcW w:w="1275" w:type="dxa"/>
            <w:tcBorders>
              <w:top w:val="single" w:sz="4" w:space="0" w:color="auto"/>
              <w:left w:val="single" w:sz="4" w:space="0" w:color="auto"/>
              <w:bottom w:val="single" w:sz="4" w:space="0" w:color="auto"/>
            </w:tcBorders>
            <w:tcMar>
              <w:left w:w="11" w:type="dxa"/>
              <w:right w:w="11" w:type="dxa"/>
            </w:tcMar>
            <w:vAlign w:val="center"/>
          </w:tcPr>
          <w:p w:rsidR="00694515" w:rsidRPr="00BD24BE" w:rsidRDefault="00814D70" w:rsidP="00694515">
            <w:pPr>
              <w:ind w:firstLine="0"/>
              <w:jc w:val="center"/>
              <w:rPr>
                <w:sz w:val="20"/>
                <w:szCs w:val="20"/>
              </w:rPr>
            </w:pPr>
            <w:r>
              <w:rPr>
                <w:sz w:val="20"/>
                <w:szCs w:val="20"/>
              </w:rPr>
              <w:t>2,385</w:t>
            </w:r>
          </w:p>
        </w:tc>
      </w:tr>
      <w:tr w:rsidR="00814D70" w:rsidTr="006A2008">
        <w:tc>
          <w:tcPr>
            <w:tcW w:w="2689" w:type="dxa"/>
            <w:gridSpan w:val="2"/>
            <w:tcBorders>
              <w:top w:val="single" w:sz="4" w:space="0" w:color="auto"/>
              <w:bottom w:val="single" w:sz="4" w:space="0" w:color="auto"/>
              <w:right w:val="single" w:sz="4" w:space="0" w:color="auto"/>
            </w:tcBorders>
            <w:tcMar>
              <w:left w:w="11" w:type="dxa"/>
              <w:right w:w="11" w:type="dxa"/>
            </w:tcMar>
            <w:vAlign w:val="center"/>
          </w:tcPr>
          <w:p w:rsidR="00814D70" w:rsidRPr="00BD24BE" w:rsidRDefault="00814D70" w:rsidP="00814D70">
            <w:pPr>
              <w:ind w:firstLine="0"/>
              <w:jc w:val="center"/>
              <w:rPr>
                <w:b/>
                <w:sz w:val="20"/>
                <w:szCs w:val="20"/>
              </w:rPr>
            </w:pPr>
            <w:r w:rsidRPr="00BD24BE">
              <w:rPr>
                <w:b/>
                <w:sz w:val="20"/>
                <w:szCs w:val="20"/>
              </w:rPr>
              <w:t>ИТОГО</w:t>
            </w:r>
          </w:p>
        </w:tc>
        <w:tc>
          <w:tcPr>
            <w:tcW w:w="1559"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814D70" w:rsidRPr="00814D70" w:rsidRDefault="00814D70" w:rsidP="00814D70">
            <w:pPr>
              <w:ind w:firstLine="0"/>
              <w:jc w:val="center"/>
              <w:rPr>
                <w:b/>
                <w:bCs/>
                <w:sz w:val="20"/>
                <w:szCs w:val="20"/>
              </w:rPr>
            </w:pPr>
            <w:r w:rsidRPr="00814D70">
              <w:rPr>
                <w:b/>
                <w:bCs/>
                <w:sz w:val="20"/>
                <w:szCs w:val="20"/>
              </w:rPr>
              <w:t>2,4</w:t>
            </w:r>
          </w:p>
        </w:tc>
        <w:tc>
          <w:tcPr>
            <w:tcW w:w="1417"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814D70" w:rsidRPr="00814D70" w:rsidRDefault="00814D70" w:rsidP="00814D70">
            <w:pPr>
              <w:ind w:firstLine="0"/>
              <w:jc w:val="center"/>
              <w:rPr>
                <w:b/>
                <w:bCs/>
                <w:sz w:val="20"/>
                <w:szCs w:val="20"/>
              </w:rPr>
            </w:pPr>
          </w:p>
        </w:tc>
        <w:tc>
          <w:tcPr>
            <w:tcW w:w="1433"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814D70" w:rsidRPr="00814D70" w:rsidRDefault="00814D70" w:rsidP="00814D70">
            <w:pPr>
              <w:ind w:firstLine="0"/>
              <w:jc w:val="center"/>
              <w:rPr>
                <w:b/>
                <w:bCs/>
                <w:sz w:val="20"/>
                <w:szCs w:val="20"/>
              </w:rPr>
            </w:pPr>
            <w:r w:rsidRPr="00814D70">
              <w:rPr>
                <w:b/>
                <w:bCs/>
                <w:sz w:val="20"/>
                <w:szCs w:val="20"/>
              </w:rPr>
              <w:t>2,4</w:t>
            </w:r>
          </w:p>
        </w:tc>
        <w:tc>
          <w:tcPr>
            <w:tcW w:w="1277"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814D70" w:rsidRPr="00814D70" w:rsidRDefault="00814D70" w:rsidP="00814D70">
            <w:pPr>
              <w:ind w:firstLine="0"/>
              <w:jc w:val="center"/>
              <w:rPr>
                <w:b/>
                <w:bCs/>
                <w:sz w:val="20"/>
                <w:szCs w:val="20"/>
              </w:rPr>
            </w:pPr>
            <w:r w:rsidRPr="00814D70">
              <w:rPr>
                <w:b/>
                <w:bCs/>
                <w:sz w:val="20"/>
                <w:szCs w:val="20"/>
              </w:rPr>
              <w:t>0,015</w:t>
            </w:r>
          </w:p>
        </w:tc>
        <w:tc>
          <w:tcPr>
            <w:tcW w:w="1275" w:type="dxa"/>
            <w:tcBorders>
              <w:top w:val="single" w:sz="4" w:space="0" w:color="auto"/>
              <w:left w:val="single" w:sz="4" w:space="0" w:color="auto"/>
              <w:bottom w:val="single" w:sz="4" w:space="0" w:color="auto"/>
            </w:tcBorders>
            <w:tcMar>
              <w:left w:w="11" w:type="dxa"/>
              <w:right w:w="11" w:type="dxa"/>
            </w:tcMar>
            <w:vAlign w:val="center"/>
          </w:tcPr>
          <w:p w:rsidR="00814D70" w:rsidRPr="00814D70" w:rsidRDefault="00814D70" w:rsidP="00814D70">
            <w:pPr>
              <w:ind w:firstLine="0"/>
              <w:jc w:val="center"/>
              <w:rPr>
                <w:b/>
                <w:bCs/>
                <w:sz w:val="20"/>
                <w:szCs w:val="20"/>
              </w:rPr>
            </w:pPr>
            <w:r w:rsidRPr="00814D70">
              <w:rPr>
                <w:b/>
                <w:bCs/>
                <w:sz w:val="20"/>
                <w:szCs w:val="20"/>
              </w:rPr>
              <w:t>2,385</w:t>
            </w:r>
          </w:p>
        </w:tc>
      </w:tr>
    </w:tbl>
    <w:p w:rsidR="002F4942" w:rsidRPr="00F41ADA" w:rsidRDefault="002F4942" w:rsidP="008E6AE2">
      <w:pPr>
        <w:pStyle w:val="3"/>
        <w:ind w:firstLine="709"/>
        <w:rPr>
          <w:i/>
        </w:rPr>
      </w:pPr>
      <w:bookmarkStart w:id="28" w:name="_Toc8041151"/>
      <w:bookmarkStart w:id="29" w:name="_Toc194669890"/>
      <w:bookmarkStart w:id="30" w:name="sub_1283"/>
      <w:bookmarkEnd w:id="26"/>
      <w:r w:rsidRPr="00F41ADA">
        <w:rPr>
          <w:i/>
        </w:rPr>
        <w:t>в) ограничения тепловой мощности и параметров располагаемой тепловой мощности</w:t>
      </w:r>
      <w:bookmarkEnd w:id="28"/>
      <w:bookmarkEnd w:id="29"/>
    </w:p>
    <w:p w:rsidR="006008B8" w:rsidRPr="00F41ADA" w:rsidRDefault="006008B8" w:rsidP="008E6AE2">
      <w:pPr>
        <w:ind w:firstLine="709"/>
      </w:pPr>
      <w:r w:rsidRPr="00F41ADA">
        <w:t xml:space="preserve">Ограничения установленной тепловой мощности </w:t>
      </w:r>
      <w:r w:rsidR="00283A81" w:rsidRPr="00F41ADA">
        <w:t>на котельн</w:t>
      </w:r>
      <w:r w:rsidR="00731F44">
        <w:t>ой</w:t>
      </w:r>
      <w:r w:rsidR="009E61C1" w:rsidRPr="00F41ADA">
        <w:t xml:space="preserve"> отсутствуют</w:t>
      </w:r>
      <w:r w:rsidRPr="00F41ADA">
        <w:t>. Предписания надзорных органов по запрещению дальнейшей экс</w:t>
      </w:r>
      <w:r w:rsidR="00694515">
        <w:t>плуатации оборудования котельной</w:t>
      </w:r>
      <w:r w:rsidRPr="00F41ADA">
        <w:t xml:space="preserve"> </w:t>
      </w:r>
      <w:r w:rsidR="00814D70" w:rsidRPr="00814D70">
        <w:rPr>
          <w:color w:val="000000" w:themeColor="text1"/>
        </w:rPr>
        <w:t>МУП "Кытмановский коммунальщик Кытмановского сельсовета Кытмановского района Алтайского края"</w:t>
      </w:r>
      <w:r w:rsidR="00694515">
        <w:rPr>
          <w:color w:val="000000" w:themeColor="text1"/>
        </w:rPr>
        <w:t xml:space="preserve"> </w:t>
      </w:r>
      <w:r w:rsidRPr="00694515">
        <w:rPr>
          <w:color w:val="000000" w:themeColor="text1"/>
        </w:rPr>
        <w:t>по</w:t>
      </w:r>
      <w:r w:rsidRPr="00F41ADA">
        <w:t xml:space="preserve"> состоянию на 202</w:t>
      </w:r>
      <w:r w:rsidR="00DE79ED">
        <w:t>5</w:t>
      </w:r>
      <w:r w:rsidRPr="00F41ADA">
        <w:t xml:space="preserve"> год не выдавались. </w:t>
      </w:r>
    </w:p>
    <w:p w:rsidR="006008B8" w:rsidRPr="00F41ADA" w:rsidRDefault="006008B8" w:rsidP="008E6AE2">
      <w:pPr>
        <w:ind w:firstLine="709"/>
      </w:pPr>
      <w:r w:rsidRPr="00F41ADA">
        <w:t>Для основного оборудования, установленного на кот</w:t>
      </w:r>
      <w:r w:rsidR="00694515">
        <w:t>ельной</w:t>
      </w:r>
      <w:r w:rsidR="004D097D">
        <w:t>,</w:t>
      </w:r>
      <w:r w:rsidRPr="00F41ADA">
        <w:t xml:space="preserve"> производится режимно-наладочные испытания и в соответствии с ними составляются режимные карты. На основе данных, предоставленных теплоснабжающей организацией, произведен анализ ограничения тепловой мощности и параметров располагаемой мощности, данные сведены в таблицу 1.2.</w:t>
      </w:r>
      <w:r w:rsidR="00283A81" w:rsidRPr="00F41ADA">
        <w:t>1.</w:t>
      </w:r>
      <w:r w:rsidR="00814D70">
        <w:t>3</w:t>
      </w:r>
      <w:r w:rsidRPr="00F41ADA">
        <w:t>.</w:t>
      </w:r>
    </w:p>
    <w:p w:rsidR="002F4942" w:rsidRPr="00F41ADA" w:rsidRDefault="002F4942" w:rsidP="008E6AE2">
      <w:pPr>
        <w:pStyle w:val="3"/>
        <w:ind w:firstLine="709"/>
        <w:rPr>
          <w:i/>
        </w:rPr>
      </w:pPr>
      <w:bookmarkStart w:id="31" w:name="_Toc8041152"/>
      <w:bookmarkStart w:id="32" w:name="_Toc194669891"/>
      <w:bookmarkStart w:id="33" w:name="sub_1284"/>
      <w:bookmarkEnd w:id="30"/>
      <w:r w:rsidRPr="00F41ADA">
        <w:rPr>
          <w:i/>
        </w:rPr>
        <w:t>г) объем потребления тепловой энергии (мощности) на собственные и хозяйственные нужды теплоснабжающей организации в отношении источников тепловой энергии и параметры тепловой мощности нетто</w:t>
      </w:r>
      <w:bookmarkEnd w:id="31"/>
      <w:bookmarkEnd w:id="32"/>
    </w:p>
    <w:p w:rsidR="0038174D" w:rsidRPr="00F41ADA" w:rsidRDefault="00DB6D30" w:rsidP="008E6AE2">
      <w:pPr>
        <w:ind w:firstLine="709"/>
      </w:pPr>
      <w:r>
        <w:t>В таблице 1.2.1.4</w:t>
      </w:r>
      <w:r w:rsidR="0038174D" w:rsidRPr="00F41ADA">
        <w:t xml:space="preserve"> представлена выработка, отпуск тепла и расход </w:t>
      </w:r>
      <w:r w:rsidR="00B15F5B" w:rsidRPr="00F41ADA">
        <w:t>условного топлива по котельным з</w:t>
      </w:r>
      <w:r w:rsidR="0038174D" w:rsidRPr="00F41ADA">
        <w:t>а 20</w:t>
      </w:r>
      <w:r w:rsidR="00B15F5B" w:rsidRPr="00F41ADA">
        <w:t>2</w:t>
      </w:r>
      <w:r w:rsidR="00DE79ED">
        <w:t>4</w:t>
      </w:r>
      <w:r w:rsidR="0038174D" w:rsidRPr="00F41ADA">
        <w:t xml:space="preserve"> год актуализации схемы теплоснабжения.</w:t>
      </w:r>
    </w:p>
    <w:p w:rsidR="0038174D" w:rsidRDefault="0038174D" w:rsidP="008E6AE2">
      <w:pPr>
        <w:keepNext/>
        <w:ind w:firstLine="709"/>
      </w:pPr>
      <w:r w:rsidRPr="00F41ADA">
        <w:t>Таблица 1.2.</w:t>
      </w:r>
      <w:r w:rsidR="00DB6D30">
        <w:t>1.4</w:t>
      </w:r>
      <w:r w:rsidR="00920C3A">
        <w:t xml:space="preserve"> - </w:t>
      </w:r>
      <w:r w:rsidRPr="00F41ADA">
        <w:t>Выработка, отпуск тепловой энергии</w:t>
      </w:r>
      <w:r w:rsidR="00283A81" w:rsidRPr="00F41ADA">
        <w:t xml:space="preserve"> и</w:t>
      </w:r>
      <w:r w:rsidRPr="00F41ADA">
        <w:t xml:space="preserve"> расход условного топлива по котельным </w:t>
      </w:r>
      <w:r w:rsidR="00B15F5B" w:rsidRPr="00F41ADA">
        <w:t>з</w:t>
      </w:r>
      <w:r w:rsidRPr="00F41ADA">
        <w:t>а 20</w:t>
      </w:r>
      <w:r w:rsidR="00B15F5B" w:rsidRPr="00F41ADA">
        <w:t>2</w:t>
      </w:r>
      <w:r w:rsidR="00DE79ED">
        <w:t>4</w:t>
      </w:r>
      <w:r w:rsidRPr="00F41ADA">
        <w:t xml:space="preserve"> год</w:t>
      </w:r>
    </w:p>
    <w:tbl>
      <w:tblPr>
        <w:tblW w:w="9650" w:type="dxa"/>
        <w:tblBorders>
          <w:top w:val="single" w:sz="4" w:space="0" w:color="auto"/>
          <w:left w:val="single" w:sz="4" w:space="0" w:color="auto"/>
          <w:bottom w:val="single" w:sz="4" w:space="0" w:color="auto"/>
          <w:right w:val="single" w:sz="4" w:space="0" w:color="auto"/>
        </w:tblBorders>
        <w:tblLayout w:type="fixed"/>
        <w:tblLook w:val="0000"/>
      </w:tblPr>
      <w:tblGrid>
        <w:gridCol w:w="437"/>
        <w:gridCol w:w="1984"/>
        <w:gridCol w:w="1134"/>
        <w:gridCol w:w="1701"/>
        <w:gridCol w:w="1559"/>
        <w:gridCol w:w="1418"/>
        <w:gridCol w:w="1417"/>
      </w:tblGrid>
      <w:tr w:rsidR="00F41ADA" w:rsidRPr="003D2BDB" w:rsidTr="003D2BDB">
        <w:trPr>
          <w:tblHeader/>
        </w:trPr>
        <w:tc>
          <w:tcPr>
            <w:tcW w:w="437" w:type="dxa"/>
            <w:tcBorders>
              <w:top w:val="single" w:sz="4" w:space="0" w:color="auto"/>
              <w:bottom w:val="single" w:sz="4" w:space="0" w:color="auto"/>
              <w:right w:val="single" w:sz="4" w:space="0" w:color="auto"/>
            </w:tcBorders>
            <w:tcMar>
              <w:left w:w="11" w:type="dxa"/>
              <w:right w:w="11" w:type="dxa"/>
            </w:tcMar>
            <w:vAlign w:val="center"/>
          </w:tcPr>
          <w:p w:rsidR="00F41ADA" w:rsidRPr="003D2BDB" w:rsidRDefault="00F41ADA" w:rsidP="003D2BDB">
            <w:pPr>
              <w:keepNext/>
              <w:ind w:firstLine="0"/>
              <w:jc w:val="center"/>
              <w:rPr>
                <w:b/>
                <w:sz w:val="20"/>
                <w:szCs w:val="20"/>
              </w:rPr>
            </w:pPr>
            <w:r w:rsidRPr="003D2BDB">
              <w:rPr>
                <w:b/>
                <w:sz w:val="20"/>
                <w:szCs w:val="20"/>
              </w:rPr>
              <w:t>N п/п</w:t>
            </w:r>
          </w:p>
        </w:tc>
        <w:tc>
          <w:tcPr>
            <w:tcW w:w="198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F41ADA" w:rsidRPr="003D2BDB" w:rsidRDefault="00F41ADA" w:rsidP="003D2BDB">
            <w:pPr>
              <w:keepNext/>
              <w:ind w:firstLine="0"/>
              <w:jc w:val="center"/>
              <w:rPr>
                <w:b/>
                <w:sz w:val="20"/>
                <w:szCs w:val="20"/>
              </w:rPr>
            </w:pPr>
            <w:r w:rsidRPr="003D2BDB">
              <w:rPr>
                <w:b/>
                <w:sz w:val="20"/>
                <w:szCs w:val="20"/>
              </w:rPr>
              <w:t xml:space="preserve">Адрес или наименование </w:t>
            </w:r>
            <w:r w:rsidRPr="003D2BDB">
              <w:rPr>
                <w:b/>
                <w:position w:val="-1"/>
                <w:sz w:val="20"/>
                <w:szCs w:val="20"/>
              </w:rPr>
              <w:t>источника теплоснабжения</w:t>
            </w:r>
          </w:p>
        </w:tc>
        <w:tc>
          <w:tcPr>
            <w:tcW w:w="113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F41ADA" w:rsidRPr="003D2BDB" w:rsidRDefault="00F41ADA" w:rsidP="003D2BDB">
            <w:pPr>
              <w:keepNext/>
              <w:ind w:firstLine="0"/>
              <w:jc w:val="center"/>
              <w:rPr>
                <w:b/>
                <w:sz w:val="20"/>
                <w:szCs w:val="20"/>
              </w:rPr>
            </w:pPr>
            <w:r w:rsidRPr="003D2BDB">
              <w:rPr>
                <w:b/>
                <w:sz w:val="20"/>
                <w:szCs w:val="20"/>
              </w:rPr>
              <w:t>Выработка тепловой энергии, Гкал</w:t>
            </w:r>
          </w:p>
        </w:tc>
        <w:tc>
          <w:tcPr>
            <w:tcW w:w="170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F41ADA" w:rsidRPr="003D2BDB" w:rsidRDefault="00F41ADA" w:rsidP="003D2BDB">
            <w:pPr>
              <w:keepNext/>
              <w:ind w:firstLine="0"/>
              <w:jc w:val="center"/>
              <w:rPr>
                <w:b/>
                <w:sz w:val="20"/>
                <w:szCs w:val="20"/>
              </w:rPr>
            </w:pPr>
            <w:r w:rsidRPr="003D2BDB">
              <w:rPr>
                <w:b/>
                <w:sz w:val="20"/>
                <w:szCs w:val="20"/>
              </w:rPr>
              <w:t>Затраты тепловой энергии на собственные нужды, Гкал</w:t>
            </w:r>
          </w:p>
        </w:tc>
        <w:tc>
          <w:tcPr>
            <w:tcW w:w="1559"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F41ADA" w:rsidRPr="003D2BDB" w:rsidRDefault="00F41ADA" w:rsidP="003D2BDB">
            <w:pPr>
              <w:keepNext/>
              <w:ind w:firstLine="0"/>
              <w:jc w:val="center"/>
              <w:rPr>
                <w:b/>
                <w:sz w:val="20"/>
                <w:szCs w:val="20"/>
              </w:rPr>
            </w:pPr>
            <w:r w:rsidRPr="003D2BDB">
              <w:rPr>
                <w:b/>
                <w:sz w:val="20"/>
                <w:szCs w:val="20"/>
              </w:rPr>
              <w:t>Отпуск тепловой энергии с коллекторов, Гкал</w:t>
            </w:r>
          </w:p>
        </w:tc>
        <w:tc>
          <w:tcPr>
            <w:tcW w:w="141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F41ADA" w:rsidRPr="003D2BDB" w:rsidRDefault="00F41ADA" w:rsidP="003D2BDB">
            <w:pPr>
              <w:keepNext/>
              <w:ind w:firstLine="0"/>
              <w:jc w:val="center"/>
              <w:rPr>
                <w:b/>
                <w:sz w:val="20"/>
                <w:szCs w:val="20"/>
              </w:rPr>
            </w:pPr>
            <w:r w:rsidRPr="003D2BDB">
              <w:rPr>
                <w:b/>
                <w:sz w:val="20"/>
                <w:szCs w:val="20"/>
              </w:rPr>
              <w:t>Вид топлива</w:t>
            </w:r>
          </w:p>
        </w:tc>
        <w:tc>
          <w:tcPr>
            <w:tcW w:w="1417" w:type="dxa"/>
            <w:tcBorders>
              <w:top w:val="single" w:sz="4" w:space="0" w:color="auto"/>
              <w:left w:val="single" w:sz="4" w:space="0" w:color="auto"/>
              <w:bottom w:val="single" w:sz="4" w:space="0" w:color="auto"/>
            </w:tcBorders>
            <w:tcMar>
              <w:left w:w="11" w:type="dxa"/>
              <w:right w:w="11" w:type="dxa"/>
            </w:tcMar>
            <w:vAlign w:val="center"/>
          </w:tcPr>
          <w:p w:rsidR="00F41ADA" w:rsidRPr="003D2BDB" w:rsidRDefault="00F41ADA" w:rsidP="003D2BDB">
            <w:pPr>
              <w:keepNext/>
              <w:ind w:firstLine="0"/>
              <w:jc w:val="center"/>
              <w:rPr>
                <w:b/>
                <w:sz w:val="20"/>
                <w:szCs w:val="20"/>
              </w:rPr>
            </w:pPr>
            <w:r w:rsidRPr="003D2BDB">
              <w:rPr>
                <w:b/>
                <w:sz w:val="20"/>
                <w:szCs w:val="20"/>
              </w:rPr>
              <w:t>Расход топлива, т.у.т.</w:t>
            </w:r>
          </w:p>
        </w:tc>
      </w:tr>
      <w:tr w:rsidR="00DE79ED" w:rsidRPr="003D2BDB" w:rsidTr="003D2BDB">
        <w:tc>
          <w:tcPr>
            <w:tcW w:w="437" w:type="dxa"/>
            <w:tcBorders>
              <w:top w:val="single" w:sz="4" w:space="0" w:color="auto"/>
              <w:bottom w:val="single" w:sz="4" w:space="0" w:color="auto"/>
              <w:right w:val="single" w:sz="4" w:space="0" w:color="auto"/>
            </w:tcBorders>
            <w:tcMar>
              <w:left w:w="11" w:type="dxa"/>
              <w:right w:w="11" w:type="dxa"/>
            </w:tcMar>
            <w:vAlign w:val="center"/>
          </w:tcPr>
          <w:p w:rsidR="00DE79ED" w:rsidRPr="003D2BDB" w:rsidRDefault="00DE79ED" w:rsidP="00DE79ED">
            <w:pPr>
              <w:ind w:firstLine="0"/>
              <w:jc w:val="center"/>
              <w:rPr>
                <w:sz w:val="20"/>
                <w:szCs w:val="20"/>
              </w:rPr>
            </w:pPr>
            <w:r w:rsidRPr="003D2BDB">
              <w:rPr>
                <w:sz w:val="20"/>
                <w:szCs w:val="20"/>
              </w:rPr>
              <w:t>1</w:t>
            </w:r>
          </w:p>
        </w:tc>
        <w:tc>
          <w:tcPr>
            <w:tcW w:w="198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DE79ED" w:rsidRPr="003D2BDB" w:rsidRDefault="00D506D6" w:rsidP="00DE79ED">
            <w:pPr>
              <w:ind w:firstLine="0"/>
              <w:jc w:val="center"/>
              <w:rPr>
                <w:sz w:val="20"/>
                <w:szCs w:val="20"/>
              </w:rPr>
            </w:pPr>
            <w:r w:rsidRPr="00D506D6">
              <w:rPr>
                <w:sz w:val="20"/>
                <w:szCs w:val="20"/>
              </w:rPr>
              <w:t>Алтайский край, Кытмановский р-он, пос. Октябрьский, ул. Советская, д. 18, Котельная № 2</w:t>
            </w:r>
          </w:p>
        </w:tc>
        <w:tc>
          <w:tcPr>
            <w:tcW w:w="113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DE79ED" w:rsidRPr="00D506D6" w:rsidRDefault="00D506D6" w:rsidP="00DE79ED">
            <w:pPr>
              <w:ind w:firstLine="0"/>
              <w:jc w:val="center"/>
              <w:rPr>
                <w:sz w:val="20"/>
                <w:szCs w:val="20"/>
                <w:lang w:val="en-US"/>
              </w:rPr>
            </w:pPr>
            <w:r>
              <w:rPr>
                <w:sz w:val="20"/>
                <w:szCs w:val="20"/>
                <w:lang w:val="en-US"/>
              </w:rPr>
              <w:t>2700</w:t>
            </w:r>
            <w:r>
              <w:rPr>
                <w:sz w:val="20"/>
                <w:szCs w:val="20"/>
              </w:rPr>
              <w:t>,</w:t>
            </w:r>
            <w:r>
              <w:rPr>
                <w:sz w:val="20"/>
                <w:szCs w:val="20"/>
                <w:lang w:val="en-US"/>
              </w:rPr>
              <w:t>5</w:t>
            </w:r>
          </w:p>
        </w:tc>
        <w:tc>
          <w:tcPr>
            <w:tcW w:w="170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DE79ED" w:rsidRPr="00D506D6" w:rsidRDefault="00D506D6" w:rsidP="00DE79ED">
            <w:pPr>
              <w:ind w:firstLine="0"/>
              <w:jc w:val="center"/>
              <w:rPr>
                <w:sz w:val="20"/>
                <w:szCs w:val="20"/>
              </w:rPr>
            </w:pPr>
            <w:r>
              <w:rPr>
                <w:sz w:val="20"/>
                <w:szCs w:val="20"/>
                <w:lang w:val="en-US"/>
              </w:rPr>
              <w:t>82</w:t>
            </w:r>
            <w:r>
              <w:rPr>
                <w:sz w:val="20"/>
                <w:szCs w:val="20"/>
              </w:rPr>
              <w:t>,</w:t>
            </w:r>
            <w:r>
              <w:rPr>
                <w:sz w:val="20"/>
                <w:szCs w:val="20"/>
                <w:lang w:val="en-US"/>
              </w:rPr>
              <w:t>507</w:t>
            </w:r>
          </w:p>
        </w:tc>
        <w:tc>
          <w:tcPr>
            <w:tcW w:w="1559"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DE79ED" w:rsidRPr="00694515" w:rsidRDefault="00D506D6" w:rsidP="00DE79ED">
            <w:pPr>
              <w:ind w:firstLine="0"/>
              <w:jc w:val="center"/>
              <w:rPr>
                <w:b/>
                <w:sz w:val="20"/>
                <w:szCs w:val="20"/>
              </w:rPr>
            </w:pPr>
            <w:r w:rsidRPr="00D506D6">
              <w:rPr>
                <w:sz w:val="20"/>
                <w:szCs w:val="20"/>
              </w:rPr>
              <w:t>2 617,993</w:t>
            </w:r>
          </w:p>
        </w:tc>
        <w:tc>
          <w:tcPr>
            <w:tcW w:w="141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DE79ED" w:rsidRPr="003D2BDB" w:rsidRDefault="00D506D6" w:rsidP="00DE79ED">
            <w:pPr>
              <w:ind w:firstLine="0"/>
              <w:jc w:val="center"/>
              <w:rPr>
                <w:sz w:val="20"/>
                <w:szCs w:val="20"/>
              </w:rPr>
            </w:pPr>
            <w:r>
              <w:rPr>
                <w:sz w:val="20"/>
                <w:szCs w:val="20"/>
              </w:rPr>
              <w:t>уголь 3бр</w:t>
            </w:r>
          </w:p>
        </w:tc>
        <w:tc>
          <w:tcPr>
            <w:tcW w:w="1417" w:type="dxa"/>
            <w:tcBorders>
              <w:top w:val="single" w:sz="4" w:space="0" w:color="auto"/>
              <w:left w:val="single" w:sz="4" w:space="0" w:color="auto"/>
              <w:bottom w:val="single" w:sz="4" w:space="0" w:color="auto"/>
            </w:tcBorders>
            <w:tcMar>
              <w:left w:w="11" w:type="dxa"/>
              <w:right w:w="11" w:type="dxa"/>
            </w:tcMar>
            <w:vAlign w:val="center"/>
          </w:tcPr>
          <w:p w:rsidR="00DE79ED" w:rsidRPr="003D2BDB" w:rsidRDefault="00D506D6" w:rsidP="00DE79ED">
            <w:pPr>
              <w:ind w:firstLine="0"/>
              <w:jc w:val="center"/>
              <w:rPr>
                <w:sz w:val="20"/>
                <w:szCs w:val="20"/>
              </w:rPr>
            </w:pPr>
            <w:r>
              <w:rPr>
                <w:sz w:val="20"/>
                <w:szCs w:val="20"/>
              </w:rPr>
              <w:t>620,38</w:t>
            </w:r>
          </w:p>
        </w:tc>
      </w:tr>
      <w:tr w:rsidR="00D506D6" w:rsidRPr="00575E23" w:rsidTr="00956A60">
        <w:tc>
          <w:tcPr>
            <w:tcW w:w="2421" w:type="dxa"/>
            <w:gridSpan w:val="2"/>
            <w:tcBorders>
              <w:top w:val="single" w:sz="4" w:space="0" w:color="auto"/>
              <w:bottom w:val="single" w:sz="4" w:space="0" w:color="auto"/>
              <w:right w:val="single" w:sz="4" w:space="0" w:color="auto"/>
            </w:tcBorders>
            <w:tcMar>
              <w:left w:w="11" w:type="dxa"/>
              <w:right w:w="11" w:type="dxa"/>
            </w:tcMar>
            <w:vAlign w:val="center"/>
          </w:tcPr>
          <w:p w:rsidR="00D506D6" w:rsidRPr="00BD24BE" w:rsidRDefault="00D506D6" w:rsidP="00D506D6">
            <w:pPr>
              <w:ind w:firstLine="0"/>
              <w:jc w:val="center"/>
              <w:rPr>
                <w:b/>
                <w:sz w:val="20"/>
                <w:szCs w:val="20"/>
              </w:rPr>
            </w:pPr>
            <w:r w:rsidRPr="00BD24BE">
              <w:rPr>
                <w:b/>
                <w:sz w:val="20"/>
                <w:szCs w:val="20"/>
              </w:rPr>
              <w:t>ИТОГО</w:t>
            </w:r>
          </w:p>
        </w:tc>
        <w:tc>
          <w:tcPr>
            <w:tcW w:w="113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D506D6" w:rsidRPr="00D506D6" w:rsidRDefault="00D506D6" w:rsidP="00D506D6">
            <w:pPr>
              <w:ind w:firstLine="0"/>
              <w:jc w:val="center"/>
              <w:rPr>
                <w:b/>
                <w:bCs/>
                <w:sz w:val="20"/>
                <w:szCs w:val="20"/>
              </w:rPr>
            </w:pPr>
            <w:r w:rsidRPr="00D506D6">
              <w:rPr>
                <w:b/>
                <w:bCs/>
                <w:sz w:val="20"/>
                <w:szCs w:val="20"/>
                <w:lang w:val="en-US"/>
              </w:rPr>
              <w:t>2700</w:t>
            </w:r>
            <w:r w:rsidRPr="00D506D6">
              <w:rPr>
                <w:b/>
                <w:bCs/>
                <w:sz w:val="20"/>
                <w:szCs w:val="20"/>
              </w:rPr>
              <w:t>,</w:t>
            </w:r>
            <w:r w:rsidRPr="00D506D6">
              <w:rPr>
                <w:b/>
                <w:bCs/>
                <w:sz w:val="20"/>
                <w:szCs w:val="20"/>
                <w:lang w:val="en-US"/>
              </w:rPr>
              <w:t>5</w:t>
            </w:r>
          </w:p>
        </w:tc>
        <w:tc>
          <w:tcPr>
            <w:tcW w:w="170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D506D6" w:rsidRPr="00D506D6" w:rsidRDefault="00D506D6" w:rsidP="00D506D6">
            <w:pPr>
              <w:ind w:firstLine="0"/>
              <w:jc w:val="center"/>
              <w:rPr>
                <w:b/>
                <w:bCs/>
                <w:sz w:val="20"/>
                <w:szCs w:val="20"/>
              </w:rPr>
            </w:pPr>
            <w:r w:rsidRPr="00D506D6">
              <w:rPr>
                <w:b/>
                <w:bCs/>
                <w:sz w:val="20"/>
                <w:szCs w:val="20"/>
                <w:lang w:val="en-US"/>
              </w:rPr>
              <w:t>82</w:t>
            </w:r>
            <w:r w:rsidRPr="00D506D6">
              <w:rPr>
                <w:b/>
                <w:bCs/>
                <w:sz w:val="20"/>
                <w:szCs w:val="20"/>
              </w:rPr>
              <w:t>,</w:t>
            </w:r>
            <w:r w:rsidRPr="00D506D6">
              <w:rPr>
                <w:b/>
                <w:bCs/>
                <w:sz w:val="20"/>
                <w:szCs w:val="20"/>
                <w:lang w:val="en-US"/>
              </w:rPr>
              <w:t>507</w:t>
            </w:r>
          </w:p>
        </w:tc>
        <w:tc>
          <w:tcPr>
            <w:tcW w:w="1559"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D506D6" w:rsidRPr="00D506D6" w:rsidRDefault="00D506D6" w:rsidP="00D506D6">
            <w:pPr>
              <w:ind w:firstLine="0"/>
              <w:jc w:val="center"/>
              <w:rPr>
                <w:b/>
                <w:bCs/>
                <w:sz w:val="20"/>
                <w:szCs w:val="20"/>
              </w:rPr>
            </w:pPr>
            <w:r w:rsidRPr="00D506D6">
              <w:rPr>
                <w:b/>
                <w:bCs/>
                <w:sz w:val="20"/>
                <w:szCs w:val="20"/>
              </w:rPr>
              <w:t>2 617,993</w:t>
            </w:r>
          </w:p>
        </w:tc>
        <w:tc>
          <w:tcPr>
            <w:tcW w:w="141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D506D6" w:rsidRPr="00D506D6" w:rsidRDefault="00D506D6" w:rsidP="00D506D6">
            <w:pPr>
              <w:ind w:firstLine="0"/>
              <w:jc w:val="center"/>
              <w:rPr>
                <w:b/>
                <w:bCs/>
                <w:sz w:val="20"/>
                <w:szCs w:val="20"/>
              </w:rPr>
            </w:pPr>
            <w:r>
              <w:rPr>
                <w:b/>
                <w:bCs/>
                <w:sz w:val="20"/>
                <w:szCs w:val="20"/>
              </w:rPr>
              <w:t>-</w:t>
            </w:r>
          </w:p>
        </w:tc>
        <w:tc>
          <w:tcPr>
            <w:tcW w:w="1417"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D506D6" w:rsidRPr="00D506D6" w:rsidRDefault="00D506D6" w:rsidP="00D506D6">
            <w:pPr>
              <w:ind w:firstLine="0"/>
              <w:jc w:val="center"/>
              <w:rPr>
                <w:b/>
                <w:bCs/>
                <w:sz w:val="20"/>
                <w:szCs w:val="20"/>
              </w:rPr>
            </w:pPr>
            <w:r w:rsidRPr="00D506D6">
              <w:rPr>
                <w:b/>
                <w:bCs/>
                <w:sz w:val="20"/>
                <w:szCs w:val="20"/>
              </w:rPr>
              <w:t>620,38</w:t>
            </w:r>
          </w:p>
        </w:tc>
      </w:tr>
    </w:tbl>
    <w:p w:rsidR="002F4942" w:rsidRPr="003D2BDB" w:rsidRDefault="002F4942" w:rsidP="008E6AE2">
      <w:pPr>
        <w:pStyle w:val="3"/>
        <w:ind w:firstLine="709"/>
        <w:rPr>
          <w:i/>
        </w:rPr>
      </w:pPr>
      <w:bookmarkStart w:id="34" w:name="_Toc8041153"/>
      <w:bookmarkStart w:id="35" w:name="_Toc194669892"/>
      <w:bookmarkStart w:id="36" w:name="sub_1285"/>
      <w:bookmarkEnd w:id="33"/>
      <w:r w:rsidRPr="003D2BDB">
        <w:rPr>
          <w:i/>
        </w:rPr>
        <w:lastRenderedPageBreak/>
        <w:t>д) сроки ввода в эксплуатацию основного оборудования, год последнего освидетельствования при допуске к эксплуатации после ремонта, год продления ресурса и мероприятия по продлению ресурса</w:t>
      </w:r>
      <w:bookmarkEnd w:id="34"/>
      <w:bookmarkEnd w:id="35"/>
    </w:p>
    <w:p w:rsidR="00DC5539" w:rsidRPr="003D2BDB" w:rsidRDefault="00696749" w:rsidP="008E6AE2">
      <w:pPr>
        <w:ind w:firstLine="709"/>
      </w:pPr>
      <w:r w:rsidRPr="003D2BDB">
        <w:t>Срок ввода котельного оборудования представлены в таблиц</w:t>
      </w:r>
      <w:r w:rsidR="007E41DA" w:rsidRPr="003D2BDB">
        <w:t>е</w:t>
      </w:r>
      <w:r w:rsidR="00DC5539" w:rsidRPr="003D2BDB">
        <w:t xml:space="preserve"> 1.2.</w:t>
      </w:r>
      <w:r w:rsidR="00DB6D30">
        <w:t>1.5</w:t>
      </w:r>
      <w:r w:rsidR="00DC5539" w:rsidRPr="003D2BDB">
        <w:t>.</w:t>
      </w:r>
    </w:p>
    <w:p w:rsidR="00DC5539" w:rsidRDefault="00DC5539" w:rsidP="008E6AE2">
      <w:pPr>
        <w:ind w:firstLine="709"/>
      </w:pPr>
      <w:r w:rsidRPr="003D2BDB">
        <w:t>Таблица 1.2.</w:t>
      </w:r>
      <w:r w:rsidR="00DB6D30">
        <w:t>1.5</w:t>
      </w:r>
      <w:r w:rsidR="00920C3A">
        <w:t xml:space="preserve"> - </w:t>
      </w:r>
      <w:r w:rsidR="00696749" w:rsidRPr="003D2BDB">
        <w:t>Сведения о вводе в эксплуатацию котельного оборудования</w:t>
      </w:r>
    </w:p>
    <w:tbl>
      <w:tblPr>
        <w:tblW w:w="9547"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176"/>
        <w:gridCol w:w="1701"/>
        <w:gridCol w:w="1701"/>
        <w:gridCol w:w="1985"/>
        <w:gridCol w:w="1984"/>
      </w:tblGrid>
      <w:tr w:rsidR="00B11076" w:rsidRPr="00B63FA5" w:rsidTr="00B11076">
        <w:trPr>
          <w:tblHeader/>
        </w:trPr>
        <w:tc>
          <w:tcPr>
            <w:tcW w:w="2176" w:type="dxa"/>
            <w:shd w:val="clear" w:color="auto" w:fill="auto"/>
            <w:tcMar>
              <w:left w:w="11" w:type="dxa"/>
              <w:right w:w="11" w:type="dxa"/>
            </w:tcMar>
            <w:vAlign w:val="center"/>
            <w:hideMark/>
          </w:tcPr>
          <w:p w:rsidR="00B11076" w:rsidRPr="00B63FA5" w:rsidRDefault="00B11076" w:rsidP="005D3DA2">
            <w:pPr>
              <w:spacing w:line="240" w:lineRule="auto"/>
              <w:ind w:firstLine="0"/>
              <w:jc w:val="center"/>
              <w:rPr>
                <w:b/>
                <w:bCs/>
                <w:color w:val="000000" w:themeColor="text1"/>
                <w:sz w:val="20"/>
                <w:szCs w:val="20"/>
              </w:rPr>
            </w:pPr>
            <w:r w:rsidRPr="00B63FA5">
              <w:rPr>
                <w:b/>
                <w:bCs/>
                <w:color w:val="000000" w:themeColor="text1"/>
                <w:sz w:val="20"/>
                <w:szCs w:val="20"/>
              </w:rPr>
              <w:t>Наименование источника теплоснабжения</w:t>
            </w:r>
          </w:p>
        </w:tc>
        <w:tc>
          <w:tcPr>
            <w:tcW w:w="1701" w:type="dxa"/>
            <w:shd w:val="clear" w:color="auto" w:fill="auto"/>
            <w:tcMar>
              <w:left w:w="11" w:type="dxa"/>
              <w:right w:w="11" w:type="dxa"/>
            </w:tcMar>
            <w:vAlign w:val="center"/>
            <w:hideMark/>
          </w:tcPr>
          <w:p w:rsidR="00B11076" w:rsidRPr="00B63FA5" w:rsidRDefault="00B11076" w:rsidP="005D3DA2">
            <w:pPr>
              <w:spacing w:line="240" w:lineRule="auto"/>
              <w:ind w:right="110" w:firstLine="0"/>
              <w:jc w:val="center"/>
              <w:rPr>
                <w:b/>
                <w:bCs/>
                <w:color w:val="000000" w:themeColor="text1"/>
                <w:sz w:val="20"/>
                <w:szCs w:val="20"/>
              </w:rPr>
            </w:pPr>
            <w:r w:rsidRPr="00B63FA5">
              <w:rPr>
                <w:b/>
                <w:bCs/>
                <w:color w:val="000000" w:themeColor="text1"/>
                <w:sz w:val="20"/>
                <w:szCs w:val="20"/>
              </w:rPr>
              <w:t>Марка котла</w:t>
            </w:r>
          </w:p>
        </w:tc>
        <w:tc>
          <w:tcPr>
            <w:tcW w:w="1701" w:type="dxa"/>
            <w:tcMar>
              <w:left w:w="11" w:type="dxa"/>
              <w:right w:w="11" w:type="dxa"/>
            </w:tcMar>
            <w:vAlign w:val="center"/>
          </w:tcPr>
          <w:p w:rsidR="00B11076" w:rsidRPr="00B63FA5" w:rsidRDefault="00B11076" w:rsidP="00816931">
            <w:pPr>
              <w:spacing w:line="240" w:lineRule="auto"/>
              <w:ind w:firstLine="0"/>
              <w:jc w:val="center"/>
              <w:rPr>
                <w:b/>
                <w:bCs/>
                <w:color w:val="000000" w:themeColor="text1"/>
                <w:sz w:val="20"/>
                <w:szCs w:val="20"/>
              </w:rPr>
            </w:pPr>
            <w:r w:rsidRPr="00B63FA5">
              <w:rPr>
                <w:b/>
                <w:bCs/>
                <w:color w:val="000000" w:themeColor="text1"/>
                <w:sz w:val="20"/>
                <w:szCs w:val="20"/>
              </w:rPr>
              <w:t>Год ввода в эксплуатацию</w:t>
            </w:r>
          </w:p>
        </w:tc>
        <w:tc>
          <w:tcPr>
            <w:tcW w:w="1985" w:type="dxa"/>
            <w:shd w:val="clear" w:color="auto" w:fill="auto"/>
            <w:tcMar>
              <w:left w:w="11" w:type="dxa"/>
              <w:right w:w="11" w:type="dxa"/>
            </w:tcMar>
            <w:vAlign w:val="center"/>
          </w:tcPr>
          <w:p w:rsidR="00B11076" w:rsidRPr="00B63FA5" w:rsidRDefault="00B11076" w:rsidP="005D3DA2">
            <w:pPr>
              <w:spacing w:line="240" w:lineRule="auto"/>
              <w:ind w:firstLine="0"/>
              <w:jc w:val="center"/>
              <w:rPr>
                <w:b/>
                <w:bCs/>
                <w:color w:val="000000" w:themeColor="text1"/>
                <w:sz w:val="20"/>
                <w:szCs w:val="20"/>
              </w:rPr>
            </w:pPr>
            <w:r w:rsidRPr="00B63FA5">
              <w:rPr>
                <w:b/>
                <w:color w:val="000000" w:themeColor="text1"/>
                <w:sz w:val="20"/>
                <w:szCs w:val="20"/>
              </w:rPr>
              <w:t>Дата обследования котлов</w:t>
            </w:r>
          </w:p>
        </w:tc>
        <w:tc>
          <w:tcPr>
            <w:tcW w:w="1984" w:type="dxa"/>
            <w:shd w:val="clear" w:color="auto" w:fill="auto"/>
            <w:tcMar>
              <w:left w:w="11" w:type="dxa"/>
              <w:right w:w="11" w:type="dxa"/>
            </w:tcMar>
            <w:vAlign w:val="center"/>
            <w:hideMark/>
          </w:tcPr>
          <w:p w:rsidR="00B11076" w:rsidRPr="00B63FA5" w:rsidRDefault="00B11076" w:rsidP="00696749">
            <w:pPr>
              <w:spacing w:line="240" w:lineRule="auto"/>
              <w:ind w:firstLine="0"/>
              <w:jc w:val="center"/>
              <w:rPr>
                <w:b/>
                <w:bCs/>
                <w:color w:val="000000" w:themeColor="text1"/>
                <w:sz w:val="20"/>
                <w:szCs w:val="20"/>
              </w:rPr>
            </w:pPr>
            <w:r w:rsidRPr="00B63FA5">
              <w:rPr>
                <w:b/>
                <w:bCs/>
                <w:color w:val="000000" w:themeColor="text1"/>
                <w:sz w:val="20"/>
                <w:szCs w:val="20"/>
              </w:rPr>
              <w:t>Срок службы котла, лет</w:t>
            </w:r>
          </w:p>
        </w:tc>
      </w:tr>
      <w:tr w:rsidR="00D506D6" w:rsidRPr="00B63FA5" w:rsidTr="00BF7843">
        <w:tc>
          <w:tcPr>
            <w:tcW w:w="2176" w:type="dxa"/>
            <w:vMerge w:val="restart"/>
            <w:shd w:val="clear" w:color="auto" w:fill="auto"/>
            <w:tcMar>
              <w:left w:w="11" w:type="dxa"/>
              <w:right w:w="11" w:type="dxa"/>
            </w:tcMar>
            <w:vAlign w:val="center"/>
          </w:tcPr>
          <w:p w:rsidR="00D506D6" w:rsidRPr="00B63FA5" w:rsidRDefault="00D506D6" w:rsidP="00D506D6">
            <w:pPr>
              <w:ind w:firstLine="39"/>
              <w:jc w:val="center"/>
              <w:rPr>
                <w:color w:val="000000" w:themeColor="text1"/>
                <w:sz w:val="20"/>
                <w:szCs w:val="20"/>
              </w:rPr>
            </w:pPr>
            <w:r w:rsidRPr="00B63FA5">
              <w:rPr>
                <w:color w:val="000000" w:themeColor="text1"/>
                <w:sz w:val="20"/>
                <w:szCs w:val="20"/>
              </w:rPr>
              <w:t xml:space="preserve">Котельная </w:t>
            </w:r>
            <w:r>
              <w:rPr>
                <w:color w:val="000000" w:themeColor="text1"/>
                <w:sz w:val="20"/>
                <w:szCs w:val="20"/>
              </w:rPr>
              <w:t>№ 2</w:t>
            </w:r>
          </w:p>
        </w:tc>
        <w:tc>
          <w:tcPr>
            <w:tcW w:w="1701" w:type="dxa"/>
            <w:tcBorders>
              <w:top w:val="single" w:sz="4" w:space="0" w:color="auto"/>
              <w:left w:val="single" w:sz="4" w:space="0" w:color="auto"/>
              <w:bottom w:val="single" w:sz="4" w:space="0" w:color="auto"/>
              <w:right w:val="single" w:sz="4" w:space="0" w:color="auto"/>
            </w:tcBorders>
            <w:tcMar>
              <w:left w:w="11" w:type="dxa"/>
              <w:right w:w="11" w:type="dxa"/>
            </w:tcMar>
          </w:tcPr>
          <w:p w:rsidR="00D506D6" w:rsidRPr="00B63FA5" w:rsidRDefault="00D506D6" w:rsidP="00D506D6">
            <w:pPr>
              <w:ind w:firstLine="0"/>
              <w:jc w:val="center"/>
              <w:rPr>
                <w:color w:val="000000" w:themeColor="text1"/>
                <w:sz w:val="20"/>
                <w:szCs w:val="20"/>
              </w:rPr>
            </w:pPr>
            <w:r w:rsidRPr="002D452D">
              <w:rPr>
                <w:sz w:val="20"/>
                <w:szCs w:val="20"/>
              </w:rPr>
              <w:t>Водогрейный твердотопливный стальной отопительный котел КВМ 0,8</w:t>
            </w:r>
          </w:p>
        </w:tc>
        <w:tc>
          <w:tcPr>
            <w:tcW w:w="170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D506D6" w:rsidRPr="00B63FA5" w:rsidRDefault="00D506D6" w:rsidP="00D506D6">
            <w:pPr>
              <w:ind w:firstLine="0"/>
              <w:jc w:val="center"/>
              <w:rPr>
                <w:color w:val="000000" w:themeColor="text1"/>
                <w:sz w:val="20"/>
                <w:szCs w:val="20"/>
              </w:rPr>
            </w:pPr>
            <w:r>
              <w:rPr>
                <w:sz w:val="20"/>
                <w:szCs w:val="20"/>
              </w:rPr>
              <w:t>2023</w:t>
            </w:r>
          </w:p>
        </w:tc>
        <w:tc>
          <w:tcPr>
            <w:tcW w:w="1985" w:type="dxa"/>
            <w:vMerge w:val="restart"/>
            <w:tcBorders>
              <w:top w:val="single" w:sz="4" w:space="0" w:color="auto"/>
              <w:left w:val="single" w:sz="4" w:space="0" w:color="auto"/>
            </w:tcBorders>
            <w:tcMar>
              <w:left w:w="11" w:type="dxa"/>
              <w:right w:w="11" w:type="dxa"/>
            </w:tcMar>
            <w:vAlign w:val="center"/>
          </w:tcPr>
          <w:p w:rsidR="00D506D6" w:rsidRPr="00B63FA5" w:rsidRDefault="00D506D6" w:rsidP="00D506D6">
            <w:pPr>
              <w:ind w:firstLine="0"/>
              <w:jc w:val="center"/>
              <w:rPr>
                <w:color w:val="000000" w:themeColor="text1"/>
                <w:sz w:val="20"/>
                <w:szCs w:val="20"/>
              </w:rPr>
            </w:pPr>
            <w:r>
              <w:rPr>
                <w:color w:val="000000" w:themeColor="text1"/>
                <w:sz w:val="20"/>
                <w:szCs w:val="20"/>
              </w:rPr>
              <w:t>2024</w:t>
            </w:r>
          </w:p>
        </w:tc>
        <w:tc>
          <w:tcPr>
            <w:tcW w:w="1984" w:type="dxa"/>
            <w:shd w:val="clear" w:color="auto" w:fill="auto"/>
            <w:tcMar>
              <w:left w:w="11" w:type="dxa"/>
              <w:right w:w="11" w:type="dxa"/>
            </w:tcMar>
            <w:vAlign w:val="center"/>
          </w:tcPr>
          <w:p w:rsidR="00D506D6" w:rsidRPr="00B63FA5" w:rsidRDefault="00D506D6" w:rsidP="00D506D6">
            <w:pPr>
              <w:ind w:firstLine="0"/>
              <w:jc w:val="center"/>
              <w:rPr>
                <w:color w:val="000000" w:themeColor="text1"/>
                <w:sz w:val="20"/>
                <w:szCs w:val="20"/>
              </w:rPr>
            </w:pPr>
            <w:r w:rsidRPr="00B63FA5">
              <w:rPr>
                <w:color w:val="000000" w:themeColor="text1"/>
                <w:sz w:val="20"/>
                <w:szCs w:val="20"/>
              </w:rPr>
              <w:t>н/д</w:t>
            </w:r>
          </w:p>
        </w:tc>
      </w:tr>
      <w:tr w:rsidR="00D506D6" w:rsidRPr="00B63FA5" w:rsidTr="00BF7843">
        <w:trPr>
          <w:trHeight w:val="155"/>
        </w:trPr>
        <w:tc>
          <w:tcPr>
            <w:tcW w:w="2176" w:type="dxa"/>
            <w:vMerge/>
            <w:tcMar>
              <w:left w:w="11" w:type="dxa"/>
              <w:right w:w="11" w:type="dxa"/>
            </w:tcMar>
            <w:vAlign w:val="center"/>
          </w:tcPr>
          <w:p w:rsidR="00D506D6" w:rsidRPr="00B63FA5" w:rsidRDefault="00D506D6" w:rsidP="00D506D6">
            <w:pPr>
              <w:ind w:firstLine="39"/>
              <w:jc w:val="center"/>
              <w:rPr>
                <w:color w:val="000000" w:themeColor="text1"/>
                <w:sz w:val="20"/>
                <w:szCs w:val="20"/>
                <w:highlight w:val="yellow"/>
              </w:rPr>
            </w:pPr>
          </w:p>
        </w:tc>
        <w:tc>
          <w:tcPr>
            <w:tcW w:w="1701" w:type="dxa"/>
            <w:tcBorders>
              <w:top w:val="single" w:sz="4" w:space="0" w:color="auto"/>
              <w:left w:val="single" w:sz="4" w:space="0" w:color="auto"/>
              <w:bottom w:val="single" w:sz="4" w:space="0" w:color="auto"/>
              <w:right w:val="single" w:sz="4" w:space="0" w:color="auto"/>
            </w:tcBorders>
            <w:tcMar>
              <w:left w:w="11" w:type="dxa"/>
              <w:right w:w="11" w:type="dxa"/>
            </w:tcMar>
          </w:tcPr>
          <w:p w:rsidR="00D506D6" w:rsidRPr="00B63FA5" w:rsidRDefault="00D506D6" w:rsidP="00D506D6">
            <w:pPr>
              <w:ind w:firstLine="0"/>
              <w:jc w:val="center"/>
              <w:rPr>
                <w:color w:val="000000" w:themeColor="text1"/>
                <w:sz w:val="20"/>
                <w:szCs w:val="20"/>
              </w:rPr>
            </w:pPr>
            <w:r w:rsidRPr="002D452D">
              <w:rPr>
                <w:sz w:val="20"/>
                <w:szCs w:val="20"/>
              </w:rPr>
              <w:t>Водогрейный твердотопливный стальной отопительный котел КВМ 0,8</w:t>
            </w:r>
          </w:p>
        </w:tc>
        <w:tc>
          <w:tcPr>
            <w:tcW w:w="170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D506D6" w:rsidRPr="00B63FA5" w:rsidRDefault="00D506D6" w:rsidP="00D506D6">
            <w:pPr>
              <w:ind w:firstLine="0"/>
              <w:jc w:val="center"/>
              <w:rPr>
                <w:color w:val="000000" w:themeColor="text1"/>
                <w:sz w:val="20"/>
                <w:szCs w:val="20"/>
              </w:rPr>
            </w:pPr>
            <w:r>
              <w:rPr>
                <w:sz w:val="20"/>
                <w:szCs w:val="20"/>
              </w:rPr>
              <w:t>2024</w:t>
            </w:r>
          </w:p>
        </w:tc>
        <w:tc>
          <w:tcPr>
            <w:tcW w:w="1985" w:type="dxa"/>
            <w:vMerge/>
            <w:tcBorders>
              <w:left w:val="single" w:sz="4" w:space="0" w:color="auto"/>
            </w:tcBorders>
            <w:tcMar>
              <w:left w:w="11" w:type="dxa"/>
              <w:right w:w="11" w:type="dxa"/>
            </w:tcMar>
            <w:vAlign w:val="center"/>
          </w:tcPr>
          <w:p w:rsidR="00D506D6" w:rsidRPr="00B63FA5" w:rsidRDefault="00D506D6" w:rsidP="00D506D6">
            <w:pPr>
              <w:jc w:val="center"/>
              <w:rPr>
                <w:color w:val="000000" w:themeColor="text1"/>
                <w:sz w:val="20"/>
                <w:szCs w:val="20"/>
              </w:rPr>
            </w:pPr>
          </w:p>
        </w:tc>
        <w:tc>
          <w:tcPr>
            <w:tcW w:w="1984" w:type="dxa"/>
            <w:shd w:val="clear" w:color="auto" w:fill="auto"/>
            <w:tcMar>
              <w:left w:w="11" w:type="dxa"/>
              <w:right w:w="11" w:type="dxa"/>
            </w:tcMar>
            <w:vAlign w:val="center"/>
          </w:tcPr>
          <w:p w:rsidR="00D506D6" w:rsidRPr="00B63FA5" w:rsidRDefault="00D506D6" w:rsidP="00D506D6">
            <w:pPr>
              <w:ind w:firstLine="0"/>
              <w:jc w:val="center"/>
              <w:rPr>
                <w:color w:val="000000" w:themeColor="text1"/>
                <w:sz w:val="20"/>
                <w:szCs w:val="20"/>
              </w:rPr>
            </w:pPr>
            <w:r w:rsidRPr="00B63FA5">
              <w:rPr>
                <w:color w:val="000000" w:themeColor="text1"/>
                <w:sz w:val="20"/>
                <w:szCs w:val="20"/>
              </w:rPr>
              <w:t>н/д</w:t>
            </w:r>
          </w:p>
        </w:tc>
      </w:tr>
      <w:tr w:rsidR="00D506D6" w:rsidRPr="00B63FA5" w:rsidTr="00BF7843">
        <w:trPr>
          <w:trHeight w:val="155"/>
        </w:trPr>
        <w:tc>
          <w:tcPr>
            <w:tcW w:w="2176" w:type="dxa"/>
            <w:vMerge/>
            <w:tcMar>
              <w:left w:w="11" w:type="dxa"/>
              <w:right w:w="11" w:type="dxa"/>
            </w:tcMar>
            <w:vAlign w:val="center"/>
          </w:tcPr>
          <w:p w:rsidR="00D506D6" w:rsidRPr="00B63FA5" w:rsidRDefault="00D506D6" w:rsidP="00D506D6">
            <w:pPr>
              <w:ind w:firstLine="39"/>
              <w:jc w:val="center"/>
              <w:rPr>
                <w:color w:val="000000" w:themeColor="text1"/>
                <w:sz w:val="20"/>
                <w:szCs w:val="20"/>
                <w:highlight w:val="yellow"/>
              </w:rPr>
            </w:pPr>
          </w:p>
        </w:tc>
        <w:tc>
          <w:tcPr>
            <w:tcW w:w="170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D506D6" w:rsidRPr="00B63FA5" w:rsidRDefault="00D506D6" w:rsidP="00D506D6">
            <w:pPr>
              <w:ind w:firstLine="0"/>
              <w:jc w:val="center"/>
              <w:rPr>
                <w:color w:val="000000" w:themeColor="text1"/>
                <w:sz w:val="20"/>
                <w:szCs w:val="20"/>
              </w:rPr>
            </w:pPr>
            <w:r w:rsidRPr="002D452D">
              <w:rPr>
                <w:sz w:val="20"/>
                <w:szCs w:val="20"/>
              </w:rPr>
              <w:t>Водогрейный твердотопливный стальной отопительный котел КВМ 0,8</w:t>
            </w:r>
          </w:p>
        </w:tc>
        <w:tc>
          <w:tcPr>
            <w:tcW w:w="170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D506D6" w:rsidRPr="00B63FA5" w:rsidRDefault="00D506D6" w:rsidP="00D506D6">
            <w:pPr>
              <w:ind w:firstLine="0"/>
              <w:jc w:val="center"/>
              <w:rPr>
                <w:color w:val="000000" w:themeColor="text1"/>
                <w:sz w:val="20"/>
                <w:szCs w:val="20"/>
              </w:rPr>
            </w:pPr>
            <w:r>
              <w:rPr>
                <w:sz w:val="20"/>
                <w:szCs w:val="20"/>
              </w:rPr>
              <w:t>2024</w:t>
            </w:r>
          </w:p>
        </w:tc>
        <w:tc>
          <w:tcPr>
            <w:tcW w:w="1985" w:type="dxa"/>
            <w:vMerge/>
            <w:tcBorders>
              <w:left w:val="single" w:sz="4" w:space="0" w:color="auto"/>
              <w:bottom w:val="single" w:sz="4" w:space="0" w:color="auto"/>
            </w:tcBorders>
            <w:tcMar>
              <w:left w:w="11" w:type="dxa"/>
              <w:right w:w="11" w:type="dxa"/>
            </w:tcMar>
            <w:vAlign w:val="center"/>
          </w:tcPr>
          <w:p w:rsidR="00D506D6" w:rsidRPr="00B63FA5" w:rsidRDefault="00D506D6" w:rsidP="00D506D6">
            <w:pPr>
              <w:ind w:firstLine="0"/>
              <w:jc w:val="center"/>
              <w:rPr>
                <w:color w:val="000000" w:themeColor="text1"/>
                <w:sz w:val="20"/>
                <w:szCs w:val="20"/>
              </w:rPr>
            </w:pPr>
          </w:p>
        </w:tc>
        <w:tc>
          <w:tcPr>
            <w:tcW w:w="1984" w:type="dxa"/>
            <w:shd w:val="clear" w:color="auto" w:fill="auto"/>
            <w:tcMar>
              <w:left w:w="11" w:type="dxa"/>
              <w:right w:w="11" w:type="dxa"/>
            </w:tcMar>
            <w:vAlign w:val="center"/>
          </w:tcPr>
          <w:p w:rsidR="00D506D6" w:rsidRPr="00B63FA5" w:rsidRDefault="00D506D6" w:rsidP="00D506D6">
            <w:pPr>
              <w:ind w:firstLine="0"/>
              <w:jc w:val="center"/>
              <w:rPr>
                <w:color w:val="000000" w:themeColor="text1"/>
                <w:sz w:val="20"/>
                <w:szCs w:val="20"/>
              </w:rPr>
            </w:pPr>
            <w:r w:rsidRPr="00B63FA5">
              <w:rPr>
                <w:color w:val="000000" w:themeColor="text1"/>
                <w:sz w:val="20"/>
                <w:szCs w:val="20"/>
              </w:rPr>
              <w:t>н/д</w:t>
            </w:r>
          </w:p>
        </w:tc>
      </w:tr>
    </w:tbl>
    <w:p w:rsidR="002F4942" w:rsidRPr="00100870" w:rsidRDefault="002F4942" w:rsidP="00AD762E">
      <w:pPr>
        <w:rPr>
          <w:highlight w:val="yellow"/>
        </w:rPr>
      </w:pPr>
    </w:p>
    <w:p w:rsidR="00E33F77" w:rsidRPr="005B6AFC" w:rsidRDefault="00E33F77" w:rsidP="008E6AE2">
      <w:pPr>
        <w:ind w:firstLine="709"/>
      </w:pPr>
      <w:r w:rsidRPr="005B6AFC">
        <w:t xml:space="preserve">Основными мероприятиями по продлению ресурса котлов, проводимыми теплоснабжающей организацией, являются: </w:t>
      </w:r>
    </w:p>
    <w:p w:rsidR="00E33F77" w:rsidRPr="005B6AFC" w:rsidRDefault="00E33F77" w:rsidP="008E6AE2">
      <w:pPr>
        <w:pStyle w:val="aa"/>
        <w:numPr>
          <w:ilvl w:val="0"/>
          <w:numId w:val="14"/>
        </w:numPr>
        <w:ind w:left="993" w:firstLine="709"/>
      </w:pPr>
      <w:r w:rsidRPr="005B6AFC">
        <w:t>гидравлическое испытание котлов пробным давлением;</w:t>
      </w:r>
    </w:p>
    <w:p w:rsidR="00E33F77" w:rsidRPr="005B6AFC" w:rsidRDefault="00E33F77" w:rsidP="008E6AE2">
      <w:pPr>
        <w:pStyle w:val="aa"/>
        <w:numPr>
          <w:ilvl w:val="0"/>
          <w:numId w:val="14"/>
        </w:numPr>
        <w:ind w:left="993" w:firstLine="709"/>
      </w:pPr>
      <w:r w:rsidRPr="005B6AFC">
        <w:t>анализ результатов контроля, исследований, прочностных расчётов и гидравлического испытания;</w:t>
      </w:r>
    </w:p>
    <w:p w:rsidR="00E33F77" w:rsidRPr="005B6AFC" w:rsidRDefault="00E33F77" w:rsidP="008E6AE2">
      <w:pPr>
        <w:pStyle w:val="aa"/>
        <w:numPr>
          <w:ilvl w:val="0"/>
          <w:numId w:val="14"/>
        </w:numPr>
        <w:ind w:left="993" w:firstLine="709"/>
      </w:pPr>
      <w:r w:rsidRPr="005B6AFC">
        <w:t>наружный и внутренний осмотры;</w:t>
      </w:r>
    </w:p>
    <w:p w:rsidR="00E33F77" w:rsidRPr="005B6AFC" w:rsidRDefault="00E33F77" w:rsidP="008E6AE2">
      <w:pPr>
        <w:pStyle w:val="aa"/>
        <w:numPr>
          <w:ilvl w:val="0"/>
          <w:numId w:val="14"/>
        </w:numPr>
        <w:ind w:left="993" w:firstLine="709"/>
      </w:pPr>
      <w:r w:rsidRPr="005B6AFC">
        <w:t>измерительный контроль;</w:t>
      </w:r>
    </w:p>
    <w:p w:rsidR="00E33F77" w:rsidRPr="005B6AFC" w:rsidRDefault="00E33F77" w:rsidP="008E6AE2">
      <w:pPr>
        <w:pStyle w:val="aa"/>
        <w:numPr>
          <w:ilvl w:val="0"/>
          <w:numId w:val="14"/>
        </w:numPr>
        <w:ind w:left="993" w:firstLine="709"/>
      </w:pPr>
      <w:r w:rsidRPr="005B6AFC">
        <w:t>ремонты: текущий и капитальный (при необходимости).</w:t>
      </w:r>
    </w:p>
    <w:p w:rsidR="002F4942" w:rsidRPr="00CF28C2" w:rsidRDefault="002F4942" w:rsidP="008E6AE2">
      <w:pPr>
        <w:pStyle w:val="3"/>
        <w:ind w:firstLine="709"/>
        <w:rPr>
          <w:i/>
        </w:rPr>
      </w:pPr>
      <w:bookmarkStart w:id="37" w:name="_Toc8041154"/>
      <w:bookmarkStart w:id="38" w:name="_Toc194669893"/>
      <w:bookmarkStart w:id="39" w:name="sub_1286"/>
      <w:bookmarkEnd w:id="36"/>
      <w:r w:rsidRPr="00CF28C2">
        <w:rPr>
          <w:i/>
        </w:rPr>
        <w:t>е) схемы выдачи тепловой мощности, структура теплофикационных установок (для источников тепловой энергии, функционирующих в режиме комбинированной выработки электрической и тепловой энергии)</w:t>
      </w:r>
      <w:bookmarkEnd w:id="37"/>
      <w:bookmarkEnd w:id="38"/>
    </w:p>
    <w:p w:rsidR="002F4942" w:rsidRPr="00CF28C2" w:rsidRDefault="00394C04" w:rsidP="008E6AE2">
      <w:pPr>
        <w:ind w:firstLine="709"/>
      </w:pPr>
      <w:r w:rsidRPr="00CF28C2">
        <w:t>Источники тепловой энергии (котельные) – работают в режиме некомбинированной выработки тепловой энергии, в связи с этим схему выдачи тепловой мощности, структуру теплофикационных установок для источников, работающих в режиме комбинированной выработки, описать не представляется возможным.</w:t>
      </w:r>
    </w:p>
    <w:p w:rsidR="002F4942" w:rsidRPr="00CF28C2" w:rsidRDefault="002F4942" w:rsidP="008E6AE2">
      <w:pPr>
        <w:pStyle w:val="3"/>
        <w:ind w:firstLine="709"/>
        <w:rPr>
          <w:i/>
        </w:rPr>
      </w:pPr>
      <w:bookmarkStart w:id="40" w:name="_Toc8041155"/>
      <w:bookmarkStart w:id="41" w:name="_Toc194669894"/>
      <w:bookmarkStart w:id="42" w:name="sub_1287"/>
      <w:bookmarkEnd w:id="39"/>
      <w:r w:rsidRPr="00CF28C2">
        <w:rPr>
          <w:i/>
        </w:rPr>
        <w:t>ж) способы регулирования отпуска тепловой энергии от источников тепловой энергии с обоснованием выбора графика изменения температур и расхода теплоносителя в зависимости от температуры наружного воздуха</w:t>
      </w:r>
      <w:bookmarkEnd w:id="40"/>
      <w:bookmarkEnd w:id="41"/>
    </w:p>
    <w:p w:rsidR="007B5FDE" w:rsidRPr="00CF28C2" w:rsidRDefault="007B5FDE" w:rsidP="00D506D6">
      <w:pPr>
        <w:ind w:firstLine="709"/>
      </w:pPr>
      <w:r w:rsidRPr="00CF28C2">
        <w:t>Отпуск тепловой энергии потребителям осуществляется по утверждённому температурному графику</w:t>
      </w:r>
      <w:r w:rsidR="00594894" w:rsidRPr="00CF28C2">
        <w:t xml:space="preserve"> на 202</w:t>
      </w:r>
      <w:r w:rsidR="004D097D">
        <w:t>3</w:t>
      </w:r>
      <w:r w:rsidR="00594894" w:rsidRPr="00CF28C2">
        <w:t>-202</w:t>
      </w:r>
      <w:r w:rsidR="007B5721" w:rsidRPr="007B5721">
        <w:t>4</w:t>
      </w:r>
      <w:r w:rsidR="00594894" w:rsidRPr="00CF28C2">
        <w:t xml:space="preserve"> гг</w:t>
      </w:r>
      <w:r w:rsidR="00B11076" w:rsidRPr="00CF28C2">
        <w:t>.</w:t>
      </w:r>
    </w:p>
    <w:p w:rsidR="007B5FDE" w:rsidRPr="00CF28C2" w:rsidRDefault="007B5FDE" w:rsidP="008E6AE2">
      <w:pPr>
        <w:ind w:firstLine="709"/>
      </w:pPr>
      <w:r w:rsidRPr="00CF28C2">
        <w:t>Принятые температурные графики работы котельн</w:t>
      </w:r>
      <w:r w:rsidR="00D506D6">
        <w:t>ой</w:t>
      </w:r>
      <w:r w:rsidRPr="00CF28C2">
        <w:t xml:space="preserve"> представлены в таблиц</w:t>
      </w:r>
      <w:r w:rsidR="00E42A78">
        <w:t>е</w:t>
      </w:r>
      <w:r w:rsidR="00B63FA5">
        <w:t xml:space="preserve"> </w:t>
      </w:r>
      <w:r w:rsidR="00DD2784" w:rsidRPr="00CF28C2">
        <w:t>1.</w:t>
      </w:r>
      <w:r w:rsidRPr="00CF28C2">
        <w:t>2.1.</w:t>
      </w:r>
      <w:r w:rsidR="00B63FA5">
        <w:t>6.</w:t>
      </w:r>
    </w:p>
    <w:p w:rsidR="00BD24BE" w:rsidRDefault="00BD24BE">
      <w:pPr>
        <w:spacing w:after="200"/>
        <w:ind w:firstLine="0"/>
        <w:jc w:val="left"/>
      </w:pPr>
      <w:r>
        <w:br w:type="page"/>
      </w:r>
    </w:p>
    <w:p w:rsidR="003E118A" w:rsidRDefault="003E118A" w:rsidP="00B63FA5">
      <w:pPr>
        <w:ind w:firstLine="709"/>
      </w:pPr>
      <w:r w:rsidRPr="00CF28C2">
        <w:lastRenderedPageBreak/>
        <w:t>Таблица 1.2.1</w:t>
      </w:r>
      <w:r w:rsidR="00DB6D30">
        <w:t>.6</w:t>
      </w:r>
      <w:r w:rsidR="002F4826">
        <w:t xml:space="preserve"> - </w:t>
      </w:r>
      <w:r w:rsidRPr="00CF28C2">
        <w:t>Температурный график воды в котлах на котельной 20</w:t>
      </w:r>
      <w:r w:rsidR="00DA6846" w:rsidRPr="00CF28C2">
        <w:t>2</w:t>
      </w:r>
      <w:r w:rsidR="007B5721" w:rsidRPr="007B5721">
        <w:t>3</w:t>
      </w:r>
      <w:r w:rsidRPr="00CF28C2">
        <w:t>-202</w:t>
      </w:r>
      <w:r w:rsidR="007B5721" w:rsidRPr="007B5721">
        <w:t>4</w:t>
      </w:r>
      <w:r w:rsidRPr="00CF28C2">
        <w:t xml:space="preserve"> г.</w:t>
      </w:r>
    </w:p>
    <w:tbl>
      <w:tblPr>
        <w:tblW w:w="0" w:type="auto"/>
        <w:tblInd w:w="1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tblPr>
      <w:tblGrid>
        <w:gridCol w:w="2980"/>
        <w:gridCol w:w="2727"/>
        <w:gridCol w:w="2269"/>
      </w:tblGrid>
      <w:tr w:rsidR="00D506D6" w:rsidRPr="00D506D6" w:rsidTr="00F164EF">
        <w:trPr>
          <w:cantSplit/>
          <w:trHeight w:val="20"/>
          <w:tblHeader/>
        </w:trPr>
        <w:tc>
          <w:tcPr>
            <w:tcW w:w="2980" w:type="dxa"/>
            <w:tcBorders>
              <w:top w:val="single" w:sz="4" w:space="0" w:color="auto"/>
              <w:left w:val="single" w:sz="4" w:space="0" w:color="auto"/>
              <w:bottom w:val="single" w:sz="4" w:space="0" w:color="auto"/>
              <w:right w:val="single" w:sz="4" w:space="0" w:color="auto"/>
            </w:tcBorders>
            <w:shd w:val="clear" w:color="auto" w:fill="auto"/>
            <w:vAlign w:val="center"/>
          </w:tcPr>
          <w:p w:rsidR="00D506D6" w:rsidRPr="00D506D6" w:rsidRDefault="00D506D6" w:rsidP="00D506D6">
            <w:pPr>
              <w:ind w:firstLine="0"/>
              <w:jc w:val="center"/>
              <w:rPr>
                <w:rFonts w:eastAsia="Calibri"/>
                <w:sz w:val="20"/>
                <w:szCs w:val="20"/>
                <w:lang w:eastAsia="en-US"/>
              </w:rPr>
            </w:pPr>
            <w:r w:rsidRPr="00D506D6">
              <w:rPr>
                <w:rFonts w:eastAsia="Calibri"/>
                <w:sz w:val="20"/>
                <w:szCs w:val="20"/>
                <w:lang w:eastAsia="en-US"/>
              </w:rPr>
              <w:t>температура воздуха</w:t>
            </w:r>
          </w:p>
        </w:tc>
        <w:tc>
          <w:tcPr>
            <w:tcW w:w="2727" w:type="dxa"/>
            <w:tcBorders>
              <w:top w:val="single" w:sz="4" w:space="0" w:color="auto"/>
              <w:left w:val="single" w:sz="4" w:space="0" w:color="auto"/>
              <w:bottom w:val="single" w:sz="4" w:space="0" w:color="auto"/>
              <w:right w:val="single" w:sz="4" w:space="0" w:color="auto"/>
            </w:tcBorders>
            <w:shd w:val="clear" w:color="auto" w:fill="auto"/>
            <w:vAlign w:val="center"/>
          </w:tcPr>
          <w:p w:rsidR="00D506D6" w:rsidRPr="00D506D6" w:rsidRDefault="00D506D6" w:rsidP="00D506D6">
            <w:pPr>
              <w:ind w:firstLine="0"/>
              <w:jc w:val="center"/>
              <w:rPr>
                <w:rFonts w:eastAsia="Calibri"/>
                <w:sz w:val="20"/>
                <w:szCs w:val="20"/>
                <w:lang w:eastAsia="en-US"/>
              </w:rPr>
            </w:pPr>
            <w:r w:rsidRPr="00D506D6">
              <w:rPr>
                <w:rFonts w:eastAsia="Calibri"/>
                <w:sz w:val="20"/>
                <w:szCs w:val="20"/>
                <w:lang w:eastAsia="en-US"/>
              </w:rPr>
              <w:t>температура под. тр-од.</w:t>
            </w:r>
          </w:p>
        </w:tc>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rsidR="00D506D6" w:rsidRPr="00D506D6" w:rsidRDefault="00D506D6" w:rsidP="00D506D6">
            <w:pPr>
              <w:ind w:firstLine="0"/>
              <w:jc w:val="center"/>
              <w:rPr>
                <w:rFonts w:eastAsia="Calibri"/>
                <w:sz w:val="20"/>
                <w:szCs w:val="20"/>
                <w:lang w:eastAsia="en-US"/>
              </w:rPr>
            </w:pPr>
            <w:r w:rsidRPr="00D506D6">
              <w:rPr>
                <w:rFonts w:eastAsia="Calibri"/>
                <w:sz w:val="20"/>
                <w:szCs w:val="20"/>
                <w:lang w:eastAsia="en-US"/>
              </w:rPr>
              <w:t>температура обр. тр-од.</w:t>
            </w:r>
          </w:p>
        </w:tc>
      </w:tr>
      <w:tr w:rsidR="00D506D6" w:rsidRPr="00D506D6" w:rsidTr="00F164EF">
        <w:trPr>
          <w:cantSplit/>
          <w:trHeight w:val="20"/>
        </w:trPr>
        <w:tc>
          <w:tcPr>
            <w:tcW w:w="2980" w:type="dxa"/>
            <w:tcBorders>
              <w:top w:val="single" w:sz="4" w:space="0" w:color="auto"/>
              <w:left w:val="single" w:sz="4" w:space="0" w:color="auto"/>
              <w:bottom w:val="single" w:sz="4" w:space="0" w:color="auto"/>
              <w:right w:val="single" w:sz="4" w:space="0" w:color="auto"/>
            </w:tcBorders>
            <w:vAlign w:val="center"/>
          </w:tcPr>
          <w:p w:rsidR="00D506D6" w:rsidRPr="00D506D6" w:rsidRDefault="00D506D6" w:rsidP="00D506D6">
            <w:pPr>
              <w:ind w:firstLine="0"/>
              <w:jc w:val="center"/>
              <w:rPr>
                <w:rFonts w:eastAsia="Calibri"/>
                <w:sz w:val="20"/>
                <w:szCs w:val="20"/>
                <w:lang w:eastAsia="en-US"/>
              </w:rPr>
            </w:pPr>
            <w:r w:rsidRPr="00D506D6">
              <w:rPr>
                <w:sz w:val="20"/>
                <w:szCs w:val="20"/>
              </w:rPr>
              <w:t>+8</w:t>
            </w:r>
          </w:p>
        </w:tc>
        <w:tc>
          <w:tcPr>
            <w:tcW w:w="2727" w:type="dxa"/>
            <w:tcBorders>
              <w:top w:val="single" w:sz="4" w:space="0" w:color="auto"/>
              <w:left w:val="single" w:sz="4" w:space="0" w:color="auto"/>
              <w:bottom w:val="single" w:sz="4" w:space="0" w:color="auto"/>
              <w:right w:val="single" w:sz="4" w:space="0" w:color="auto"/>
            </w:tcBorders>
            <w:vAlign w:val="center"/>
          </w:tcPr>
          <w:p w:rsidR="00D506D6" w:rsidRPr="00D506D6" w:rsidRDefault="00D506D6" w:rsidP="00D506D6">
            <w:pPr>
              <w:ind w:firstLine="0"/>
              <w:jc w:val="center"/>
              <w:rPr>
                <w:rFonts w:eastAsia="Calibri"/>
                <w:sz w:val="20"/>
                <w:szCs w:val="20"/>
                <w:lang w:eastAsia="en-US"/>
              </w:rPr>
            </w:pPr>
            <w:r w:rsidRPr="00D506D6">
              <w:rPr>
                <w:sz w:val="20"/>
                <w:szCs w:val="20"/>
              </w:rPr>
              <w:t>40</w:t>
            </w:r>
          </w:p>
        </w:tc>
        <w:tc>
          <w:tcPr>
            <w:tcW w:w="2269" w:type="dxa"/>
            <w:tcBorders>
              <w:top w:val="single" w:sz="4" w:space="0" w:color="auto"/>
              <w:left w:val="single" w:sz="4" w:space="0" w:color="auto"/>
              <w:bottom w:val="single" w:sz="4" w:space="0" w:color="auto"/>
              <w:right w:val="single" w:sz="4" w:space="0" w:color="auto"/>
            </w:tcBorders>
            <w:vAlign w:val="center"/>
          </w:tcPr>
          <w:p w:rsidR="00D506D6" w:rsidRPr="00D506D6" w:rsidRDefault="00D506D6" w:rsidP="00D506D6">
            <w:pPr>
              <w:ind w:firstLine="0"/>
              <w:jc w:val="center"/>
              <w:rPr>
                <w:rFonts w:eastAsia="Calibri"/>
                <w:sz w:val="20"/>
                <w:szCs w:val="20"/>
                <w:lang w:eastAsia="en-US"/>
              </w:rPr>
            </w:pPr>
            <w:r w:rsidRPr="00D506D6">
              <w:rPr>
                <w:sz w:val="20"/>
                <w:szCs w:val="20"/>
              </w:rPr>
              <w:t>35</w:t>
            </w:r>
          </w:p>
        </w:tc>
      </w:tr>
      <w:tr w:rsidR="00D506D6" w:rsidRPr="00D506D6" w:rsidTr="00F164EF">
        <w:trPr>
          <w:cantSplit/>
          <w:trHeight w:val="20"/>
        </w:trPr>
        <w:tc>
          <w:tcPr>
            <w:tcW w:w="2980" w:type="dxa"/>
            <w:tcBorders>
              <w:top w:val="single" w:sz="4" w:space="0" w:color="auto"/>
              <w:left w:val="single" w:sz="4" w:space="0" w:color="auto"/>
              <w:bottom w:val="single" w:sz="4" w:space="0" w:color="auto"/>
              <w:right w:val="single" w:sz="4" w:space="0" w:color="auto"/>
            </w:tcBorders>
            <w:vAlign w:val="center"/>
          </w:tcPr>
          <w:p w:rsidR="00D506D6" w:rsidRPr="00D506D6" w:rsidRDefault="00D506D6" w:rsidP="00D506D6">
            <w:pPr>
              <w:ind w:firstLine="0"/>
              <w:jc w:val="center"/>
              <w:rPr>
                <w:rFonts w:eastAsia="Calibri"/>
                <w:sz w:val="20"/>
                <w:szCs w:val="20"/>
                <w:lang w:eastAsia="en-US"/>
              </w:rPr>
            </w:pPr>
            <w:r w:rsidRPr="00D506D6">
              <w:rPr>
                <w:sz w:val="20"/>
                <w:szCs w:val="20"/>
              </w:rPr>
              <w:t>+5</w:t>
            </w:r>
          </w:p>
        </w:tc>
        <w:tc>
          <w:tcPr>
            <w:tcW w:w="2727" w:type="dxa"/>
            <w:tcBorders>
              <w:top w:val="single" w:sz="4" w:space="0" w:color="auto"/>
              <w:left w:val="single" w:sz="4" w:space="0" w:color="auto"/>
              <w:bottom w:val="single" w:sz="4" w:space="0" w:color="auto"/>
              <w:right w:val="single" w:sz="4" w:space="0" w:color="auto"/>
            </w:tcBorders>
            <w:vAlign w:val="center"/>
          </w:tcPr>
          <w:p w:rsidR="00D506D6" w:rsidRPr="00D506D6" w:rsidRDefault="00D506D6" w:rsidP="00D506D6">
            <w:pPr>
              <w:ind w:firstLine="0"/>
              <w:jc w:val="center"/>
              <w:rPr>
                <w:rFonts w:eastAsia="Calibri"/>
                <w:sz w:val="20"/>
                <w:szCs w:val="20"/>
                <w:lang w:eastAsia="en-US"/>
              </w:rPr>
            </w:pPr>
            <w:r w:rsidRPr="00D506D6">
              <w:rPr>
                <w:sz w:val="20"/>
                <w:szCs w:val="20"/>
              </w:rPr>
              <w:t>43</w:t>
            </w:r>
          </w:p>
        </w:tc>
        <w:tc>
          <w:tcPr>
            <w:tcW w:w="2269" w:type="dxa"/>
            <w:tcBorders>
              <w:top w:val="single" w:sz="4" w:space="0" w:color="auto"/>
              <w:left w:val="single" w:sz="4" w:space="0" w:color="auto"/>
              <w:bottom w:val="single" w:sz="4" w:space="0" w:color="auto"/>
              <w:right w:val="single" w:sz="4" w:space="0" w:color="auto"/>
            </w:tcBorders>
            <w:vAlign w:val="center"/>
          </w:tcPr>
          <w:p w:rsidR="00D506D6" w:rsidRPr="00D506D6" w:rsidRDefault="00D506D6" w:rsidP="00D506D6">
            <w:pPr>
              <w:ind w:firstLine="0"/>
              <w:jc w:val="center"/>
              <w:rPr>
                <w:rFonts w:eastAsia="Calibri"/>
                <w:sz w:val="20"/>
                <w:szCs w:val="20"/>
                <w:lang w:eastAsia="en-US"/>
              </w:rPr>
            </w:pPr>
            <w:r w:rsidRPr="00D506D6">
              <w:rPr>
                <w:sz w:val="20"/>
                <w:szCs w:val="20"/>
              </w:rPr>
              <w:t>36</w:t>
            </w:r>
          </w:p>
        </w:tc>
      </w:tr>
      <w:tr w:rsidR="00D506D6" w:rsidRPr="00D506D6" w:rsidTr="00F164EF">
        <w:trPr>
          <w:cantSplit/>
          <w:trHeight w:val="20"/>
        </w:trPr>
        <w:tc>
          <w:tcPr>
            <w:tcW w:w="2980" w:type="dxa"/>
            <w:tcBorders>
              <w:top w:val="single" w:sz="4" w:space="0" w:color="auto"/>
              <w:left w:val="single" w:sz="4" w:space="0" w:color="auto"/>
              <w:bottom w:val="single" w:sz="4" w:space="0" w:color="auto"/>
              <w:right w:val="single" w:sz="4" w:space="0" w:color="auto"/>
            </w:tcBorders>
            <w:vAlign w:val="center"/>
          </w:tcPr>
          <w:p w:rsidR="00D506D6" w:rsidRPr="00D506D6" w:rsidRDefault="00D506D6" w:rsidP="00D506D6">
            <w:pPr>
              <w:ind w:firstLine="0"/>
              <w:jc w:val="center"/>
              <w:rPr>
                <w:rFonts w:eastAsia="Calibri"/>
                <w:sz w:val="20"/>
                <w:szCs w:val="20"/>
                <w:lang w:eastAsia="en-US"/>
              </w:rPr>
            </w:pPr>
            <w:r w:rsidRPr="00D506D6">
              <w:rPr>
                <w:sz w:val="20"/>
                <w:szCs w:val="20"/>
              </w:rPr>
              <w:t>0</w:t>
            </w:r>
          </w:p>
        </w:tc>
        <w:tc>
          <w:tcPr>
            <w:tcW w:w="2727" w:type="dxa"/>
            <w:tcBorders>
              <w:top w:val="single" w:sz="4" w:space="0" w:color="auto"/>
              <w:left w:val="single" w:sz="4" w:space="0" w:color="auto"/>
              <w:bottom w:val="single" w:sz="4" w:space="0" w:color="auto"/>
              <w:right w:val="single" w:sz="4" w:space="0" w:color="auto"/>
            </w:tcBorders>
            <w:vAlign w:val="center"/>
          </w:tcPr>
          <w:p w:rsidR="00D506D6" w:rsidRPr="00D506D6" w:rsidRDefault="00D506D6" w:rsidP="00D506D6">
            <w:pPr>
              <w:ind w:firstLine="0"/>
              <w:jc w:val="center"/>
              <w:rPr>
                <w:rFonts w:eastAsia="Calibri"/>
                <w:sz w:val="20"/>
                <w:szCs w:val="20"/>
                <w:lang w:eastAsia="en-US"/>
              </w:rPr>
            </w:pPr>
            <w:r w:rsidRPr="00D506D6">
              <w:rPr>
                <w:sz w:val="20"/>
                <w:szCs w:val="20"/>
              </w:rPr>
              <w:t>44</w:t>
            </w:r>
          </w:p>
        </w:tc>
        <w:tc>
          <w:tcPr>
            <w:tcW w:w="2269" w:type="dxa"/>
            <w:tcBorders>
              <w:top w:val="single" w:sz="4" w:space="0" w:color="auto"/>
              <w:left w:val="single" w:sz="4" w:space="0" w:color="auto"/>
              <w:bottom w:val="single" w:sz="4" w:space="0" w:color="auto"/>
              <w:right w:val="single" w:sz="4" w:space="0" w:color="auto"/>
            </w:tcBorders>
            <w:vAlign w:val="center"/>
          </w:tcPr>
          <w:p w:rsidR="00D506D6" w:rsidRPr="00D506D6" w:rsidRDefault="00D506D6" w:rsidP="00D506D6">
            <w:pPr>
              <w:ind w:firstLine="0"/>
              <w:jc w:val="center"/>
              <w:rPr>
                <w:rFonts w:eastAsia="Calibri"/>
                <w:sz w:val="20"/>
                <w:szCs w:val="20"/>
                <w:lang w:eastAsia="en-US"/>
              </w:rPr>
            </w:pPr>
            <w:r w:rsidRPr="00D506D6">
              <w:rPr>
                <w:sz w:val="20"/>
                <w:szCs w:val="20"/>
              </w:rPr>
              <w:t>38</w:t>
            </w:r>
          </w:p>
        </w:tc>
      </w:tr>
      <w:tr w:rsidR="00D506D6" w:rsidRPr="00D506D6" w:rsidTr="00F164EF">
        <w:trPr>
          <w:cantSplit/>
          <w:trHeight w:val="20"/>
        </w:trPr>
        <w:tc>
          <w:tcPr>
            <w:tcW w:w="2980" w:type="dxa"/>
            <w:tcBorders>
              <w:top w:val="single" w:sz="4" w:space="0" w:color="auto"/>
              <w:left w:val="single" w:sz="4" w:space="0" w:color="auto"/>
              <w:bottom w:val="single" w:sz="4" w:space="0" w:color="auto"/>
              <w:right w:val="single" w:sz="4" w:space="0" w:color="auto"/>
            </w:tcBorders>
            <w:vAlign w:val="center"/>
          </w:tcPr>
          <w:p w:rsidR="00D506D6" w:rsidRPr="00D506D6" w:rsidRDefault="00D506D6" w:rsidP="00D506D6">
            <w:pPr>
              <w:ind w:firstLine="0"/>
              <w:jc w:val="center"/>
              <w:rPr>
                <w:rFonts w:eastAsia="Calibri"/>
                <w:sz w:val="20"/>
                <w:szCs w:val="20"/>
                <w:lang w:eastAsia="en-US"/>
              </w:rPr>
            </w:pPr>
            <w:r w:rsidRPr="00D506D6">
              <w:rPr>
                <w:sz w:val="20"/>
                <w:szCs w:val="20"/>
              </w:rPr>
              <w:t>-5</w:t>
            </w:r>
          </w:p>
        </w:tc>
        <w:tc>
          <w:tcPr>
            <w:tcW w:w="2727" w:type="dxa"/>
            <w:tcBorders>
              <w:top w:val="single" w:sz="4" w:space="0" w:color="auto"/>
              <w:left w:val="single" w:sz="4" w:space="0" w:color="auto"/>
              <w:bottom w:val="single" w:sz="4" w:space="0" w:color="auto"/>
              <w:right w:val="single" w:sz="4" w:space="0" w:color="auto"/>
            </w:tcBorders>
            <w:vAlign w:val="center"/>
          </w:tcPr>
          <w:p w:rsidR="00D506D6" w:rsidRPr="00D506D6" w:rsidRDefault="00D506D6" w:rsidP="00D506D6">
            <w:pPr>
              <w:ind w:firstLine="0"/>
              <w:jc w:val="center"/>
              <w:rPr>
                <w:rFonts w:eastAsia="Calibri"/>
                <w:sz w:val="20"/>
                <w:szCs w:val="20"/>
                <w:lang w:eastAsia="en-US"/>
              </w:rPr>
            </w:pPr>
            <w:r w:rsidRPr="00D506D6">
              <w:rPr>
                <w:sz w:val="20"/>
                <w:szCs w:val="20"/>
              </w:rPr>
              <w:t>46</w:t>
            </w:r>
          </w:p>
        </w:tc>
        <w:tc>
          <w:tcPr>
            <w:tcW w:w="2269" w:type="dxa"/>
            <w:tcBorders>
              <w:top w:val="single" w:sz="4" w:space="0" w:color="auto"/>
              <w:left w:val="single" w:sz="4" w:space="0" w:color="auto"/>
              <w:bottom w:val="single" w:sz="4" w:space="0" w:color="auto"/>
              <w:right w:val="single" w:sz="4" w:space="0" w:color="auto"/>
            </w:tcBorders>
            <w:vAlign w:val="center"/>
          </w:tcPr>
          <w:p w:rsidR="00D506D6" w:rsidRPr="00D506D6" w:rsidRDefault="00D506D6" w:rsidP="00D506D6">
            <w:pPr>
              <w:ind w:firstLine="0"/>
              <w:jc w:val="center"/>
              <w:rPr>
                <w:rFonts w:eastAsia="Calibri"/>
                <w:sz w:val="20"/>
                <w:szCs w:val="20"/>
                <w:lang w:eastAsia="en-US"/>
              </w:rPr>
            </w:pPr>
            <w:r w:rsidRPr="00D506D6">
              <w:rPr>
                <w:sz w:val="20"/>
                <w:szCs w:val="20"/>
              </w:rPr>
              <w:t>40</w:t>
            </w:r>
          </w:p>
        </w:tc>
      </w:tr>
      <w:tr w:rsidR="00D506D6" w:rsidRPr="00D506D6" w:rsidTr="00F164EF">
        <w:trPr>
          <w:cantSplit/>
          <w:trHeight w:val="20"/>
        </w:trPr>
        <w:tc>
          <w:tcPr>
            <w:tcW w:w="2980" w:type="dxa"/>
            <w:tcBorders>
              <w:top w:val="single" w:sz="4" w:space="0" w:color="auto"/>
              <w:left w:val="single" w:sz="4" w:space="0" w:color="auto"/>
              <w:bottom w:val="single" w:sz="4" w:space="0" w:color="auto"/>
              <w:right w:val="single" w:sz="4" w:space="0" w:color="auto"/>
            </w:tcBorders>
            <w:vAlign w:val="center"/>
          </w:tcPr>
          <w:p w:rsidR="00D506D6" w:rsidRPr="00D506D6" w:rsidRDefault="00D506D6" w:rsidP="00D506D6">
            <w:pPr>
              <w:ind w:firstLine="0"/>
              <w:jc w:val="center"/>
              <w:rPr>
                <w:rFonts w:eastAsia="Calibri"/>
                <w:sz w:val="20"/>
                <w:szCs w:val="20"/>
                <w:lang w:eastAsia="en-US"/>
              </w:rPr>
            </w:pPr>
            <w:r w:rsidRPr="00D506D6">
              <w:rPr>
                <w:sz w:val="20"/>
                <w:szCs w:val="20"/>
              </w:rPr>
              <w:t>-10</w:t>
            </w:r>
          </w:p>
        </w:tc>
        <w:tc>
          <w:tcPr>
            <w:tcW w:w="2727" w:type="dxa"/>
            <w:tcBorders>
              <w:top w:val="single" w:sz="4" w:space="0" w:color="auto"/>
              <w:left w:val="single" w:sz="4" w:space="0" w:color="auto"/>
              <w:bottom w:val="single" w:sz="4" w:space="0" w:color="auto"/>
              <w:right w:val="single" w:sz="4" w:space="0" w:color="auto"/>
            </w:tcBorders>
            <w:vAlign w:val="center"/>
          </w:tcPr>
          <w:p w:rsidR="00D506D6" w:rsidRPr="00D506D6" w:rsidRDefault="00D506D6" w:rsidP="00D506D6">
            <w:pPr>
              <w:ind w:firstLine="0"/>
              <w:jc w:val="center"/>
              <w:rPr>
                <w:rFonts w:eastAsia="Calibri"/>
                <w:sz w:val="20"/>
                <w:szCs w:val="20"/>
                <w:lang w:eastAsia="en-US"/>
              </w:rPr>
            </w:pPr>
            <w:r w:rsidRPr="00D506D6">
              <w:rPr>
                <w:sz w:val="20"/>
                <w:szCs w:val="20"/>
              </w:rPr>
              <w:t>49</w:t>
            </w:r>
          </w:p>
        </w:tc>
        <w:tc>
          <w:tcPr>
            <w:tcW w:w="2269" w:type="dxa"/>
            <w:tcBorders>
              <w:top w:val="single" w:sz="4" w:space="0" w:color="auto"/>
              <w:left w:val="single" w:sz="4" w:space="0" w:color="auto"/>
              <w:bottom w:val="single" w:sz="4" w:space="0" w:color="auto"/>
              <w:right w:val="single" w:sz="4" w:space="0" w:color="auto"/>
            </w:tcBorders>
            <w:vAlign w:val="center"/>
          </w:tcPr>
          <w:p w:rsidR="00D506D6" w:rsidRPr="00D506D6" w:rsidRDefault="00D506D6" w:rsidP="00D506D6">
            <w:pPr>
              <w:ind w:firstLine="0"/>
              <w:jc w:val="center"/>
              <w:rPr>
                <w:rFonts w:eastAsia="Calibri"/>
                <w:sz w:val="20"/>
                <w:szCs w:val="20"/>
                <w:lang w:eastAsia="en-US"/>
              </w:rPr>
            </w:pPr>
            <w:r w:rsidRPr="00D506D6">
              <w:rPr>
                <w:sz w:val="20"/>
                <w:szCs w:val="20"/>
              </w:rPr>
              <w:t>42</w:t>
            </w:r>
          </w:p>
        </w:tc>
      </w:tr>
      <w:tr w:rsidR="00D506D6" w:rsidRPr="00D506D6" w:rsidTr="00F164EF">
        <w:trPr>
          <w:cantSplit/>
          <w:trHeight w:val="20"/>
        </w:trPr>
        <w:tc>
          <w:tcPr>
            <w:tcW w:w="2980" w:type="dxa"/>
            <w:tcBorders>
              <w:top w:val="single" w:sz="4" w:space="0" w:color="auto"/>
              <w:left w:val="single" w:sz="4" w:space="0" w:color="auto"/>
              <w:bottom w:val="single" w:sz="4" w:space="0" w:color="auto"/>
              <w:right w:val="single" w:sz="4" w:space="0" w:color="auto"/>
            </w:tcBorders>
            <w:vAlign w:val="center"/>
          </w:tcPr>
          <w:p w:rsidR="00D506D6" w:rsidRPr="00D506D6" w:rsidRDefault="00D506D6" w:rsidP="00D506D6">
            <w:pPr>
              <w:ind w:firstLine="0"/>
              <w:jc w:val="center"/>
              <w:rPr>
                <w:rFonts w:eastAsia="Calibri"/>
                <w:sz w:val="20"/>
                <w:szCs w:val="20"/>
                <w:lang w:eastAsia="en-US"/>
              </w:rPr>
            </w:pPr>
            <w:r w:rsidRPr="00D506D6">
              <w:rPr>
                <w:sz w:val="20"/>
                <w:szCs w:val="20"/>
              </w:rPr>
              <w:t>-15</w:t>
            </w:r>
          </w:p>
        </w:tc>
        <w:tc>
          <w:tcPr>
            <w:tcW w:w="2727" w:type="dxa"/>
            <w:tcBorders>
              <w:top w:val="single" w:sz="4" w:space="0" w:color="auto"/>
              <w:left w:val="single" w:sz="4" w:space="0" w:color="auto"/>
              <w:bottom w:val="single" w:sz="4" w:space="0" w:color="auto"/>
              <w:right w:val="single" w:sz="4" w:space="0" w:color="auto"/>
            </w:tcBorders>
            <w:vAlign w:val="center"/>
          </w:tcPr>
          <w:p w:rsidR="00D506D6" w:rsidRPr="00D506D6" w:rsidRDefault="00D506D6" w:rsidP="00D506D6">
            <w:pPr>
              <w:ind w:firstLine="0"/>
              <w:jc w:val="center"/>
              <w:rPr>
                <w:rFonts w:eastAsia="Calibri"/>
                <w:sz w:val="20"/>
                <w:szCs w:val="20"/>
                <w:lang w:eastAsia="en-US"/>
              </w:rPr>
            </w:pPr>
            <w:r w:rsidRPr="00D506D6">
              <w:rPr>
                <w:sz w:val="20"/>
                <w:szCs w:val="20"/>
              </w:rPr>
              <w:t>52</w:t>
            </w:r>
          </w:p>
        </w:tc>
        <w:tc>
          <w:tcPr>
            <w:tcW w:w="2269" w:type="dxa"/>
            <w:tcBorders>
              <w:top w:val="single" w:sz="4" w:space="0" w:color="auto"/>
              <w:left w:val="single" w:sz="4" w:space="0" w:color="auto"/>
              <w:bottom w:val="single" w:sz="4" w:space="0" w:color="auto"/>
              <w:right w:val="single" w:sz="4" w:space="0" w:color="auto"/>
            </w:tcBorders>
            <w:vAlign w:val="center"/>
          </w:tcPr>
          <w:p w:rsidR="00D506D6" w:rsidRPr="00D506D6" w:rsidRDefault="00D506D6" w:rsidP="00D506D6">
            <w:pPr>
              <w:ind w:firstLine="0"/>
              <w:jc w:val="center"/>
              <w:rPr>
                <w:rFonts w:eastAsia="Calibri"/>
                <w:sz w:val="20"/>
                <w:szCs w:val="20"/>
                <w:lang w:eastAsia="en-US"/>
              </w:rPr>
            </w:pPr>
            <w:r w:rsidRPr="00D506D6">
              <w:rPr>
                <w:sz w:val="20"/>
                <w:szCs w:val="20"/>
              </w:rPr>
              <w:t>44</w:t>
            </w:r>
          </w:p>
        </w:tc>
      </w:tr>
      <w:tr w:rsidR="00D506D6" w:rsidRPr="00D506D6" w:rsidTr="00F164EF">
        <w:trPr>
          <w:cantSplit/>
          <w:trHeight w:val="20"/>
        </w:trPr>
        <w:tc>
          <w:tcPr>
            <w:tcW w:w="2980" w:type="dxa"/>
            <w:tcBorders>
              <w:top w:val="single" w:sz="4" w:space="0" w:color="auto"/>
              <w:left w:val="single" w:sz="4" w:space="0" w:color="auto"/>
              <w:bottom w:val="single" w:sz="4" w:space="0" w:color="auto"/>
              <w:right w:val="single" w:sz="4" w:space="0" w:color="auto"/>
            </w:tcBorders>
            <w:vAlign w:val="center"/>
          </w:tcPr>
          <w:p w:rsidR="00D506D6" w:rsidRPr="00D506D6" w:rsidRDefault="00D506D6" w:rsidP="00D506D6">
            <w:pPr>
              <w:ind w:firstLine="0"/>
              <w:jc w:val="center"/>
              <w:rPr>
                <w:rFonts w:eastAsia="Calibri"/>
                <w:sz w:val="20"/>
                <w:szCs w:val="20"/>
                <w:lang w:eastAsia="en-US"/>
              </w:rPr>
            </w:pPr>
            <w:r w:rsidRPr="00D506D6">
              <w:rPr>
                <w:sz w:val="20"/>
                <w:szCs w:val="20"/>
              </w:rPr>
              <w:t>-20</w:t>
            </w:r>
          </w:p>
        </w:tc>
        <w:tc>
          <w:tcPr>
            <w:tcW w:w="2727" w:type="dxa"/>
            <w:tcBorders>
              <w:top w:val="single" w:sz="4" w:space="0" w:color="auto"/>
              <w:left w:val="single" w:sz="4" w:space="0" w:color="auto"/>
              <w:bottom w:val="single" w:sz="4" w:space="0" w:color="auto"/>
              <w:right w:val="single" w:sz="4" w:space="0" w:color="auto"/>
            </w:tcBorders>
            <w:vAlign w:val="center"/>
          </w:tcPr>
          <w:p w:rsidR="00D506D6" w:rsidRPr="00D506D6" w:rsidRDefault="00D506D6" w:rsidP="00D506D6">
            <w:pPr>
              <w:ind w:firstLine="0"/>
              <w:jc w:val="center"/>
              <w:rPr>
                <w:rFonts w:eastAsia="Calibri"/>
                <w:sz w:val="20"/>
                <w:szCs w:val="20"/>
                <w:lang w:eastAsia="en-US"/>
              </w:rPr>
            </w:pPr>
            <w:r w:rsidRPr="00D506D6">
              <w:rPr>
                <w:sz w:val="20"/>
                <w:szCs w:val="20"/>
              </w:rPr>
              <w:t>54</w:t>
            </w:r>
          </w:p>
        </w:tc>
        <w:tc>
          <w:tcPr>
            <w:tcW w:w="2269" w:type="dxa"/>
            <w:tcBorders>
              <w:top w:val="single" w:sz="4" w:space="0" w:color="auto"/>
              <w:left w:val="single" w:sz="4" w:space="0" w:color="auto"/>
              <w:bottom w:val="single" w:sz="4" w:space="0" w:color="auto"/>
              <w:right w:val="single" w:sz="4" w:space="0" w:color="auto"/>
            </w:tcBorders>
            <w:vAlign w:val="center"/>
          </w:tcPr>
          <w:p w:rsidR="00D506D6" w:rsidRPr="00D506D6" w:rsidRDefault="00D506D6" w:rsidP="00D506D6">
            <w:pPr>
              <w:ind w:firstLine="0"/>
              <w:jc w:val="center"/>
              <w:rPr>
                <w:rFonts w:eastAsia="Calibri"/>
                <w:sz w:val="20"/>
                <w:szCs w:val="20"/>
                <w:lang w:eastAsia="en-US"/>
              </w:rPr>
            </w:pPr>
            <w:r w:rsidRPr="00D506D6">
              <w:rPr>
                <w:sz w:val="20"/>
                <w:szCs w:val="20"/>
              </w:rPr>
              <w:t>46</w:t>
            </w:r>
          </w:p>
        </w:tc>
      </w:tr>
      <w:tr w:rsidR="00D506D6" w:rsidRPr="00D506D6" w:rsidTr="00F164EF">
        <w:trPr>
          <w:cantSplit/>
          <w:trHeight w:val="20"/>
        </w:trPr>
        <w:tc>
          <w:tcPr>
            <w:tcW w:w="2980" w:type="dxa"/>
            <w:tcBorders>
              <w:top w:val="single" w:sz="4" w:space="0" w:color="auto"/>
              <w:left w:val="single" w:sz="4" w:space="0" w:color="auto"/>
              <w:bottom w:val="single" w:sz="4" w:space="0" w:color="auto"/>
              <w:right w:val="single" w:sz="4" w:space="0" w:color="auto"/>
            </w:tcBorders>
            <w:vAlign w:val="center"/>
          </w:tcPr>
          <w:p w:rsidR="00D506D6" w:rsidRPr="00D506D6" w:rsidRDefault="00D506D6" w:rsidP="00D506D6">
            <w:pPr>
              <w:ind w:firstLine="0"/>
              <w:jc w:val="center"/>
              <w:rPr>
                <w:rFonts w:eastAsia="Calibri"/>
                <w:sz w:val="20"/>
                <w:szCs w:val="20"/>
                <w:lang w:eastAsia="en-US"/>
              </w:rPr>
            </w:pPr>
            <w:r w:rsidRPr="00D506D6">
              <w:rPr>
                <w:sz w:val="20"/>
                <w:szCs w:val="20"/>
              </w:rPr>
              <w:t>-25</w:t>
            </w:r>
          </w:p>
        </w:tc>
        <w:tc>
          <w:tcPr>
            <w:tcW w:w="2727" w:type="dxa"/>
            <w:tcBorders>
              <w:top w:val="single" w:sz="4" w:space="0" w:color="auto"/>
              <w:left w:val="single" w:sz="4" w:space="0" w:color="auto"/>
              <w:bottom w:val="single" w:sz="4" w:space="0" w:color="auto"/>
              <w:right w:val="single" w:sz="4" w:space="0" w:color="auto"/>
            </w:tcBorders>
            <w:vAlign w:val="center"/>
          </w:tcPr>
          <w:p w:rsidR="00D506D6" w:rsidRPr="00D506D6" w:rsidRDefault="00D506D6" w:rsidP="00D506D6">
            <w:pPr>
              <w:ind w:firstLine="0"/>
              <w:jc w:val="center"/>
              <w:rPr>
                <w:rFonts w:eastAsia="Calibri"/>
                <w:sz w:val="20"/>
                <w:szCs w:val="20"/>
                <w:lang w:eastAsia="en-US"/>
              </w:rPr>
            </w:pPr>
            <w:r w:rsidRPr="00D506D6">
              <w:rPr>
                <w:sz w:val="20"/>
                <w:szCs w:val="20"/>
              </w:rPr>
              <w:t>57</w:t>
            </w:r>
          </w:p>
        </w:tc>
        <w:tc>
          <w:tcPr>
            <w:tcW w:w="2269" w:type="dxa"/>
            <w:tcBorders>
              <w:top w:val="single" w:sz="4" w:space="0" w:color="auto"/>
              <w:left w:val="single" w:sz="4" w:space="0" w:color="auto"/>
              <w:bottom w:val="single" w:sz="4" w:space="0" w:color="auto"/>
              <w:right w:val="single" w:sz="4" w:space="0" w:color="auto"/>
            </w:tcBorders>
            <w:vAlign w:val="center"/>
          </w:tcPr>
          <w:p w:rsidR="00D506D6" w:rsidRPr="00D506D6" w:rsidRDefault="00D506D6" w:rsidP="00D506D6">
            <w:pPr>
              <w:ind w:firstLine="0"/>
              <w:jc w:val="center"/>
              <w:rPr>
                <w:rFonts w:eastAsia="Calibri"/>
                <w:sz w:val="20"/>
                <w:szCs w:val="20"/>
                <w:lang w:eastAsia="en-US"/>
              </w:rPr>
            </w:pPr>
            <w:r w:rsidRPr="00D506D6">
              <w:rPr>
                <w:sz w:val="20"/>
                <w:szCs w:val="20"/>
              </w:rPr>
              <w:t>48</w:t>
            </w:r>
          </w:p>
        </w:tc>
      </w:tr>
      <w:tr w:rsidR="00D506D6" w:rsidRPr="00D506D6" w:rsidTr="00F164EF">
        <w:trPr>
          <w:cantSplit/>
          <w:trHeight w:val="20"/>
        </w:trPr>
        <w:tc>
          <w:tcPr>
            <w:tcW w:w="2980" w:type="dxa"/>
            <w:tcBorders>
              <w:top w:val="single" w:sz="4" w:space="0" w:color="auto"/>
              <w:left w:val="single" w:sz="4" w:space="0" w:color="auto"/>
              <w:bottom w:val="single" w:sz="4" w:space="0" w:color="auto"/>
              <w:right w:val="single" w:sz="4" w:space="0" w:color="auto"/>
            </w:tcBorders>
            <w:vAlign w:val="center"/>
          </w:tcPr>
          <w:p w:rsidR="00D506D6" w:rsidRPr="00D506D6" w:rsidRDefault="00D506D6" w:rsidP="00D506D6">
            <w:pPr>
              <w:ind w:firstLine="0"/>
              <w:jc w:val="center"/>
              <w:rPr>
                <w:rFonts w:eastAsia="Calibri"/>
                <w:sz w:val="20"/>
                <w:szCs w:val="20"/>
                <w:lang w:eastAsia="en-US"/>
              </w:rPr>
            </w:pPr>
            <w:r w:rsidRPr="00D506D6">
              <w:rPr>
                <w:sz w:val="20"/>
                <w:szCs w:val="20"/>
              </w:rPr>
              <w:t>-30</w:t>
            </w:r>
          </w:p>
        </w:tc>
        <w:tc>
          <w:tcPr>
            <w:tcW w:w="2727" w:type="dxa"/>
            <w:tcBorders>
              <w:top w:val="single" w:sz="4" w:space="0" w:color="auto"/>
              <w:left w:val="single" w:sz="4" w:space="0" w:color="auto"/>
              <w:bottom w:val="single" w:sz="4" w:space="0" w:color="auto"/>
              <w:right w:val="single" w:sz="4" w:space="0" w:color="auto"/>
            </w:tcBorders>
            <w:vAlign w:val="center"/>
          </w:tcPr>
          <w:p w:rsidR="00D506D6" w:rsidRPr="00D506D6" w:rsidRDefault="00D506D6" w:rsidP="00D506D6">
            <w:pPr>
              <w:ind w:firstLine="0"/>
              <w:jc w:val="center"/>
              <w:rPr>
                <w:rFonts w:eastAsia="Calibri"/>
                <w:sz w:val="20"/>
                <w:szCs w:val="20"/>
                <w:lang w:eastAsia="en-US"/>
              </w:rPr>
            </w:pPr>
            <w:r w:rsidRPr="00D506D6">
              <w:rPr>
                <w:sz w:val="20"/>
                <w:szCs w:val="20"/>
              </w:rPr>
              <w:t>59</w:t>
            </w:r>
          </w:p>
        </w:tc>
        <w:tc>
          <w:tcPr>
            <w:tcW w:w="2269" w:type="dxa"/>
            <w:tcBorders>
              <w:top w:val="single" w:sz="4" w:space="0" w:color="auto"/>
              <w:left w:val="single" w:sz="4" w:space="0" w:color="auto"/>
              <w:bottom w:val="single" w:sz="4" w:space="0" w:color="auto"/>
              <w:right w:val="single" w:sz="4" w:space="0" w:color="auto"/>
            </w:tcBorders>
            <w:vAlign w:val="center"/>
          </w:tcPr>
          <w:p w:rsidR="00D506D6" w:rsidRPr="00D506D6" w:rsidRDefault="00D506D6" w:rsidP="00D506D6">
            <w:pPr>
              <w:ind w:firstLine="0"/>
              <w:jc w:val="center"/>
              <w:rPr>
                <w:rFonts w:eastAsia="Calibri"/>
                <w:sz w:val="20"/>
                <w:szCs w:val="20"/>
                <w:lang w:eastAsia="en-US"/>
              </w:rPr>
            </w:pPr>
            <w:r w:rsidRPr="00D506D6">
              <w:rPr>
                <w:sz w:val="20"/>
                <w:szCs w:val="20"/>
              </w:rPr>
              <w:t>50</w:t>
            </w:r>
          </w:p>
        </w:tc>
      </w:tr>
      <w:tr w:rsidR="00D506D6" w:rsidRPr="00D506D6" w:rsidTr="00F164EF">
        <w:trPr>
          <w:cantSplit/>
          <w:trHeight w:val="20"/>
        </w:trPr>
        <w:tc>
          <w:tcPr>
            <w:tcW w:w="2980" w:type="dxa"/>
            <w:tcBorders>
              <w:top w:val="single" w:sz="4" w:space="0" w:color="auto"/>
              <w:left w:val="single" w:sz="4" w:space="0" w:color="auto"/>
              <w:bottom w:val="single" w:sz="4" w:space="0" w:color="auto"/>
              <w:right w:val="single" w:sz="4" w:space="0" w:color="auto"/>
            </w:tcBorders>
            <w:vAlign w:val="center"/>
          </w:tcPr>
          <w:p w:rsidR="00D506D6" w:rsidRPr="00D506D6" w:rsidRDefault="00D506D6" w:rsidP="00D506D6">
            <w:pPr>
              <w:ind w:firstLine="0"/>
              <w:jc w:val="center"/>
              <w:rPr>
                <w:rFonts w:eastAsia="Calibri"/>
                <w:sz w:val="20"/>
                <w:szCs w:val="20"/>
                <w:lang w:eastAsia="en-US"/>
              </w:rPr>
            </w:pPr>
            <w:r w:rsidRPr="00D506D6">
              <w:rPr>
                <w:sz w:val="20"/>
                <w:szCs w:val="20"/>
              </w:rPr>
              <w:t>-35</w:t>
            </w:r>
          </w:p>
        </w:tc>
        <w:tc>
          <w:tcPr>
            <w:tcW w:w="2727" w:type="dxa"/>
            <w:tcBorders>
              <w:top w:val="single" w:sz="4" w:space="0" w:color="auto"/>
              <w:left w:val="single" w:sz="4" w:space="0" w:color="auto"/>
              <w:bottom w:val="single" w:sz="4" w:space="0" w:color="auto"/>
              <w:right w:val="single" w:sz="4" w:space="0" w:color="auto"/>
            </w:tcBorders>
            <w:vAlign w:val="center"/>
          </w:tcPr>
          <w:p w:rsidR="00D506D6" w:rsidRPr="00D506D6" w:rsidRDefault="00D506D6" w:rsidP="00D506D6">
            <w:pPr>
              <w:ind w:firstLine="0"/>
              <w:jc w:val="center"/>
              <w:rPr>
                <w:rFonts w:eastAsia="Calibri"/>
                <w:sz w:val="20"/>
                <w:szCs w:val="20"/>
                <w:lang w:eastAsia="en-US"/>
              </w:rPr>
            </w:pPr>
            <w:r w:rsidRPr="00D506D6">
              <w:rPr>
                <w:sz w:val="20"/>
                <w:szCs w:val="20"/>
              </w:rPr>
              <w:t>62</w:t>
            </w:r>
          </w:p>
        </w:tc>
        <w:tc>
          <w:tcPr>
            <w:tcW w:w="2269" w:type="dxa"/>
            <w:tcBorders>
              <w:top w:val="single" w:sz="4" w:space="0" w:color="auto"/>
              <w:left w:val="single" w:sz="4" w:space="0" w:color="auto"/>
              <w:bottom w:val="single" w:sz="4" w:space="0" w:color="auto"/>
              <w:right w:val="single" w:sz="4" w:space="0" w:color="auto"/>
            </w:tcBorders>
            <w:vAlign w:val="center"/>
          </w:tcPr>
          <w:p w:rsidR="00D506D6" w:rsidRPr="00D506D6" w:rsidRDefault="00D506D6" w:rsidP="00D506D6">
            <w:pPr>
              <w:ind w:firstLine="0"/>
              <w:jc w:val="center"/>
              <w:rPr>
                <w:rFonts w:eastAsia="Calibri"/>
                <w:sz w:val="20"/>
                <w:szCs w:val="20"/>
                <w:lang w:eastAsia="en-US"/>
              </w:rPr>
            </w:pPr>
            <w:r w:rsidRPr="00D506D6">
              <w:rPr>
                <w:sz w:val="20"/>
                <w:szCs w:val="20"/>
              </w:rPr>
              <w:t>52</w:t>
            </w:r>
          </w:p>
        </w:tc>
      </w:tr>
      <w:tr w:rsidR="00D506D6" w:rsidRPr="00D506D6" w:rsidTr="00F164EF">
        <w:trPr>
          <w:cantSplit/>
          <w:trHeight w:val="20"/>
        </w:trPr>
        <w:tc>
          <w:tcPr>
            <w:tcW w:w="2980" w:type="dxa"/>
            <w:tcBorders>
              <w:top w:val="single" w:sz="4" w:space="0" w:color="auto"/>
              <w:left w:val="single" w:sz="4" w:space="0" w:color="auto"/>
              <w:bottom w:val="single" w:sz="4" w:space="0" w:color="auto"/>
              <w:right w:val="single" w:sz="4" w:space="0" w:color="auto"/>
            </w:tcBorders>
            <w:vAlign w:val="center"/>
          </w:tcPr>
          <w:p w:rsidR="00D506D6" w:rsidRPr="00D506D6" w:rsidRDefault="00D506D6" w:rsidP="00D506D6">
            <w:pPr>
              <w:ind w:firstLine="0"/>
              <w:jc w:val="center"/>
              <w:rPr>
                <w:rFonts w:eastAsia="Calibri"/>
                <w:sz w:val="20"/>
                <w:szCs w:val="20"/>
                <w:lang w:eastAsia="en-US"/>
              </w:rPr>
            </w:pPr>
            <w:r w:rsidRPr="00D506D6">
              <w:rPr>
                <w:sz w:val="20"/>
                <w:szCs w:val="20"/>
              </w:rPr>
              <w:t>-40</w:t>
            </w:r>
          </w:p>
        </w:tc>
        <w:tc>
          <w:tcPr>
            <w:tcW w:w="2727" w:type="dxa"/>
            <w:tcBorders>
              <w:top w:val="single" w:sz="4" w:space="0" w:color="auto"/>
              <w:left w:val="single" w:sz="4" w:space="0" w:color="auto"/>
              <w:bottom w:val="single" w:sz="4" w:space="0" w:color="auto"/>
              <w:right w:val="single" w:sz="4" w:space="0" w:color="auto"/>
            </w:tcBorders>
            <w:vAlign w:val="center"/>
          </w:tcPr>
          <w:p w:rsidR="00D506D6" w:rsidRPr="00D506D6" w:rsidRDefault="00D506D6" w:rsidP="00D506D6">
            <w:pPr>
              <w:ind w:firstLine="0"/>
              <w:jc w:val="center"/>
              <w:rPr>
                <w:rFonts w:eastAsia="Calibri"/>
                <w:sz w:val="20"/>
                <w:szCs w:val="20"/>
                <w:lang w:eastAsia="en-US"/>
              </w:rPr>
            </w:pPr>
            <w:r w:rsidRPr="00D506D6">
              <w:rPr>
                <w:sz w:val="20"/>
                <w:szCs w:val="20"/>
              </w:rPr>
              <w:t>64</w:t>
            </w:r>
          </w:p>
        </w:tc>
        <w:tc>
          <w:tcPr>
            <w:tcW w:w="2269" w:type="dxa"/>
            <w:tcBorders>
              <w:top w:val="single" w:sz="4" w:space="0" w:color="auto"/>
              <w:left w:val="single" w:sz="4" w:space="0" w:color="auto"/>
              <w:bottom w:val="single" w:sz="4" w:space="0" w:color="auto"/>
              <w:right w:val="single" w:sz="4" w:space="0" w:color="auto"/>
            </w:tcBorders>
            <w:vAlign w:val="center"/>
          </w:tcPr>
          <w:p w:rsidR="00D506D6" w:rsidRPr="00D506D6" w:rsidRDefault="00D506D6" w:rsidP="00D506D6">
            <w:pPr>
              <w:ind w:firstLine="0"/>
              <w:jc w:val="center"/>
              <w:rPr>
                <w:rFonts w:eastAsia="Calibri"/>
                <w:sz w:val="20"/>
                <w:szCs w:val="20"/>
                <w:lang w:eastAsia="en-US"/>
              </w:rPr>
            </w:pPr>
            <w:r w:rsidRPr="00D506D6">
              <w:rPr>
                <w:sz w:val="20"/>
                <w:szCs w:val="20"/>
              </w:rPr>
              <w:t>54</w:t>
            </w:r>
          </w:p>
        </w:tc>
      </w:tr>
    </w:tbl>
    <w:p w:rsidR="00B63FA5" w:rsidRDefault="00B63FA5" w:rsidP="00BD24BE">
      <w:pPr>
        <w:ind w:firstLine="0"/>
      </w:pPr>
    </w:p>
    <w:p w:rsidR="00412FD2" w:rsidRPr="00526A7C" w:rsidRDefault="00412FD2" w:rsidP="008E6AE2">
      <w:pPr>
        <w:ind w:firstLine="709"/>
      </w:pPr>
      <w:r w:rsidRPr="00526A7C">
        <w:t xml:space="preserve">Регулирование отпуска теплоэнергии – центральное качественное, заключающееся в изменении температуры воды в подающем трубопроводе в зависимости от метрологических параметров, прежде всего от температуры наружного воздуха. Расчётный расход циркулирующей в системе воды при этом методе поддерживается постоянным. </w:t>
      </w:r>
    </w:p>
    <w:p w:rsidR="007B5FDE" w:rsidRPr="00526A7C" w:rsidRDefault="00412FD2" w:rsidP="008E6AE2">
      <w:pPr>
        <w:ind w:firstLine="709"/>
      </w:pPr>
      <w:r w:rsidRPr="00526A7C">
        <w:t>Выбор графика отпуска тепла обусловлен технологическими особенностями оборудования источников, тепловых сетей и потребителей.</w:t>
      </w:r>
    </w:p>
    <w:p w:rsidR="002F4942" w:rsidRPr="00526A7C" w:rsidRDefault="002F4942" w:rsidP="008E6AE2">
      <w:pPr>
        <w:pStyle w:val="3"/>
        <w:ind w:firstLine="709"/>
        <w:rPr>
          <w:i/>
        </w:rPr>
      </w:pPr>
      <w:bookmarkStart w:id="43" w:name="_Toc8041156"/>
      <w:bookmarkStart w:id="44" w:name="_Toc194669895"/>
      <w:bookmarkStart w:id="45" w:name="sub_1288"/>
      <w:bookmarkEnd w:id="42"/>
      <w:r w:rsidRPr="00526A7C">
        <w:rPr>
          <w:i/>
        </w:rPr>
        <w:t>з) среднегодовая загрузка оборудования</w:t>
      </w:r>
      <w:bookmarkEnd w:id="43"/>
      <w:bookmarkEnd w:id="44"/>
    </w:p>
    <w:p w:rsidR="008911FC" w:rsidRPr="00526A7C" w:rsidRDefault="008911FC" w:rsidP="008E6AE2">
      <w:pPr>
        <w:ind w:firstLine="709"/>
      </w:pPr>
      <w:r w:rsidRPr="00526A7C">
        <w:t>Годовая загрузка котельн</w:t>
      </w:r>
      <w:r w:rsidR="00731F44">
        <w:t>ой</w:t>
      </w:r>
      <w:r w:rsidRPr="00526A7C">
        <w:t xml:space="preserve"> не является равномерной. Как правило, летние нагрузки ниже зимних, вследствие более низкой температуры теплоносителя (в соответствии с температурным графиком), а также благодаря меньшим теплопотерям теплопроводов. Пиковые нагрузки приходятся фактически на самый холодный месяц года – январь. </w:t>
      </w:r>
    </w:p>
    <w:p w:rsidR="002F4826" w:rsidRDefault="008911FC" w:rsidP="008E6AE2">
      <w:pPr>
        <w:ind w:firstLine="709"/>
      </w:pPr>
      <w:r w:rsidRPr="00526A7C">
        <w:t>Данные по среднегодовой загрузке оборудования котельн</w:t>
      </w:r>
      <w:r w:rsidR="00731F44">
        <w:t>ой</w:t>
      </w:r>
      <w:r w:rsidRPr="00526A7C">
        <w:t xml:space="preserve"> представлены в таблице 1.2.</w:t>
      </w:r>
      <w:r w:rsidR="00816931" w:rsidRPr="00526A7C">
        <w:t>1.</w:t>
      </w:r>
      <w:r w:rsidR="00E42A78">
        <w:t>7</w:t>
      </w:r>
      <w:r w:rsidRPr="00526A7C">
        <w:t>.</w:t>
      </w:r>
    </w:p>
    <w:p w:rsidR="008911FC" w:rsidRPr="00526A7C" w:rsidRDefault="008911FC" w:rsidP="008E6AE2">
      <w:pPr>
        <w:ind w:firstLine="709"/>
      </w:pPr>
      <w:r w:rsidRPr="00526A7C">
        <w:t>Таблица 1.2.</w:t>
      </w:r>
      <w:r w:rsidR="00980708" w:rsidRPr="00526A7C">
        <w:t>1.</w:t>
      </w:r>
      <w:r w:rsidR="00E42A78">
        <w:t>7</w:t>
      </w:r>
      <w:r w:rsidR="002F4826">
        <w:t xml:space="preserve"> - </w:t>
      </w:r>
      <w:r w:rsidRPr="00526A7C">
        <w:t>Среднегодовая загрузка оборудования котельн</w:t>
      </w:r>
      <w:r w:rsidR="0079417E">
        <w:t>ой</w:t>
      </w:r>
      <w:r w:rsidRPr="00526A7C">
        <w:t xml:space="preserve"> за 20</w:t>
      </w:r>
      <w:r w:rsidR="002F4826">
        <w:t>2</w:t>
      </w:r>
      <w:r w:rsidR="007B5721" w:rsidRPr="007B5721">
        <w:t>4</w:t>
      </w:r>
      <w:r w:rsidRPr="00526A7C">
        <w:t xml:space="preserve"> год </w:t>
      </w:r>
    </w:p>
    <w:tbl>
      <w:tblPr>
        <w:tblW w:w="9650" w:type="dxa"/>
        <w:tblBorders>
          <w:top w:val="single" w:sz="4" w:space="0" w:color="auto"/>
          <w:left w:val="single" w:sz="4" w:space="0" w:color="auto"/>
          <w:bottom w:val="single" w:sz="4" w:space="0" w:color="auto"/>
          <w:right w:val="single" w:sz="4" w:space="0" w:color="auto"/>
        </w:tblBorders>
        <w:tblLayout w:type="fixed"/>
        <w:tblLook w:val="0000"/>
      </w:tblPr>
      <w:tblGrid>
        <w:gridCol w:w="720"/>
        <w:gridCol w:w="2693"/>
        <w:gridCol w:w="1843"/>
        <w:gridCol w:w="2410"/>
        <w:gridCol w:w="1984"/>
      </w:tblGrid>
      <w:tr w:rsidR="00980708" w:rsidRPr="00B63FA5" w:rsidTr="00980708">
        <w:trPr>
          <w:tblHeader/>
        </w:trPr>
        <w:tc>
          <w:tcPr>
            <w:tcW w:w="720" w:type="dxa"/>
            <w:vMerge w:val="restart"/>
            <w:tcBorders>
              <w:top w:val="single" w:sz="4" w:space="0" w:color="auto"/>
              <w:bottom w:val="single" w:sz="4" w:space="0" w:color="auto"/>
              <w:right w:val="single" w:sz="4" w:space="0" w:color="auto"/>
            </w:tcBorders>
            <w:tcMar>
              <w:left w:w="11" w:type="dxa"/>
              <w:right w:w="11" w:type="dxa"/>
            </w:tcMar>
            <w:vAlign w:val="center"/>
          </w:tcPr>
          <w:p w:rsidR="00980708" w:rsidRPr="00B63FA5" w:rsidRDefault="00980708" w:rsidP="00B63FA5">
            <w:pPr>
              <w:keepNext/>
              <w:ind w:firstLine="0"/>
              <w:jc w:val="center"/>
              <w:rPr>
                <w:b/>
                <w:sz w:val="20"/>
                <w:szCs w:val="20"/>
              </w:rPr>
            </w:pPr>
            <w:r w:rsidRPr="00B63FA5">
              <w:rPr>
                <w:b/>
                <w:sz w:val="20"/>
                <w:szCs w:val="20"/>
              </w:rPr>
              <w:t>N кот.</w:t>
            </w:r>
          </w:p>
        </w:tc>
        <w:tc>
          <w:tcPr>
            <w:tcW w:w="2693" w:type="dxa"/>
            <w:vMerge w:val="restar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980708" w:rsidRPr="00B63FA5" w:rsidRDefault="00980708" w:rsidP="00B63FA5">
            <w:pPr>
              <w:keepNext/>
              <w:ind w:firstLine="0"/>
              <w:jc w:val="center"/>
              <w:rPr>
                <w:b/>
                <w:sz w:val="20"/>
                <w:szCs w:val="20"/>
              </w:rPr>
            </w:pPr>
            <w:r w:rsidRPr="00B63FA5">
              <w:rPr>
                <w:b/>
                <w:sz w:val="20"/>
                <w:szCs w:val="20"/>
              </w:rPr>
              <w:t xml:space="preserve">Наименование </w:t>
            </w:r>
            <w:r w:rsidRPr="00B63FA5">
              <w:rPr>
                <w:b/>
                <w:position w:val="-1"/>
                <w:sz w:val="20"/>
                <w:szCs w:val="20"/>
              </w:rPr>
              <w:t>источника теплоснабжения</w:t>
            </w:r>
            <w:r w:rsidRPr="00B63FA5">
              <w:rPr>
                <w:b/>
                <w:sz w:val="20"/>
                <w:szCs w:val="20"/>
              </w:rPr>
              <w:t>, адрес</w:t>
            </w:r>
          </w:p>
        </w:tc>
        <w:tc>
          <w:tcPr>
            <w:tcW w:w="1843" w:type="dxa"/>
            <w:vMerge w:val="restar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980708" w:rsidRPr="00B63FA5" w:rsidRDefault="00980708" w:rsidP="00B63FA5">
            <w:pPr>
              <w:keepNext/>
              <w:ind w:firstLine="0"/>
              <w:jc w:val="center"/>
              <w:rPr>
                <w:b/>
                <w:sz w:val="20"/>
                <w:szCs w:val="20"/>
              </w:rPr>
            </w:pPr>
            <w:r w:rsidRPr="00B63FA5">
              <w:rPr>
                <w:b/>
                <w:sz w:val="20"/>
                <w:szCs w:val="20"/>
              </w:rPr>
              <w:t>Установленная тепловая мощность, Гкал/ч</w:t>
            </w:r>
          </w:p>
        </w:tc>
        <w:tc>
          <w:tcPr>
            <w:tcW w:w="4394" w:type="dxa"/>
            <w:gridSpan w:val="2"/>
            <w:tcBorders>
              <w:top w:val="single" w:sz="4" w:space="0" w:color="auto"/>
              <w:left w:val="single" w:sz="4" w:space="0" w:color="auto"/>
              <w:bottom w:val="single" w:sz="4" w:space="0" w:color="auto"/>
            </w:tcBorders>
            <w:tcMar>
              <w:left w:w="11" w:type="dxa"/>
              <w:right w:w="11" w:type="dxa"/>
            </w:tcMar>
            <w:vAlign w:val="center"/>
          </w:tcPr>
          <w:p w:rsidR="00980708" w:rsidRPr="00B63FA5" w:rsidRDefault="002F4826" w:rsidP="00B63FA5">
            <w:pPr>
              <w:keepNext/>
              <w:ind w:firstLine="0"/>
              <w:jc w:val="center"/>
              <w:rPr>
                <w:b/>
                <w:sz w:val="20"/>
                <w:szCs w:val="20"/>
              </w:rPr>
            </w:pPr>
            <w:r w:rsidRPr="00B63FA5">
              <w:rPr>
                <w:b/>
                <w:sz w:val="20"/>
                <w:szCs w:val="20"/>
              </w:rPr>
              <w:t>202</w:t>
            </w:r>
            <w:r w:rsidR="007B5721">
              <w:rPr>
                <w:b/>
                <w:sz w:val="20"/>
                <w:szCs w:val="20"/>
                <w:lang w:val="en-US"/>
              </w:rPr>
              <w:t>4</w:t>
            </w:r>
            <w:r w:rsidR="00980708" w:rsidRPr="00B63FA5">
              <w:rPr>
                <w:b/>
                <w:sz w:val="20"/>
                <w:szCs w:val="20"/>
              </w:rPr>
              <w:t xml:space="preserve"> год</w:t>
            </w:r>
          </w:p>
        </w:tc>
      </w:tr>
      <w:tr w:rsidR="00980708" w:rsidRPr="00B63FA5" w:rsidTr="00980708">
        <w:tc>
          <w:tcPr>
            <w:tcW w:w="720" w:type="dxa"/>
            <w:vMerge/>
            <w:tcBorders>
              <w:top w:val="nil"/>
              <w:bottom w:val="single" w:sz="4" w:space="0" w:color="auto"/>
              <w:right w:val="single" w:sz="4" w:space="0" w:color="auto"/>
            </w:tcBorders>
            <w:tcMar>
              <w:left w:w="11" w:type="dxa"/>
              <w:right w:w="11" w:type="dxa"/>
            </w:tcMar>
            <w:vAlign w:val="center"/>
          </w:tcPr>
          <w:p w:rsidR="00980708" w:rsidRPr="00B63FA5" w:rsidRDefault="00980708" w:rsidP="00B63FA5">
            <w:pPr>
              <w:ind w:firstLine="0"/>
              <w:jc w:val="center"/>
              <w:rPr>
                <w:sz w:val="20"/>
                <w:szCs w:val="20"/>
              </w:rPr>
            </w:pPr>
          </w:p>
        </w:tc>
        <w:tc>
          <w:tcPr>
            <w:tcW w:w="2693" w:type="dxa"/>
            <w:vMerge/>
            <w:tcBorders>
              <w:top w:val="nil"/>
              <w:left w:val="single" w:sz="4" w:space="0" w:color="auto"/>
              <w:bottom w:val="single" w:sz="4" w:space="0" w:color="auto"/>
              <w:right w:val="single" w:sz="4" w:space="0" w:color="auto"/>
            </w:tcBorders>
            <w:tcMar>
              <w:left w:w="11" w:type="dxa"/>
              <w:right w:w="11" w:type="dxa"/>
            </w:tcMar>
            <w:vAlign w:val="center"/>
          </w:tcPr>
          <w:p w:rsidR="00980708" w:rsidRPr="00B63FA5" w:rsidRDefault="00980708" w:rsidP="00B63FA5">
            <w:pPr>
              <w:ind w:firstLine="0"/>
              <w:jc w:val="center"/>
              <w:rPr>
                <w:sz w:val="20"/>
                <w:szCs w:val="20"/>
              </w:rPr>
            </w:pPr>
          </w:p>
        </w:tc>
        <w:tc>
          <w:tcPr>
            <w:tcW w:w="1843" w:type="dxa"/>
            <w:vMerge/>
            <w:tcBorders>
              <w:top w:val="nil"/>
              <w:left w:val="single" w:sz="4" w:space="0" w:color="auto"/>
              <w:bottom w:val="single" w:sz="4" w:space="0" w:color="auto"/>
              <w:right w:val="single" w:sz="4" w:space="0" w:color="auto"/>
            </w:tcBorders>
            <w:tcMar>
              <w:left w:w="11" w:type="dxa"/>
              <w:right w:w="11" w:type="dxa"/>
            </w:tcMar>
            <w:vAlign w:val="center"/>
          </w:tcPr>
          <w:p w:rsidR="00980708" w:rsidRPr="00B63FA5" w:rsidRDefault="00980708" w:rsidP="00B63FA5">
            <w:pPr>
              <w:ind w:firstLine="0"/>
              <w:jc w:val="center"/>
              <w:rPr>
                <w:sz w:val="20"/>
                <w:szCs w:val="20"/>
              </w:rPr>
            </w:pPr>
          </w:p>
        </w:tc>
        <w:tc>
          <w:tcPr>
            <w:tcW w:w="241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980708" w:rsidRPr="00B63FA5" w:rsidRDefault="00980708" w:rsidP="00B63FA5">
            <w:pPr>
              <w:ind w:firstLine="0"/>
              <w:jc w:val="center"/>
              <w:rPr>
                <w:b/>
                <w:sz w:val="20"/>
                <w:szCs w:val="20"/>
              </w:rPr>
            </w:pPr>
            <w:r w:rsidRPr="00B63FA5">
              <w:rPr>
                <w:b/>
                <w:sz w:val="20"/>
                <w:szCs w:val="20"/>
              </w:rPr>
              <w:t>Выработка тепла, Гкал</w:t>
            </w:r>
          </w:p>
        </w:tc>
        <w:tc>
          <w:tcPr>
            <w:tcW w:w="1984" w:type="dxa"/>
            <w:tcBorders>
              <w:top w:val="single" w:sz="4" w:space="0" w:color="auto"/>
              <w:left w:val="single" w:sz="4" w:space="0" w:color="auto"/>
              <w:bottom w:val="single" w:sz="4" w:space="0" w:color="auto"/>
            </w:tcBorders>
            <w:tcMar>
              <w:left w:w="11" w:type="dxa"/>
              <w:right w:w="11" w:type="dxa"/>
            </w:tcMar>
            <w:vAlign w:val="center"/>
          </w:tcPr>
          <w:p w:rsidR="00980708" w:rsidRPr="00B63FA5" w:rsidRDefault="00980708" w:rsidP="00B63FA5">
            <w:pPr>
              <w:ind w:firstLine="0"/>
              <w:jc w:val="center"/>
              <w:rPr>
                <w:b/>
                <w:sz w:val="20"/>
                <w:szCs w:val="20"/>
              </w:rPr>
            </w:pPr>
            <w:r w:rsidRPr="00B63FA5">
              <w:rPr>
                <w:b/>
                <w:sz w:val="20"/>
                <w:szCs w:val="20"/>
              </w:rPr>
              <w:t>Число часов использования УТМ (установленная тепловая мощность), час</w:t>
            </w:r>
          </w:p>
        </w:tc>
      </w:tr>
      <w:tr w:rsidR="007B5721" w:rsidRPr="00B63FA5" w:rsidTr="00980708">
        <w:tc>
          <w:tcPr>
            <w:tcW w:w="720" w:type="dxa"/>
            <w:tcBorders>
              <w:top w:val="single" w:sz="4" w:space="0" w:color="auto"/>
              <w:bottom w:val="single" w:sz="4" w:space="0" w:color="auto"/>
              <w:right w:val="single" w:sz="4" w:space="0" w:color="auto"/>
            </w:tcBorders>
            <w:tcMar>
              <w:left w:w="11" w:type="dxa"/>
              <w:right w:w="11" w:type="dxa"/>
            </w:tcMar>
            <w:vAlign w:val="center"/>
          </w:tcPr>
          <w:p w:rsidR="007B5721" w:rsidRPr="00B63FA5" w:rsidRDefault="007B5721" w:rsidP="007B5721">
            <w:pPr>
              <w:ind w:firstLine="0"/>
              <w:jc w:val="center"/>
              <w:rPr>
                <w:sz w:val="20"/>
                <w:szCs w:val="20"/>
              </w:rPr>
            </w:pPr>
            <w:r w:rsidRPr="00B63FA5">
              <w:rPr>
                <w:sz w:val="20"/>
                <w:szCs w:val="20"/>
              </w:rPr>
              <w:t>1</w:t>
            </w:r>
          </w:p>
        </w:tc>
        <w:tc>
          <w:tcPr>
            <w:tcW w:w="2693"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79417E" w:rsidRDefault="0079417E" w:rsidP="007B5721">
            <w:pPr>
              <w:ind w:firstLine="0"/>
              <w:jc w:val="center"/>
              <w:rPr>
                <w:sz w:val="20"/>
                <w:szCs w:val="20"/>
              </w:rPr>
            </w:pPr>
            <w:r w:rsidRPr="0079417E">
              <w:rPr>
                <w:sz w:val="20"/>
                <w:szCs w:val="20"/>
              </w:rPr>
              <w:t>Котельная № 2</w:t>
            </w:r>
          </w:p>
          <w:p w:rsidR="0079417E" w:rsidRDefault="0079417E" w:rsidP="007B5721">
            <w:pPr>
              <w:ind w:firstLine="0"/>
              <w:jc w:val="center"/>
              <w:rPr>
                <w:sz w:val="20"/>
                <w:szCs w:val="20"/>
              </w:rPr>
            </w:pPr>
            <w:r w:rsidRPr="0079417E">
              <w:rPr>
                <w:sz w:val="20"/>
                <w:szCs w:val="20"/>
              </w:rPr>
              <w:t xml:space="preserve">Алтайский край, Кытмановский р-он, </w:t>
            </w:r>
          </w:p>
          <w:p w:rsidR="0079417E" w:rsidRDefault="0079417E" w:rsidP="007B5721">
            <w:pPr>
              <w:ind w:firstLine="0"/>
              <w:jc w:val="center"/>
              <w:rPr>
                <w:sz w:val="20"/>
                <w:szCs w:val="20"/>
              </w:rPr>
            </w:pPr>
            <w:r w:rsidRPr="0079417E">
              <w:rPr>
                <w:sz w:val="20"/>
                <w:szCs w:val="20"/>
              </w:rPr>
              <w:t xml:space="preserve">пос. Октябрьский, </w:t>
            </w:r>
          </w:p>
          <w:p w:rsidR="007B5721" w:rsidRPr="00B63FA5" w:rsidRDefault="0079417E" w:rsidP="007B5721">
            <w:pPr>
              <w:ind w:firstLine="0"/>
              <w:jc w:val="center"/>
              <w:rPr>
                <w:sz w:val="20"/>
                <w:szCs w:val="20"/>
              </w:rPr>
            </w:pPr>
            <w:r w:rsidRPr="0079417E">
              <w:rPr>
                <w:sz w:val="20"/>
                <w:szCs w:val="20"/>
              </w:rPr>
              <w:t>ул. Советская, д. 18</w:t>
            </w:r>
          </w:p>
        </w:tc>
        <w:tc>
          <w:tcPr>
            <w:tcW w:w="1843"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7B5721" w:rsidRPr="00B63FA5" w:rsidRDefault="0079417E" w:rsidP="007B5721">
            <w:pPr>
              <w:ind w:firstLine="0"/>
              <w:jc w:val="center"/>
              <w:rPr>
                <w:sz w:val="20"/>
                <w:szCs w:val="20"/>
              </w:rPr>
            </w:pPr>
            <w:r>
              <w:rPr>
                <w:sz w:val="20"/>
                <w:szCs w:val="20"/>
              </w:rPr>
              <w:t>2,4</w:t>
            </w:r>
          </w:p>
        </w:tc>
        <w:tc>
          <w:tcPr>
            <w:tcW w:w="241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7B5721" w:rsidRPr="00B63FA5" w:rsidRDefault="0079417E" w:rsidP="007B5721">
            <w:pPr>
              <w:ind w:firstLine="0"/>
              <w:jc w:val="center"/>
              <w:rPr>
                <w:sz w:val="20"/>
                <w:szCs w:val="20"/>
              </w:rPr>
            </w:pPr>
            <w:r>
              <w:rPr>
                <w:sz w:val="20"/>
                <w:szCs w:val="20"/>
              </w:rPr>
              <w:t>2700,5</w:t>
            </w:r>
          </w:p>
        </w:tc>
        <w:tc>
          <w:tcPr>
            <w:tcW w:w="1984" w:type="dxa"/>
            <w:tcBorders>
              <w:top w:val="single" w:sz="4" w:space="0" w:color="auto"/>
              <w:left w:val="single" w:sz="4" w:space="0" w:color="auto"/>
              <w:bottom w:val="single" w:sz="4" w:space="0" w:color="auto"/>
            </w:tcBorders>
            <w:tcMar>
              <w:left w:w="11" w:type="dxa"/>
              <w:right w:w="11" w:type="dxa"/>
            </w:tcMar>
            <w:vAlign w:val="center"/>
          </w:tcPr>
          <w:p w:rsidR="007B5721" w:rsidRPr="00B63FA5" w:rsidRDefault="0079417E" w:rsidP="007B5721">
            <w:pPr>
              <w:ind w:firstLine="0"/>
              <w:jc w:val="center"/>
              <w:rPr>
                <w:sz w:val="20"/>
                <w:szCs w:val="20"/>
              </w:rPr>
            </w:pPr>
            <w:r>
              <w:rPr>
                <w:sz w:val="20"/>
                <w:szCs w:val="20"/>
              </w:rPr>
              <w:t>5400</w:t>
            </w:r>
          </w:p>
        </w:tc>
      </w:tr>
      <w:tr w:rsidR="0079417E" w:rsidRPr="00B63FA5" w:rsidTr="00980708">
        <w:tc>
          <w:tcPr>
            <w:tcW w:w="720" w:type="dxa"/>
            <w:tcBorders>
              <w:top w:val="single" w:sz="4" w:space="0" w:color="auto"/>
              <w:bottom w:val="single" w:sz="4" w:space="0" w:color="auto"/>
              <w:right w:val="single" w:sz="4" w:space="0" w:color="auto"/>
            </w:tcBorders>
            <w:tcMar>
              <w:left w:w="11" w:type="dxa"/>
              <w:right w:w="11" w:type="dxa"/>
            </w:tcMar>
            <w:vAlign w:val="center"/>
          </w:tcPr>
          <w:p w:rsidR="0079417E" w:rsidRPr="00B63FA5" w:rsidRDefault="0079417E" w:rsidP="0079417E">
            <w:pPr>
              <w:ind w:firstLine="0"/>
              <w:jc w:val="center"/>
              <w:rPr>
                <w:sz w:val="20"/>
                <w:szCs w:val="20"/>
              </w:rPr>
            </w:pPr>
          </w:p>
        </w:tc>
        <w:tc>
          <w:tcPr>
            <w:tcW w:w="2693"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79417E" w:rsidRPr="00BD24BE" w:rsidRDefault="0079417E" w:rsidP="0079417E">
            <w:pPr>
              <w:ind w:firstLine="0"/>
              <w:jc w:val="center"/>
              <w:rPr>
                <w:b/>
                <w:sz w:val="20"/>
                <w:szCs w:val="20"/>
              </w:rPr>
            </w:pPr>
            <w:r w:rsidRPr="00BD24BE">
              <w:rPr>
                <w:b/>
                <w:sz w:val="20"/>
                <w:szCs w:val="20"/>
              </w:rPr>
              <w:t>ИТОГО:</w:t>
            </w:r>
          </w:p>
        </w:tc>
        <w:tc>
          <w:tcPr>
            <w:tcW w:w="1843"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79417E" w:rsidRPr="0079417E" w:rsidRDefault="0079417E" w:rsidP="0079417E">
            <w:pPr>
              <w:ind w:firstLine="0"/>
              <w:jc w:val="center"/>
              <w:rPr>
                <w:b/>
                <w:bCs/>
                <w:sz w:val="20"/>
                <w:szCs w:val="20"/>
              </w:rPr>
            </w:pPr>
            <w:r w:rsidRPr="0079417E">
              <w:rPr>
                <w:b/>
                <w:bCs/>
                <w:sz w:val="20"/>
                <w:szCs w:val="20"/>
              </w:rPr>
              <w:t>2,4</w:t>
            </w:r>
          </w:p>
        </w:tc>
        <w:tc>
          <w:tcPr>
            <w:tcW w:w="241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79417E" w:rsidRPr="0079417E" w:rsidRDefault="0079417E" w:rsidP="0079417E">
            <w:pPr>
              <w:ind w:firstLine="0"/>
              <w:jc w:val="center"/>
              <w:rPr>
                <w:b/>
                <w:bCs/>
                <w:sz w:val="20"/>
                <w:szCs w:val="20"/>
              </w:rPr>
            </w:pPr>
            <w:r w:rsidRPr="0079417E">
              <w:rPr>
                <w:b/>
                <w:bCs/>
                <w:sz w:val="20"/>
                <w:szCs w:val="20"/>
              </w:rPr>
              <w:t>2700,5</w:t>
            </w:r>
          </w:p>
        </w:tc>
        <w:tc>
          <w:tcPr>
            <w:tcW w:w="1984" w:type="dxa"/>
            <w:tcBorders>
              <w:top w:val="single" w:sz="4" w:space="0" w:color="auto"/>
              <w:left w:val="single" w:sz="4" w:space="0" w:color="auto"/>
              <w:bottom w:val="single" w:sz="4" w:space="0" w:color="auto"/>
            </w:tcBorders>
            <w:tcMar>
              <w:left w:w="11" w:type="dxa"/>
              <w:right w:w="11" w:type="dxa"/>
            </w:tcMar>
            <w:vAlign w:val="center"/>
          </w:tcPr>
          <w:p w:rsidR="0079417E" w:rsidRPr="0079417E" w:rsidRDefault="0079417E" w:rsidP="0079417E">
            <w:pPr>
              <w:ind w:firstLine="0"/>
              <w:jc w:val="center"/>
              <w:rPr>
                <w:b/>
                <w:bCs/>
                <w:sz w:val="20"/>
                <w:szCs w:val="20"/>
              </w:rPr>
            </w:pPr>
            <w:r w:rsidRPr="0079417E">
              <w:rPr>
                <w:b/>
                <w:bCs/>
                <w:sz w:val="20"/>
                <w:szCs w:val="20"/>
              </w:rPr>
              <w:t>5400</w:t>
            </w:r>
          </w:p>
        </w:tc>
      </w:tr>
    </w:tbl>
    <w:p w:rsidR="002F4942" w:rsidRDefault="002F4942" w:rsidP="008E6AE2">
      <w:pPr>
        <w:pStyle w:val="3"/>
        <w:ind w:firstLine="709"/>
        <w:rPr>
          <w:i/>
        </w:rPr>
      </w:pPr>
      <w:bookmarkStart w:id="46" w:name="_Toc8041157"/>
      <w:bookmarkStart w:id="47" w:name="_Toc194669896"/>
      <w:bookmarkStart w:id="48" w:name="sub_1289"/>
      <w:bookmarkEnd w:id="45"/>
      <w:r w:rsidRPr="00526A7C">
        <w:rPr>
          <w:i/>
        </w:rPr>
        <w:t>и) способы учета тепла, отпущенного в тепловые сети</w:t>
      </w:r>
      <w:bookmarkEnd w:id="46"/>
      <w:bookmarkEnd w:id="47"/>
    </w:p>
    <w:p w:rsidR="00926D19" w:rsidRDefault="002F4826" w:rsidP="0079417E">
      <w:pPr>
        <w:ind w:firstLine="709"/>
      </w:pPr>
      <w:r>
        <w:t>Приборы учета тепла</w:t>
      </w:r>
      <w:r w:rsidR="0079417E">
        <w:t xml:space="preserve"> отсутствуют.</w:t>
      </w:r>
    </w:p>
    <w:p w:rsidR="002F4942" w:rsidRPr="00526A7C" w:rsidRDefault="002F4942" w:rsidP="008E6AE2">
      <w:pPr>
        <w:pStyle w:val="3"/>
        <w:ind w:firstLine="709"/>
        <w:rPr>
          <w:i/>
        </w:rPr>
      </w:pPr>
      <w:bookmarkStart w:id="49" w:name="_Toc8041158"/>
      <w:bookmarkStart w:id="50" w:name="_Toc194669897"/>
      <w:bookmarkStart w:id="51" w:name="sub_12810"/>
      <w:bookmarkEnd w:id="48"/>
      <w:r w:rsidRPr="00526A7C">
        <w:rPr>
          <w:i/>
        </w:rPr>
        <w:t>к) статистика отказов и восстановлений оборудования источников тепловой энергии</w:t>
      </w:r>
      <w:bookmarkEnd w:id="49"/>
      <w:bookmarkEnd w:id="50"/>
    </w:p>
    <w:p w:rsidR="00840837" w:rsidRPr="00526A7C" w:rsidRDefault="00840837" w:rsidP="008E6AE2">
      <w:pPr>
        <w:ind w:firstLine="709"/>
      </w:pPr>
      <w:r w:rsidRPr="00526A7C">
        <w:t xml:space="preserve">Статистика отказов и восстановлений оборудования источников тепловой </w:t>
      </w:r>
      <w:r w:rsidR="00B63FA5">
        <w:t>представлена в таблице 1.2.1.</w:t>
      </w:r>
      <w:r w:rsidR="00E42A78">
        <w:t>8</w:t>
      </w:r>
      <w:r w:rsidR="00451F7E" w:rsidRPr="00526A7C">
        <w:t>.</w:t>
      </w:r>
    </w:p>
    <w:p w:rsidR="008C6BF6" w:rsidRDefault="008C6BF6" w:rsidP="008E6AE2">
      <w:pPr>
        <w:ind w:firstLine="709"/>
      </w:pPr>
      <w:r w:rsidRPr="00526A7C">
        <w:t>Таблица 1.</w:t>
      </w:r>
      <w:r w:rsidR="00ED38C7" w:rsidRPr="00526A7C">
        <w:t>2.1.</w:t>
      </w:r>
      <w:r w:rsidR="00E42A78">
        <w:t>8</w:t>
      </w:r>
      <w:r w:rsidR="00926D19">
        <w:t xml:space="preserve"> - </w:t>
      </w:r>
      <w:r w:rsidRPr="00526A7C">
        <w:t xml:space="preserve">Статистика отказов и восстановлений оборудования источников тепловой энергии </w:t>
      </w:r>
    </w:p>
    <w:tbl>
      <w:tblPr>
        <w:tblW w:w="7682" w:type="dxa"/>
        <w:jc w:val="center"/>
        <w:tblBorders>
          <w:top w:val="single" w:sz="4" w:space="0" w:color="auto"/>
          <w:left w:val="single" w:sz="4" w:space="0" w:color="auto"/>
          <w:bottom w:val="single" w:sz="4" w:space="0" w:color="auto"/>
          <w:right w:val="single" w:sz="4" w:space="0" w:color="auto"/>
        </w:tblBorders>
        <w:tblLayout w:type="fixed"/>
        <w:tblLook w:val="0000"/>
      </w:tblPr>
      <w:tblGrid>
        <w:gridCol w:w="595"/>
        <w:gridCol w:w="1546"/>
        <w:gridCol w:w="14"/>
        <w:gridCol w:w="1417"/>
        <w:gridCol w:w="1418"/>
        <w:gridCol w:w="1417"/>
        <w:gridCol w:w="1275"/>
      </w:tblGrid>
      <w:tr w:rsidR="00AC7C4E" w:rsidTr="00AC7C4E">
        <w:trPr>
          <w:tblHeader/>
          <w:jc w:val="center"/>
        </w:trPr>
        <w:tc>
          <w:tcPr>
            <w:tcW w:w="595" w:type="dxa"/>
            <w:tcBorders>
              <w:top w:val="single" w:sz="4" w:space="0" w:color="auto"/>
              <w:bottom w:val="single" w:sz="4" w:space="0" w:color="auto"/>
              <w:right w:val="single" w:sz="4" w:space="0" w:color="auto"/>
            </w:tcBorders>
            <w:tcMar>
              <w:left w:w="28" w:type="dxa"/>
              <w:right w:w="28" w:type="dxa"/>
            </w:tcMar>
            <w:vAlign w:val="center"/>
          </w:tcPr>
          <w:p w:rsidR="00AC7C4E" w:rsidRDefault="00AC7C4E" w:rsidP="00AC7C4E">
            <w:pPr>
              <w:keepNext/>
              <w:ind w:firstLine="0"/>
              <w:jc w:val="center"/>
              <w:rPr>
                <w:b/>
                <w:sz w:val="20"/>
                <w:szCs w:val="20"/>
              </w:rPr>
            </w:pPr>
            <w:r>
              <w:rPr>
                <w:b/>
                <w:sz w:val="20"/>
                <w:szCs w:val="20"/>
              </w:rPr>
              <w:lastRenderedPageBreak/>
              <w:t>N п/п</w:t>
            </w:r>
          </w:p>
        </w:tc>
        <w:tc>
          <w:tcPr>
            <w:tcW w:w="1560"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C7C4E" w:rsidRDefault="00AC7C4E" w:rsidP="00AC7C4E">
            <w:pPr>
              <w:keepNext/>
              <w:ind w:firstLine="0"/>
              <w:jc w:val="center"/>
              <w:rPr>
                <w:b/>
                <w:sz w:val="20"/>
                <w:szCs w:val="20"/>
              </w:rPr>
            </w:pPr>
            <w:r>
              <w:rPr>
                <w:b/>
                <w:sz w:val="20"/>
                <w:szCs w:val="20"/>
              </w:rPr>
              <w:t>Количество отказов в тепловых сетях в отопительный период, ед./год</w:t>
            </w:r>
          </w:p>
        </w:tc>
        <w:tc>
          <w:tcPr>
            <w:tcW w:w="141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C7C4E" w:rsidRDefault="00AC7C4E" w:rsidP="00AC7C4E">
            <w:pPr>
              <w:keepNext/>
              <w:ind w:firstLine="0"/>
              <w:jc w:val="center"/>
              <w:rPr>
                <w:b/>
                <w:sz w:val="20"/>
                <w:szCs w:val="20"/>
              </w:rPr>
            </w:pPr>
            <w:r>
              <w:rPr>
                <w:b/>
                <w:sz w:val="20"/>
                <w:szCs w:val="20"/>
              </w:rPr>
              <w:t>Среднее время восстановления теплоснабжения, час</w:t>
            </w:r>
          </w:p>
        </w:tc>
        <w:tc>
          <w:tcPr>
            <w:tcW w:w="141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C7C4E" w:rsidRDefault="00AC7C4E" w:rsidP="00AC7C4E">
            <w:pPr>
              <w:keepNext/>
              <w:ind w:firstLine="0"/>
              <w:jc w:val="center"/>
              <w:rPr>
                <w:b/>
                <w:sz w:val="20"/>
                <w:szCs w:val="20"/>
              </w:rPr>
            </w:pPr>
            <w:r>
              <w:rPr>
                <w:b/>
                <w:sz w:val="20"/>
                <w:szCs w:val="20"/>
              </w:rPr>
              <w:t>Причина прекращения</w:t>
            </w:r>
          </w:p>
        </w:tc>
        <w:tc>
          <w:tcPr>
            <w:tcW w:w="141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C7C4E" w:rsidRDefault="00AC7C4E" w:rsidP="00AC7C4E">
            <w:pPr>
              <w:keepNext/>
              <w:ind w:firstLine="0"/>
              <w:jc w:val="center"/>
              <w:rPr>
                <w:b/>
                <w:sz w:val="20"/>
                <w:szCs w:val="20"/>
              </w:rPr>
            </w:pPr>
            <w:r>
              <w:rPr>
                <w:b/>
                <w:sz w:val="20"/>
                <w:szCs w:val="20"/>
              </w:rPr>
              <w:t>Режим теплоснабжения</w:t>
            </w:r>
          </w:p>
        </w:tc>
        <w:tc>
          <w:tcPr>
            <w:tcW w:w="1275" w:type="dxa"/>
            <w:tcBorders>
              <w:top w:val="single" w:sz="4" w:space="0" w:color="auto"/>
              <w:left w:val="single" w:sz="4" w:space="0" w:color="auto"/>
              <w:bottom w:val="single" w:sz="4" w:space="0" w:color="auto"/>
            </w:tcBorders>
            <w:tcMar>
              <w:left w:w="28" w:type="dxa"/>
              <w:right w:w="28" w:type="dxa"/>
            </w:tcMar>
            <w:vAlign w:val="center"/>
          </w:tcPr>
          <w:p w:rsidR="00AC7C4E" w:rsidRDefault="00AC7C4E" w:rsidP="00AC7C4E">
            <w:pPr>
              <w:keepNext/>
              <w:ind w:firstLine="0"/>
              <w:jc w:val="center"/>
              <w:rPr>
                <w:b/>
                <w:sz w:val="20"/>
                <w:szCs w:val="20"/>
              </w:rPr>
            </w:pPr>
            <w:r>
              <w:rPr>
                <w:b/>
                <w:sz w:val="20"/>
                <w:szCs w:val="20"/>
              </w:rPr>
              <w:t>Недоотпуск тепловой энергии, Гкал</w:t>
            </w:r>
          </w:p>
        </w:tc>
      </w:tr>
      <w:tr w:rsidR="00AC7C4E" w:rsidTr="00282578">
        <w:trPr>
          <w:jc w:val="center"/>
        </w:trPr>
        <w:tc>
          <w:tcPr>
            <w:tcW w:w="595" w:type="dxa"/>
            <w:tcBorders>
              <w:top w:val="single" w:sz="4" w:space="0" w:color="auto"/>
              <w:bottom w:val="single" w:sz="4" w:space="0" w:color="auto"/>
              <w:right w:val="single" w:sz="4" w:space="0" w:color="auto"/>
            </w:tcBorders>
            <w:tcMar>
              <w:left w:w="28" w:type="dxa"/>
              <w:right w:w="28" w:type="dxa"/>
            </w:tcMar>
            <w:vAlign w:val="center"/>
          </w:tcPr>
          <w:p w:rsidR="00AC7C4E" w:rsidRDefault="00AC7C4E" w:rsidP="00AC7C4E">
            <w:pPr>
              <w:ind w:firstLine="0"/>
              <w:jc w:val="center"/>
              <w:rPr>
                <w:sz w:val="20"/>
                <w:szCs w:val="20"/>
              </w:rPr>
            </w:pPr>
            <w:r>
              <w:rPr>
                <w:sz w:val="20"/>
                <w:szCs w:val="20"/>
              </w:rPr>
              <w:t>2018</w:t>
            </w:r>
          </w:p>
        </w:tc>
        <w:tc>
          <w:tcPr>
            <w:tcW w:w="1546"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C7C4E" w:rsidRDefault="00AC7C4E" w:rsidP="00AC7C4E">
            <w:pPr>
              <w:ind w:firstLine="0"/>
              <w:jc w:val="center"/>
              <w:rPr>
                <w:sz w:val="20"/>
                <w:szCs w:val="20"/>
              </w:rPr>
            </w:pPr>
            <w:r>
              <w:rPr>
                <w:sz w:val="20"/>
                <w:szCs w:val="20"/>
              </w:rPr>
              <w:t>4</w:t>
            </w:r>
          </w:p>
        </w:tc>
        <w:tc>
          <w:tcPr>
            <w:tcW w:w="1431"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C7C4E" w:rsidRDefault="00AC7C4E" w:rsidP="00AC7C4E">
            <w:pPr>
              <w:ind w:firstLine="0"/>
              <w:jc w:val="center"/>
              <w:rPr>
                <w:sz w:val="20"/>
                <w:szCs w:val="20"/>
              </w:rPr>
            </w:pPr>
            <w:r>
              <w:rPr>
                <w:sz w:val="20"/>
                <w:szCs w:val="20"/>
              </w:rPr>
              <w:t>3</w:t>
            </w:r>
          </w:p>
        </w:tc>
        <w:tc>
          <w:tcPr>
            <w:tcW w:w="1418" w:type="dxa"/>
            <w:tcBorders>
              <w:top w:val="single" w:sz="4" w:space="0" w:color="auto"/>
              <w:left w:val="single" w:sz="4" w:space="0" w:color="auto"/>
              <w:bottom w:val="single" w:sz="4" w:space="0" w:color="auto"/>
              <w:right w:val="single" w:sz="4" w:space="0" w:color="auto"/>
            </w:tcBorders>
            <w:tcMar>
              <w:left w:w="28" w:type="dxa"/>
              <w:right w:w="28" w:type="dxa"/>
            </w:tcMar>
          </w:tcPr>
          <w:p w:rsidR="00AC7C4E" w:rsidRDefault="00AC7C4E" w:rsidP="00AC7C4E">
            <w:pPr>
              <w:ind w:firstLine="0"/>
              <w:jc w:val="center"/>
              <w:rPr>
                <w:sz w:val="20"/>
                <w:szCs w:val="20"/>
              </w:rPr>
            </w:pPr>
            <w:r w:rsidRPr="0075245A">
              <w:rPr>
                <w:sz w:val="20"/>
                <w:szCs w:val="20"/>
              </w:rPr>
              <w:t>н/д</w:t>
            </w:r>
          </w:p>
        </w:tc>
        <w:tc>
          <w:tcPr>
            <w:tcW w:w="1417" w:type="dxa"/>
            <w:tcBorders>
              <w:top w:val="single" w:sz="4" w:space="0" w:color="auto"/>
              <w:left w:val="single" w:sz="4" w:space="0" w:color="auto"/>
              <w:bottom w:val="single" w:sz="4" w:space="0" w:color="auto"/>
              <w:right w:val="single" w:sz="4" w:space="0" w:color="auto"/>
            </w:tcBorders>
            <w:tcMar>
              <w:left w:w="28" w:type="dxa"/>
              <w:right w:w="28" w:type="dxa"/>
            </w:tcMar>
          </w:tcPr>
          <w:p w:rsidR="00AC7C4E" w:rsidRDefault="00AC7C4E" w:rsidP="00AC7C4E">
            <w:pPr>
              <w:ind w:firstLine="0"/>
              <w:jc w:val="center"/>
              <w:rPr>
                <w:sz w:val="20"/>
                <w:szCs w:val="20"/>
              </w:rPr>
            </w:pPr>
            <w:r w:rsidRPr="0075245A">
              <w:rPr>
                <w:sz w:val="20"/>
                <w:szCs w:val="20"/>
              </w:rPr>
              <w:t>н/д</w:t>
            </w:r>
          </w:p>
        </w:tc>
        <w:tc>
          <w:tcPr>
            <w:tcW w:w="1275" w:type="dxa"/>
            <w:tcBorders>
              <w:top w:val="single" w:sz="4" w:space="0" w:color="auto"/>
              <w:left w:val="single" w:sz="4" w:space="0" w:color="auto"/>
              <w:bottom w:val="single" w:sz="4" w:space="0" w:color="auto"/>
            </w:tcBorders>
            <w:tcMar>
              <w:left w:w="28" w:type="dxa"/>
              <w:right w:w="28" w:type="dxa"/>
            </w:tcMar>
          </w:tcPr>
          <w:p w:rsidR="00AC7C4E" w:rsidRDefault="00AC7C4E" w:rsidP="00AC7C4E">
            <w:pPr>
              <w:ind w:firstLine="0"/>
              <w:jc w:val="center"/>
              <w:rPr>
                <w:sz w:val="20"/>
                <w:szCs w:val="20"/>
              </w:rPr>
            </w:pPr>
            <w:r w:rsidRPr="0075245A">
              <w:rPr>
                <w:sz w:val="20"/>
                <w:szCs w:val="20"/>
              </w:rPr>
              <w:t>н/д</w:t>
            </w:r>
          </w:p>
        </w:tc>
      </w:tr>
      <w:tr w:rsidR="00AC7C4E" w:rsidTr="00282578">
        <w:trPr>
          <w:jc w:val="center"/>
        </w:trPr>
        <w:tc>
          <w:tcPr>
            <w:tcW w:w="595" w:type="dxa"/>
            <w:tcBorders>
              <w:top w:val="single" w:sz="4" w:space="0" w:color="auto"/>
              <w:bottom w:val="single" w:sz="4" w:space="0" w:color="auto"/>
              <w:right w:val="single" w:sz="4" w:space="0" w:color="auto"/>
            </w:tcBorders>
            <w:tcMar>
              <w:left w:w="28" w:type="dxa"/>
              <w:right w:w="28" w:type="dxa"/>
            </w:tcMar>
            <w:vAlign w:val="center"/>
          </w:tcPr>
          <w:p w:rsidR="00AC7C4E" w:rsidRDefault="00AC7C4E" w:rsidP="00AC7C4E">
            <w:pPr>
              <w:ind w:firstLine="0"/>
              <w:jc w:val="center"/>
              <w:rPr>
                <w:sz w:val="20"/>
                <w:szCs w:val="20"/>
              </w:rPr>
            </w:pPr>
            <w:r>
              <w:rPr>
                <w:sz w:val="20"/>
                <w:szCs w:val="20"/>
              </w:rPr>
              <w:t>2019</w:t>
            </w:r>
          </w:p>
        </w:tc>
        <w:tc>
          <w:tcPr>
            <w:tcW w:w="1546"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C7C4E" w:rsidRDefault="00AC7C4E" w:rsidP="00AC7C4E">
            <w:pPr>
              <w:ind w:firstLine="0"/>
              <w:jc w:val="center"/>
              <w:rPr>
                <w:sz w:val="20"/>
                <w:szCs w:val="20"/>
              </w:rPr>
            </w:pPr>
            <w:r>
              <w:rPr>
                <w:sz w:val="20"/>
                <w:szCs w:val="20"/>
              </w:rPr>
              <w:t>1</w:t>
            </w:r>
          </w:p>
        </w:tc>
        <w:tc>
          <w:tcPr>
            <w:tcW w:w="1431"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C7C4E" w:rsidRDefault="00AC7C4E" w:rsidP="00AC7C4E">
            <w:pPr>
              <w:ind w:firstLine="0"/>
              <w:jc w:val="center"/>
              <w:rPr>
                <w:sz w:val="20"/>
                <w:szCs w:val="20"/>
              </w:rPr>
            </w:pPr>
            <w:r>
              <w:rPr>
                <w:sz w:val="20"/>
                <w:szCs w:val="20"/>
              </w:rPr>
              <w:t>3</w:t>
            </w:r>
          </w:p>
        </w:tc>
        <w:tc>
          <w:tcPr>
            <w:tcW w:w="1418" w:type="dxa"/>
            <w:tcBorders>
              <w:top w:val="single" w:sz="4" w:space="0" w:color="auto"/>
              <w:left w:val="single" w:sz="4" w:space="0" w:color="auto"/>
              <w:bottom w:val="single" w:sz="4" w:space="0" w:color="auto"/>
              <w:right w:val="single" w:sz="4" w:space="0" w:color="auto"/>
            </w:tcBorders>
            <w:tcMar>
              <w:left w:w="28" w:type="dxa"/>
              <w:right w:w="28" w:type="dxa"/>
            </w:tcMar>
          </w:tcPr>
          <w:p w:rsidR="00AC7C4E" w:rsidRDefault="00AC7C4E" w:rsidP="00AC7C4E">
            <w:pPr>
              <w:ind w:firstLine="0"/>
              <w:jc w:val="center"/>
              <w:rPr>
                <w:sz w:val="20"/>
                <w:szCs w:val="20"/>
              </w:rPr>
            </w:pPr>
            <w:r w:rsidRPr="0075245A">
              <w:rPr>
                <w:sz w:val="20"/>
                <w:szCs w:val="20"/>
              </w:rPr>
              <w:t>н/д</w:t>
            </w:r>
          </w:p>
        </w:tc>
        <w:tc>
          <w:tcPr>
            <w:tcW w:w="1417" w:type="dxa"/>
            <w:tcBorders>
              <w:top w:val="single" w:sz="4" w:space="0" w:color="auto"/>
              <w:left w:val="single" w:sz="4" w:space="0" w:color="auto"/>
              <w:bottom w:val="single" w:sz="4" w:space="0" w:color="auto"/>
              <w:right w:val="single" w:sz="4" w:space="0" w:color="auto"/>
            </w:tcBorders>
            <w:tcMar>
              <w:left w:w="28" w:type="dxa"/>
              <w:right w:w="28" w:type="dxa"/>
            </w:tcMar>
          </w:tcPr>
          <w:p w:rsidR="00AC7C4E" w:rsidRDefault="00AC7C4E" w:rsidP="00AC7C4E">
            <w:pPr>
              <w:ind w:firstLine="0"/>
              <w:jc w:val="center"/>
              <w:rPr>
                <w:sz w:val="20"/>
                <w:szCs w:val="20"/>
              </w:rPr>
            </w:pPr>
            <w:r w:rsidRPr="0075245A">
              <w:rPr>
                <w:sz w:val="20"/>
                <w:szCs w:val="20"/>
              </w:rPr>
              <w:t>н/д</w:t>
            </w:r>
          </w:p>
        </w:tc>
        <w:tc>
          <w:tcPr>
            <w:tcW w:w="1275" w:type="dxa"/>
            <w:tcBorders>
              <w:top w:val="single" w:sz="4" w:space="0" w:color="auto"/>
              <w:left w:val="single" w:sz="4" w:space="0" w:color="auto"/>
              <w:bottom w:val="single" w:sz="4" w:space="0" w:color="auto"/>
            </w:tcBorders>
            <w:tcMar>
              <w:left w:w="28" w:type="dxa"/>
              <w:right w:w="28" w:type="dxa"/>
            </w:tcMar>
          </w:tcPr>
          <w:p w:rsidR="00AC7C4E" w:rsidRDefault="00AC7C4E" w:rsidP="00AC7C4E">
            <w:pPr>
              <w:ind w:firstLine="0"/>
              <w:jc w:val="center"/>
              <w:rPr>
                <w:sz w:val="20"/>
                <w:szCs w:val="20"/>
              </w:rPr>
            </w:pPr>
            <w:r w:rsidRPr="0075245A">
              <w:rPr>
                <w:sz w:val="20"/>
                <w:szCs w:val="20"/>
              </w:rPr>
              <w:t>н/д</w:t>
            </w:r>
          </w:p>
        </w:tc>
      </w:tr>
      <w:tr w:rsidR="00AC7C4E" w:rsidTr="00282578">
        <w:trPr>
          <w:jc w:val="center"/>
        </w:trPr>
        <w:tc>
          <w:tcPr>
            <w:tcW w:w="595" w:type="dxa"/>
            <w:tcBorders>
              <w:top w:val="single" w:sz="4" w:space="0" w:color="auto"/>
              <w:bottom w:val="single" w:sz="4" w:space="0" w:color="auto"/>
              <w:right w:val="single" w:sz="4" w:space="0" w:color="auto"/>
            </w:tcBorders>
            <w:tcMar>
              <w:left w:w="28" w:type="dxa"/>
              <w:right w:w="28" w:type="dxa"/>
            </w:tcMar>
            <w:vAlign w:val="center"/>
          </w:tcPr>
          <w:p w:rsidR="00AC7C4E" w:rsidRDefault="00AC7C4E" w:rsidP="00AC7C4E">
            <w:pPr>
              <w:ind w:firstLine="0"/>
              <w:jc w:val="center"/>
              <w:rPr>
                <w:sz w:val="20"/>
                <w:szCs w:val="20"/>
              </w:rPr>
            </w:pPr>
            <w:r>
              <w:rPr>
                <w:sz w:val="20"/>
                <w:szCs w:val="20"/>
              </w:rPr>
              <w:t>2020</w:t>
            </w:r>
          </w:p>
        </w:tc>
        <w:tc>
          <w:tcPr>
            <w:tcW w:w="1546"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C7C4E" w:rsidRDefault="00AC7C4E" w:rsidP="00AC7C4E">
            <w:pPr>
              <w:ind w:firstLine="0"/>
              <w:jc w:val="center"/>
              <w:rPr>
                <w:sz w:val="20"/>
                <w:szCs w:val="20"/>
              </w:rPr>
            </w:pPr>
            <w:r>
              <w:rPr>
                <w:sz w:val="20"/>
                <w:szCs w:val="20"/>
              </w:rPr>
              <w:t>2</w:t>
            </w:r>
          </w:p>
        </w:tc>
        <w:tc>
          <w:tcPr>
            <w:tcW w:w="1431"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C7C4E" w:rsidRDefault="00AC7C4E" w:rsidP="00AC7C4E">
            <w:pPr>
              <w:ind w:firstLine="0"/>
              <w:jc w:val="center"/>
              <w:rPr>
                <w:sz w:val="20"/>
                <w:szCs w:val="20"/>
              </w:rPr>
            </w:pPr>
            <w:r>
              <w:rPr>
                <w:sz w:val="20"/>
                <w:szCs w:val="20"/>
              </w:rPr>
              <w:t>3</w:t>
            </w:r>
          </w:p>
        </w:tc>
        <w:tc>
          <w:tcPr>
            <w:tcW w:w="1418" w:type="dxa"/>
            <w:tcBorders>
              <w:top w:val="single" w:sz="4" w:space="0" w:color="auto"/>
              <w:left w:val="single" w:sz="4" w:space="0" w:color="auto"/>
              <w:bottom w:val="single" w:sz="4" w:space="0" w:color="auto"/>
              <w:right w:val="single" w:sz="4" w:space="0" w:color="auto"/>
            </w:tcBorders>
            <w:tcMar>
              <w:left w:w="28" w:type="dxa"/>
              <w:right w:w="28" w:type="dxa"/>
            </w:tcMar>
          </w:tcPr>
          <w:p w:rsidR="00AC7C4E" w:rsidRDefault="00AC7C4E" w:rsidP="00AC7C4E">
            <w:pPr>
              <w:ind w:firstLine="0"/>
              <w:jc w:val="center"/>
              <w:rPr>
                <w:sz w:val="20"/>
                <w:szCs w:val="20"/>
              </w:rPr>
            </w:pPr>
            <w:r w:rsidRPr="0075245A">
              <w:rPr>
                <w:sz w:val="20"/>
                <w:szCs w:val="20"/>
              </w:rPr>
              <w:t>н/д</w:t>
            </w:r>
          </w:p>
        </w:tc>
        <w:tc>
          <w:tcPr>
            <w:tcW w:w="1417" w:type="dxa"/>
            <w:tcBorders>
              <w:top w:val="single" w:sz="4" w:space="0" w:color="auto"/>
              <w:left w:val="single" w:sz="4" w:space="0" w:color="auto"/>
              <w:bottom w:val="single" w:sz="4" w:space="0" w:color="auto"/>
              <w:right w:val="single" w:sz="4" w:space="0" w:color="auto"/>
            </w:tcBorders>
            <w:tcMar>
              <w:left w:w="28" w:type="dxa"/>
              <w:right w:w="28" w:type="dxa"/>
            </w:tcMar>
          </w:tcPr>
          <w:p w:rsidR="00AC7C4E" w:rsidRDefault="00AC7C4E" w:rsidP="00AC7C4E">
            <w:pPr>
              <w:ind w:firstLine="0"/>
              <w:jc w:val="center"/>
              <w:rPr>
                <w:sz w:val="20"/>
                <w:szCs w:val="20"/>
              </w:rPr>
            </w:pPr>
            <w:r w:rsidRPr="0075245A">
              <w:rPr>
                <w:sz w:val="20"/>
                <w:szCs w:val="20"/>
              </w:rPr>
              <w:t>н/д</w:t>
            </w:r>
          </w:p>
        </w:tc>
        <w:tc>
          <w:tcPr>
            <w:tcW w:w="1275" w:type="dxa"/>
            <w:tcBorders>
              <w:top w:val="single" w:sz="4" w:space="0" w:color="auto"/>
              <w:left w:val="single" w:sz="4" w:space="0" w:color="auto"/>
              <w:bottom w:val="single" w:sz="4" w:space="0" w:color="auto"/>
            </w:tcBorders>
            <w:tcMar>
              <w:left w:w="28" w:type="dxa"/>
              <w:right w:w="28" w:type="dxa"/>
            </w:tcMar>
          </w:tcPr>
          <w:p w:rsidR="00AC7C4E" w:rsidRDefault="00AC7C4E" w:rsidP="00AC7C4E">
            <w:pPr>
              <w:ind w:firstLine="0"/>
              <w:jc w:val="center"/>
              <w:rPr>
                <w:sz w:val="20"/>
                <w:szCs w:val="20"/>
              </w:rPr>
            </w:pPr>
            <w:r w:rsidRPr="0075245A">
              <w:rPr>
                <w:sz w:val="20"/>
                <w:szCs w:val="20"/>
              </w:rPr>
              <w:t>н/д</w:t>
            </w:r>
          </w:p>
        </w:tc>
      </w:tr>
      <w:tr w:rsidR="00AC7C4E" w:rsidTr="00282578">
        <w:trPr>
          <w:jc w:val="center"/>
        </w:trPr>
        <w:tc>
          <w:tcPr>
            <w:tcW w:w="595" w:type="dxa"/>
            <w:tcBorders>
              <w:top w:val="single" w:sz="4" w:space="0" w:color="auto"/>
              <w:bottom w:val="single" w:sz="4" w:space="0" w:color="auto"/>
              <w:right w:val="single" w:sz="4" w:space="0" w:color="auto"/>
            </w:tcBorders>
            <w:tcMar>
              <w:left w:w="28" w:type="dxa"/>
              <w:right w:w="28" w:type="dxa"/>
            </w:tcMar>
            <w:vAlign w:val="center"/>
          </w:tcPr>
          <w:p w:rsidR="00AC7C4E" w:rsidRDefault="00AC7C4E" w:rsidP="00AC7C4E">
            <w:pPr>
              <w:ind w:firstLine="0"/>
              <w:jc w:val="center"/>
              <w:rPr>
                <w:sz w:val="20"/>
                <w:szCs w:val="20"/>
              </w:rPr>
            </w:pPr>
            <w:r>
              <w:rPr>
                <w:sz w:val="20"/>
                <w:szCs w:val="20"/>
              </w:rPr>
              <w:t>2021</w:t>
            </w:r>
          </w:p>
        </w:tc>
        <w:tc>
          <w:tcPr>
            <w:tcW w:w="1546"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C7C4E" w:rsidRDefault="00AC7C4E" w:rsidP="00AC7C4E">
            <w:pPr>
              <w:ind w:firstLine="0"/>
              <w:jc w:val="center"/>
              <w:rPr>
                <w:sz w:val="20"/>
                <w:szCs w:val="20"/>
              </w:rPr>
            </w:pPr>
            <w:r>
              <w:rPr>
                <w:sz w:val="20"/>
                <w:szCs w:val="20"/>
              </w:rPr>
              <w:t>3</w:t>
            </w:r>
          </w:p>
        </w:tc>
        <w:tc>
          <w:tcPr>
            <w:tcW w:w="1431"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C7C4E" w:rsidRDefault="00AC7C4E" w:rsidP="00AC7C4E">
            <w:pPr>
              <w:ind w:firstLine="0"/>
              <w:jc w:val="center"/>
              <w:rPr>
                <w:sz w:val="20"/>
                <w:szCs w:val="20"/>
              </w:rPr>
            </w:pPr>
            <w:r>
              <w:rPr>
                <w:sz w:val="20"/>
                <w:szCs w:val="20"/>
              </w:rPr>
              <w:t>3</w:t>
            </w:r>
          </w:p>
        </w:tc>
        <w:tc>
          <w:tcPr>
            <w:tcW w:w="1418" w:type="dxa"/>
            <w:tcBorders>
              <w:top w:val="single" w:sz="4" w:space="0" w:color="auto"/>
              <w:left w:val="single" w:sz="4" w:space="0" w:color="auto"/>
              <w:bottom w:val="single" w:sz="4" w:space="0" w:color="auto"/>
              <w:right w:val="single" w:sz="4" w:space="0" w:color="auto"/>
            </w:tcBorders>
            <w:tcMar>
              <w:left w:w="28" w:type="dxa"/>
              <w:right w:w="28" w:type="dxa"/>
            </w:tcMar>
          </w:tcPr>
          <w:p w:rsidR="00AC7C4E" w:rsidRDefault="00AC7C4E" w:rsidP="00AC7C4E">
            <w:pPr>
              <w:ind w:firstLine="0"/>
              <w:jc w:val="center"/>
              <w:rPr>
                <w:sz w:val="20"/>
                <w:szCs w:val="20"/>
              </w:rPr>
            </w:pPr>
            <w:r w:rsidRPr="0075245A">
              <w:rPr>
                <w:sz w:val="20"/>
                <w:szCs w:val="20"/>
              </w:rPr>
              <w:t>н/д</w:t>
            </w:r>
          </w:p>
        </w:tc>
        <w:tc>
          <w:tcPr>
            <w:tcW w:w="1417" w:type="dxa"/>
            <w:tcBorders>
              <w:top w:val="single" w:sz="4" w:space="0" w:color="auto"/>
              <w:left w:val="single" w:sz="4" w:space="0" w:color="auto"/>
              <w:bottom w:val="single" w:sz="4" w:space="0" w:color="auto"/>
              <w:right w:val="single" w:sz="4" w:space="0" w:color="auto"/>
            </w:tcBorders>
            <w:tcMar>
              <w:left w:w="28" w:type="dxa"/>
              <w:right w:w="28" w:type="dxa"/>
            </w:tcMar>
          </w:tcPr>
          <w:p w:rsidR="00AC7C4E" w:rsidRDefault="00AC7C4E" w:rsidP="00AC7C4E">
            <w:pPr>
              <w:ind w:firstLine="0"/>
              <w:jc w:val="center"/>
              <w:rPr>
                <w:sz w:val="20"/>
                <w:szCs w:val="20"/>
              </w:rPr>
            </w:pPr>
            <w:r w:rsidRPr="0075245A">
              <w:rPr>
                <w:sz w:val="20"/>
                <w:szCs w:val="20"/>
              </w:rPr>
              <w:t>н/д</w:t>
            </w:r>
          </w:p>
        </w:tc>
        <w:tc>
          <w:tcPr>
            <w:tcW w:w="1275" w:type="dxa"/>
            <w:tcBorders>
              <w:top w:val="single" w:sz="4" w:space="0" w:color="auto"/>
              <w:left w:val="single" w:sz="4" w:space="0" w:color="auto"/>
              <w:bottom w:val="single" w:sz="4" w:space="0" w:color="auto"/>
            </w:tcBorders>
            <w:tcMar>
              <w:left w:w="28" w:type="dxa"/>
              <w:right w:w="28" w:type="dxa"/>
            </w:tcMar>
          </w:tcPr>
          <w:p w:rsidR="00AC7C4E" w:rsidRDefault="00AC7C4E" w:rsidP="00AC7C4E">
            <w:pPr>
              <w:ind w:firstLine="0"/>
              <w:jc w:val="center"/>
              <w:rPr>
                <w:sz w:val="20"/>
                <w:szCs w:val="20"/>
              </w:rPr>
            </w:pPr>
            <w:r w:rsidRPr="0075245A">
              <w:rPr>
                <w:sz w:val="20"/>
                <w:szCs w:val="20"/>
              </w:rPr>
              <w:t>н/д</w:t>
            </w:r>
          </w:p>
        </w:tc>
      </w:tr>
      <w:tr w:rsidR="00AC7C4E" w:rsidTr="00282578">
        <w:trPr>
          <w:jc w:val="center"/>
        </w:trPr>
        <w:tc>
          <w:tcPr>
            <w:tcW w:w="595" w:type="dxa"/>
            <w:tcBorders>
              <w:top w:val="single" w:sz="4" w:space="0" w:color="auto"/>
              <w:bottom w:val="single" w:sz="4" w:space="0" w:color="auto"/>
              <w:right w:val="single" w:sz="4" w:space="0" w:color="auto"/>
            </w:tcBorders>
            <w:shd w:val="clear" w:color="auto" w:fill="auto"/>
            <w:tcMar>
              <w:left w:w="28" w:type="dxa"/>
              <w:right w:w="28" w:type="dxa"/>
            </w:tcMar>
            <w:vAlign w:val="center"/>
          </w:tcPr>
          <w:p w:rsidR="00AC7C4E" w:rsidRDefault="00AC7C4E" w:rsidP="00AC7C4E">
            <w:pPr>
              <w:ind w:firstLine="0"/>
              <w:jc w:val="center"/>
              <w:rPr>
                <w:sz w:val="20"/>
                <w:szCs w:val="20"/>
              </w:rPr>
            </w:pPr>
            <w:r>
              <w:rPr>
                <w:sz w:val="20"/>
                <w:szCs w:val="20"/>
              </w:rPr>
              <w:t>2022</w:t>
            </w:r>
          </w:p>
        </w:tc>
        <w:tc>
          <w:tcPr>
            <w:tcW w:w="1546"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AC7C4E" w:rsidRDefault="00AC7C4E" w:rsidP="00AC7C4E">
            <w:pPr>
              <w:ind w:firstLine="0"/>
              <w:jc w:val="center"/>
              <w:rPr>
                <w:sz w:val="20"/>
                <w:szCs w:val="20"/>
              </w:rPr>
            </w:pPr>
            <w:r>
              <w:rPr>
                <w:sz w:val="20"/>
                <w:szCs w:val="20"/>
              </w:rPr>
              <w:t>5</w:t>
            </w:r>
          </w:p>
        </w:tc>
        <w:tc>
          <w:tcPr>
            <w:tcW w:w="1431" w:type="dxa"/>
            <w:gridSpan w:val="2"/>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AC7C4E" w:rsidRDefault="00AC7C4E" w:rsidP="00AC7C4E">
            <w:pPr>
              <w:ind w:firstLine="0"/>
              <w:jc w:val="center"/>
              <w:rPr>
                <w:sz w:val="20"/>
                <w:szCs w:val="20"/>
              </w:rPr>
            </w:pPr>
            <w:r>
              <w:rPr>
                <w:sz w:val="20"/>
                <w:szCs w:val="20"/>
              </w:rPr>
              <w:t>4</w:t>
            </w:r>
          </w:p>
        </w:tc>
        <w:tc>
          <w:tcPr>
            <w:tcW w:w="1418" w:type="dxa"/>
            <w:tcBorders>
              <w:top w:val="single" w:sz="4" w:space="0" w:color="auto"/>
              <w:left w:val="single" w:sz="4" w:space="0" w:color="auto"/>
              <w:bottom w:val="single" w:sz="4" w:space="0" w:color="auto"/>
              <w:right w:val="single" w:sz="4" w:space="0" w:color="auto"/>
            </w:tcBorders>
            <w:tcMar>
              <w:left w:w="28" w:type="dxa"/>
              <w:right w:w="28" w:type="dxa"/>
            </w:tcMar>
          </w:tcPr>
          <w:p w:rsidR="00AC7C4E" w:rsidRDefault="00AC7C4E" w:rsidP="00AC7C4E">
            <w:pPr>
              <w:ind w:firstLine="0"/>
              <w:jc w:val="center"/>
              <w:rPr>
                <w:sz w:val="20"/>
                <w:szCs w:val="20"/>
              </w:rPr>
            </w:pPr>
            <w:r w:rsidRPr="0075245A">
              <w:rPr>
                <w:sz w:val="20"/>
                <w:szCs w:val="20"/>
              </w:rPr>
              <w:t>н/д</w:t>
            </w:r>
          </w:p>
        </w:tc>
        <w:tc>
          <w:tcPr>
            <w:tcW w:w="1417" w:type="dxa"/>
            <w:tcBorders>
              <w:top w:val="single" w:sz="4" w:space="0" w:color="auto"/>
              <w:left w:val="single" w:sz="4" w:space="0" w:color="auto"/>
              <w:bottom w:val="single" w:sz="4" w:space="0" w:color="auto"/>
              <w:right w:val="single" w:sz="4" w:space="0" w:color="auto"/>
            </w:tcBorders>
            <w:tcMar>
              <w:left w:w="28" w:type="dxa"/>
              <w:right w:w="28" w:type="dxa"/>
            </w:tcMar>
          </w:tcPr>
          <w:p w:rsidR="00AC7C4E" w:rsidRDefault="00AC7C4E" w:rsidP="00AC7C4E">
            <w:pPr>
              <w:ind w:firstLine="0"/>
              <w:jc w:val="center"/>
              <w:rPr>
                <w:sz w:val="20"/>
                <w:szCs w:val="20"/>
              </w:rPr>
            </w:pPr>
            <w:r w:rsidRPr="0075245A">
              <w:rPr>
                <w:sz w:val="20"/>
                <w:szCs w:val="20"/>
              </w:rPr>
              <w:t>н/д</w:t>
            </w:r>
          </w:p>
        </w:tc>
        <w:tc>
          <w:tcPr>
            <w:tcW w:w="1275" w:type="dxa"/>
            <w:tcBorders>
              <w:top w:val="single" w:sz="4" w:space="0" w:color="auto"/>
              <w:left w:val="single" w:sz="4" w:space="0" w:color="auto"/>
              <w:bottom w:val="single" w:sz="4" w:space="0" w:color="auto"/>
            </w:tcBorders>
            <w:tcMar>
              <w:left w:w="28" w:type="dxa"/>
              <w:right w:w="28" w:type="dxa"/>
            </w:tcMar>
          </w:tcPr>
          <w:p w:rsidR="00AC7C4E" w:rsidRDefault="00AC7C4E" w:rsidP="00AC7C4E">
            <w:pPr>
              <w:ind w:firstLine="0"/>
              <w:jc w:val="center"/>
              <w:rPr>
                <w:sz w:val="20"/>
                <w:szCs w:val="20"/>
              </w:rPr>
            </w:pPr>
            <w:r w:rsidRPr="0075245A">
              <w:rPr>
                <w:sz w:val="20"/>
                <w:szCs w:val="20"/>
              </w:rPr>
              <w:t>н/д</w:t>
            </w:r>
          </w:p>
        </w:tc>
      </w:tr>
      <w:tr w:rsidR="0082559F" w:rsidTr="00282578">
        <w:trPr>
          <w:jc w:val="center"/>
        </w:trPr>
        <w:tc>
          <w:tcPr>
            <w:tcW w:w="595" w:type="dxa"/>
            <w:tcBorders>
              <w:top w:val="single" w:sz="4" w:space="0" w:color="auto"/>
              <w:bottom w:val="single" w:sz="4" w:space="0" w:color="auto"/>
              <w:right w:val="single" w:sz="4" w:space="0" w:color="auto"/>
            </w:tcBorders>
            <w:shd w:val="clear" w:color="auto" w:fill="auto"/>
            <w:tcMar>
              <w:left w:w="28" w:type="dxa"/>
              <w:right w:w="28" w:type="dxa"/>
            </w:tcMar>
            <w:vAlign w:val="center"/>
          </w:tcPr>
          <w:p w:rsidR="0082559F" w:rsidRDefault="0082559F" w:rsidP="0082559F">
            <w:pPr>
              <w:ind w:firstLine="0"/>
              <w:jc w:val="center"/>
              <w:rPr>
                <w:sz w:val="20"/>
                <w:szCs w:val="20"/>
              </w:rPr>
            </w:pPr>
            <w:r>
              <w:rPr>
                <w:sz w:val="20"/>
                <w:szCs w:val="20"/>
              </w:rPr>
              <w:t>2023</w:t>
            </w:r>
          </w:p>
        </w:tc>
        <w:tc>
          <w:tcPr>
            <w:tcW w:w="1546"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82559F" w:rsidRDefault="0082559F" w:rsidP="0082559F">
            <w:pPr>
              <w:ind w:firstLine="0"/>
              <w:jc w:val="center"/>
              <w:rPr>
                <w:sz w:val="20"/>
                <w:szCs w:val="20"/>
              </w:rPr>
            </w:pPr>
            <w:r>
              <w:rPr>
                <w:sz w:val="20"/>
                <w:szCs w:val="20"/>
              </w:rPr>
              <w:t>0</w:t>
            </w:r>
          </w:p>
        </w:tc>
        <w:tc>
          <w:tcPr>
            <w:tcW w:w="1431" w:type="dxa"/>
            <w:gridSpan w:val="2"/>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82559F" w:rsidRDefault="0082559F" w:rsidP="0082559F">
            <w:pPr>
              <w:ind w:firstLine="0"/>
              <w:jc w:val="center"/>
              <w:rPr>
                <w:sz w:val="20"/>
                <w:szCs w:val="20"/>
              </w:rPr>
            </w:pPr>
            <w:r>
              <w:rPr>
                <w:sz w:val="20"/>
                <w:szCs w:val="20"/>
              </w:rPr>
              <w:t>0</w:t>
            </w:r>
          </w:p>
        </w:tc>
        <w:tc>
          <w:tcPr>
            <w:tcW w:w="1418" w:type="dxa"/>
            <w:tcBorders>
              <w:top w:val="single" w:sz="4" w:space="0" w:color="auto"/>
              <w:left w:val="single" w:sz="4" w:space="0" w:color="auto"/>
              <w:bottom w:val="single" w:sz="4" w:space="0" w:color="auto"/>
              <w:right w:val="single" w:sz="4" w:space="0" w:color="auto"/>
            </w:tcBorders>
            <w:tcMar>
              <w:left w:w="28" w:type="dxa"/>
              <w:right w:w="28" w:type="dxa"/>
            </w:tcMar>
          </w:tcPr>
          <w:p w:rsidR="0082559F" w:rsidRPr="0075245A" w:rsidRDefault="0082559F" w:rsidP="0082559F">
            <w:pPr>
              <w:ind w:firstLine="0"/>
              <w:jc w:val="center"/>
              <w:rPr>
                <w:sz w:val="20"/>
                <w:szCs w:val="20"/>
              </w:rPr>
            </w:pPr>
            <w:r w:rsidRPr="0075245A">
              <w:rPr>
                <w:sz w:val="20"/>
                <w:szCs w:val="20"/>
              </w:rPr>
              <w:t>н/д</w:t>
            </w:r>
          </w:p>
        </w:tc>
        <w:tc>
          <w:tcPr>
            <w:tcW w:w="1417" w:type="dxa"/>
            <w:tcBorders>
              <w:top w:val="single" w:sz="4" w:space="0" w:color="auto"/>
              <w:left w:val="single" w:sz="4" w:space="0" w:color="auto"/>
              <w:bottom w:val="single" w:sz="4" w:space="0" w:color="auto"/>
              <w:right w:val="single" w:sz="4" w:space="0" w:color="auto"/>
            </w:tcBorders>
            <w:tcMar>
              <w:left w:w="28" w:type="dxa"/>
              <w:right w:w="28" w:type="dxa"/>
            </w:tcMar>
          </w:tcPr>
          <w:p w:rsidR="0082559F" w:rsidRPr="0075245A" w:rsidRDefault="0082559F" w:rsidP="0082559F">
            <w:pPr>
              <w:ind w:firstLine="0"/>
              <w:jc w:val="center"/>
              <w:rPr>
                <w:sz w:val="20"/>
                <w:szCs w:val="20"/>
              </w:rPr>
            </w:pPr>
            <w:r w:rsidRPr="0075245A">
              <w:rPr>
                <w:sz w:val="20"/>
                <w:szCs w:val="20"/>
              </w:rPr>
              <w:t>н/д</w:t>
            </w:r>
          </w:p>
        </w:tc>
        <w:tc>
          <w:tcPr>
            <w:tcW w:w="1275" w:type="dxa"/>
            <w:tcBorders>
              <w:top w:val="single" w:sz="4" w:space="0" w:color="auto"/>
              <w:left w:val="single" w:sz="4" w:space="0" w:color="auto"/>
              <w:bottom w:val="single" w:sz="4" w:space="0" w:color="auto"/>
            </w:tcBorders>
            <w:tcMar>
              <w:left w:w="28" w:type="dxa"/>
              <w:right w:w="28" w:type="dxa"/>
            </w:tcMar>
          </w:tcPr>
          <w:p w:rsidR="0082559F" w:rsidRPr="0075245A" w:rsidRDefault="0082559F" w:rsidP="0082559F">
            <w:pPr>
              <w:ind w:firstLine="0"/>
              <w:jc w:val="center"/>
              <w:rPr>
                <w:sz w:val="20"/>
                <w:szCs w:val="20"/>
              </w:rPr>
            </w:pPr>
            <w:r w:rsidRPr="0075245A">
              <w:rPr>
                <w:sz w:val="20"/>
                <w:szCs w:val="20"/>
              </w:rPr>
              <w:t>н/д</w:t>
            </w:r>
          </w:p>
        </w:tc>
      </w:tr>
      <w:tr w:rsidR="00AC7C4E" w:rsidTr="00282578">
        <w:trPr>
          <w:jc w:val="center"/>
        </w:trPr>
        <w:tc>
          <w:tcPr>
            <w:tcW w:w="595" w:type="dxa"/>
            <w:tcBorders>
              <w:top w:val="single" w:sz="4" w:space="0" w:color="auto"/>
              <w:bottom w:val="single" w:sz="4" w:space="0" w:color="auto"/>
              <w:right w:val="single" w:sz="4" w:space="0" w:color="auto"/>
            </w:tcBorders>
            <w:tcMar>
              <w:left w:w="28" w:type="dxa"/>
              <w:right w:w="28" w:type="dxa"/>
            </w:tcMar>
            <w:vAlign w:val="center"/>
          </w:tcPr>
          <w:p w:rsidR="00AC7C4E" w:rsidRDefault="00AC7C4E" w:rsidP="00AC7C4E">
            <w:pPr>
              <w:ind w:firstLine="0"/>
              <w:jc w:val="center"/>
              <w:rPr>
                <w:sz w:val="20"/>
                <w:szCs w:val="20"/>
              </w:rPr>
            </w:pPr>
            <w:r>
              <w:rPr>
                <w:sz w:val="20"/>
                <w:szCs w:val="20"/>
              </w:rPr>
              <w:t>2024</w:t>
            </w:r>
          </w:p>
        </w:tc>
        <w:tc>
          <w:tcPr>
            <w:tcW w:w="1546"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C7C4E" w:rsidRDefault="0082559F" w:rsidP="00AC7C4E">
            <w:pPr>
              <w:ind w:firstLine="0"/>
              <w:jc w:val="center"/>
              <w:rPr>
                <w:sz w:val="20"/>
                <w:szCs w:val="20"/>
              </w:rPr>
            </w:pPr>
            <w:r>
              <w:rPr>
                <w:sz w:val="20"/>
                <w:szCs w:val="20"/>
              </w:rPr>
              <w:t>0</w:t>
            </w:r>
          </w:p>
        </w:tc>
        <w:tc>
          <w:tcPr>
            <w:tcW w:w="1431"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C7C4E" w:rsidRDefault="0082559F" w:rsidP="00AC7C4E">
            <w:pPr>
              <w:ind w:firstLine="0"/>
              <w:jc w:val="center"/>
              <w:rPr>
                <w:sz w:val="20"/>
                <w:szCs w:val="20"/>
              </w:rPr>
            </w:pPr>
            <w:r>
              <w:rPr>
                <w:sz w:val="20"/>
                <w:szCs w:val="20"/>
              </w:rPr>
              <w:t>0</w:t>
            </w:r>
          </w:p>
        </w:tc>
        <w:tc>
          <w:tcPr>
            <w:tcW w:w="1418" w:type="dxa"/>
            <w:tcBorders>
              <w:top w:val="single" w:sz="4" w:space="0" w:color="auto"/>
              <w:left w:val="single" w:sz="4" w:space="0" w:color="auto"/>
              <w:bottom w:val="single" w:sz="4" w:space="0" w:color="auto"/>
              <w:right w:val="single" w:sz="4" w:space="0" w:color="auto"/>
            </w:tcBorders>
            <w:tcMar>
              <w:left w:w="28" w:type="dxa"/>
              <w:right w:w="28" w:type="dxa"/>
            </w:tcMar>
          </w:tcPr>
          <w:p w:rsidR="00AC7C4E" w:rsidRDefault="00AC7C4E" w:rsidP="00AC7C4E">
            <w:pPr>
              <w:ind w:firstLine="0"/>
              <w:jc w:val="center"/>
              <w:rPr>
                <w:sz w:val="20"/>
                <w:szCs w:val="20"/>
              </w:rPr>
            </w:pPr>
            <w:r w:rsidRPr="0075245A">
              <w:rPr>
                <w:sz w:val="20"/>
                <w:szCs w:val="20"/>
              </w:rPr>
              <w:t>н/д</w:t>
            </w:r>
          </w:p>
        </w:tc>
        <w:tc>
          <w:tcPr>
            <w:tcW w:w="1417" w:type="dxa"/>
            <w:tcBorders>
              <w:top w:val="single" w:sz="4" w:space="0" w:color="auto"/>
              <w:left w:val="single" w:sz="4" w:space="0" w:color="auto"/>
              <w:bottom w:val="single" w:sz="4" w:space="0" w:color="auto"/>
              <w:right w:val="single" w:sz="4" w:space="0" w:color="auto"/>
            </w:tcBorders>
            <w:tcMar>
              <w:left w:w="28" w:type="dxa"/>
              <w:right w:w="28" w:type="dxa"/>
            </w:tcMar>
          </w:tcPr>
          <w:p w:rsidR="00AC7C4E" w:rsidRDefault="00AC7C4E" w:rsidP="00AC7C4E">
            <w:pPr>
              <w:ind w:firstLine="0"/>
              <w:jc w:val="center"/>
              <w:rPr>
                <w:sz w:val="20"/>
                <w:szCs w:val="20"/>
              </w:rPr>
            </w:pPr>
            <w:r w:rsidRPr="0075245A">
              <w:rPr>
                <w:sz w:val="20"/>
                <w:szCs w:val="20"/>
              </w:rPr>
              <w:t>н/д</w:t>
            </w:r>
          </w:p>
        </w:tc>
        <w:tc>
          <w:tcPr>
            <w:tcW w:w="1275" w:type="dxa"/>
            <w:tcBorders>
              <w:top w:val="single" w:sz="4" w:space="0" w:color="auto"/>
              <w:left w:val="single" w:sz="4" w:space="0" w:color="auto"/>
              <w:bottom w:val="single" w:sz="4" w:space="0" w:color="auto"/>
            </w:tcBorders>
            <w:tcMar>
              <w:left w:w="28" w:type="dxa"/>
              <w:right w:w="28" w:type="dxa"/>
            </w:tcMar>
          </w:tcPr>
          <w:p w:rsidR="00AC7C4E" w:rsidRDefault="00AC7C4E" w:rsidP="00AC7C4E">
            <w:pPr>
              <w:ind w:firstLine="0"/>
              <w:jc w:val="center"/>
              <w:rPr>
                <w:sz w:val="20"/>
                <w:szCs w:val="20"/>
              </w:rPr>
            </w:pPr>
            <w:r w:rsidRPr="0075245A">
              <w:rPr>
                <w:sz w:val="20"/>
                <w:szCs w:val="20"/>
              </w:rPr>
              <w:t>н/д</w:t>
            </w:r>
          </w:p>
        </w:tc>
      </w:tr>
    </w:tbl>
    <w:p w:rsidR="00E86859" w:rsidRPr="00526A7C" w:rsidRDefault="00E86859" w:rsidP="008E6AE2">
      <w:pPr>
        <w:pStyle w:val="3"/>
        <w:spacing w:line="240" w:lineRule="auto"/>
        <w:ind w:firstLine="709"/>
        <w:rPr>
          <w:i/>
        </w:rPr>
      </w:pPr>
      <w:bookmarkStart w:id="52" w:name="_Toc33790353"/>
      <w:bookmarkStart w:id="53" w:name="_Toc194669898"/>
      <w:r w:rsidRPr="00526A7C">
        <w:rPr>
          <w:i/>
        </w:rPr>
        <w:t xml:space="preserve">л) характеристика водоподготовительных </w:t>
      </w:r>
      <w:bookmarkEnd w:id="52"/>
      <w:r w:rsidR="006C1923" w:rsidRPr="00526A7C">
        <w:rPr>
          <w:i/>
        </w:rPr>
        <w:t>установок</w:t>
      </w:r>
      <w:bookmarkEnd w:id="53"/>
    </w:p>
    <w:p w:rsidR="004F3880" w:rsidRPr="00526A7C" w:rsidRDefault="004F3880" w:rsidP="008E6AE2">
      <w:pPr>
        <w:ind w:firstLine="709"/>
      </w:pPr>
      <w:r w:rsidRPr="00526A7C">
        <w:t>Характеристика водоподготовительных установок представлена в таблице 1.2.1.</w:t>
      </w:r>
      <w:r w:rsidR="00E42A78">
        <w:t>9</w:t>
      </w:r>
      <w:r w:rsidRPr="00526A7C">
        <w:t>.</w:t>
      </w:r>
    </w:p>
    <w:p w:rsidR="004F3880" w:rsidRDefault="004F3880" w:rsidP="008E6AE2">
      <w:pPr>
        <w:ind w:firstLine="709"/>
      </w:pPr>
      <w:r w:rsidRPr="00526A7C">
        <w:t>Таблица 1.2.1.</w:t>
      </w:r>
      <w:r w:rsidR="00E42A78">
        <w:t>9</w:t>
      </w:r>
      <w:r w:rsidR="00926D19">
        <w:t xml:space="preserve"> - </w:t>
      </w:r>
      <w:r w:rsidRPr="00526A7C">
        <w:t>Характеристика водоподготовительных установок</w:t>
      </w:r>
    </w:p>
    <w:tbl>
      <w:tblPr>
        <w:tblW w:w="96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96"/>
        <w:gridCol w:w="3544"/>
        <w:gridCol w:w="1559"/>
        <w:gridCol w:w="2268"/>
      </w:tblGrid>
      <w:tr w:rsidR="00926D19" w:rsidRPr="00926D19" w:rsidTr="00926D19">
        <w:trPr>
          <w:tblHeader/>
          <w:jc w:val="center"/>
        </w:trPr>
        <w:tc>
          <w:tcPr>
            <w:tcW w:w="2296" w:type="dxa"/>
            <w:shd w:val="clear" w:color="auto" w:fill="auto"/>
            <w:tcMar>
              <w:left w:w="28" w:type="dxa"/>
              <w:right w:w="28" w:type="dxa"/>
            </w:tcMar>
            <w:vAlign w:val="center"/>
          </w:tcPr>
          <w:p w:rsidR="00926D19" w:rsidRPr="00926D19" w:rsidRDefault="00926D19" w:rsidP="008353BB">
            <w:pPr>
              <w:ind w:firstLine="0"/>
              <w:jc w:val="center"/>
              <w:rPr>
                <w:b/>
                <w:color w:val="000000" w:themeColor="text1"/>
                <w:sz w:val="20"/>
                <w:szCs w:val="20"/>
              </w:rPr>
            </w:pPr>
            <w:r w:rsidRPr="00926D19">
              <w:rPr>
                <w:b/>
                <w:color w:val="000000" w:themeColor="text1"/>
                <w:sz w:val="20"/>
                <w:szCs w:val="20"/>
              </w:rPr>
              <w:t>Наименование источника</w:t>
            </w:r>
          </w:p>
        </w:tc>
        <w:tc>
          <w:tcPr>
            <w:tcW w:w="3544" w:type="dxa"/>
            <w:shd w:val="clear" w:color="auto" w:fill="auto"/>
            <w:tcMar>
              <w:left w:w="28" w:type="dxa"/>
              <w:right w:w="28" w:type="dxa"/>
            </w:tcMar>
            <w:vAlign w:val="center"/>
          </w:tcPr>
          <w:p w:rsidR="00926D19" w:rsidRPr="00926D19" w:rsidRDefault="00926D19" w:rsidP="008353BB">
            <w:pPr>
              <w:ind w:firstLine="0"/>
              <w:jc w:val="center"/>
              <w:rPr>
                <w:b/>
                <w:color w:val="000000" w:themeColor="text1"/>
                <w:sz w:val="20"/>
                <w:szCs w:val="20"/>
              </w:rPr>
            </w:pPr>
            <w:r w:rsidRPr="00926D19">
              <w:rPr>
                <w:b/>
                <w:color w:val="000000" w:themeColor="text1"/>
                <w:sz w:val="20"/>
                <w:szCs w:val="20"/>
              </w:rPr>
              <w:t>Наименование системы водоподготовки</w:t>
            </w:r>
          </w:p>
        </w:tc>
        <w:tc>
          <w:tcPr>
            <w:tcW w:w="1559" w:type="dxa"/>
            <w:shd w:val="clear" w:color="auto" w:fill="auto"/>
            <w:tcMar>
              <w:left w:w="28" w:type="dxa"/>
              <w:right w:w="28" w:type="dxa"/>
            </w:tcMar>
            <w:vAlign w:val="center"/>
          </w:tcPr>
          <w:p w:rsidR="00926D19" w:rsidRPr="00926D19" w:rsidRDefault="00926D19" w:rsidP="008353BB">
            <w:pPr>
              <w:ind w:firstLine="0"/>
              <w:jc w:val="center"/>
              <w:rPr>
                <w:b/>
                <w:color w:val="000000" w:themeColor="text1"/>
                <w:sz w:val="20"/>
                <w:szCs w:val="20"/>
              </w:rPr>
            </w:pPr>
            <w:r w:rsidRPr="00926D19">
              <w:rPr>
                <w:b/>
                <w:color w:val="000000" w:themeColor="text1"/>
                <w:sz w:val="20"/>
                <w:szCs w:val="20"/>
              </w:rPr>
              <w:t>Производительность,</w:t>
            </w:r>
          </w:p>
          <w:p w:rsidR="00926D19" w:rsidRPr="00926D19" w:rsidRDefault="00926D19" w:rsidP="008353BB">
            <w:pPr>
              <w:ind w:firstLine="0"/>
              <w:jc w:val="center"/>
              <w:rPr>
                <w:b/>
                <w:color w:val="000000" w:themeColor="text1"/>
                <w:sz w:val="20"/>
                <w:szCs w:val="20"/>
              </w:rPr>
            </w:pPr>
            <w:r w:rsidRPr="00926D19">
              <w:rPr>
                <w:b/>
                <w:color w:val="000000" w:themeColor="text1"/>
                <w:sz w:val="20"/>
                <w:szCs w:val="20"/>
              </w:rPr>
              <w:t>м</w:t>
            </w:r>
            <w:r w:rsidRPr="00926D19">
              <w:rPr>
                <w:b/>
                <w:color w:val="000000" w:themeColor="text1"/>
                <w:sz w:val="20"/>
                <w:szCs w:val="20"/>
                <w:vertAlign w:val="superscript"/>
              </w:rPr>
              <w:t>3</w:t>
            </w:r>
            <w:r w:rsidRPr="00926D19">
              <w:rPr>
                <w:b/>
                <w:color w:val="000000" w:themeColor="text1"/>
                <w:sz w:val="20"/>
                <w:szCs w:val="20"/>
              </w:rPr>
              <w:t>/ч</w:t>
            </w:r>
          </w:p>
        </w:tc>
        <w:tc>
          <w:tcPr>
            <w:tcW w:w="2268" w:type="dxa"/>
            <w:shd w:val="clear" w:color="auto" w:fill="auto"/>
            <w:tcMar>
              <w:left w:w="28" w:type="dxa"/>
              <w:right w:w="28" w:type="dxa"/>
            </w:tcMar>
            <w:vAlign w:val="center"/>
          </w:tcPr>
          <w:p w:rsidR="00926D19" w:rsidRPr="00926D19" w:rsidRDefault="00926D19" w:rsidP="008353BB">
            <w:pPr>
              <w:ind w:firstLine="0"/>
              <w:jc w:val="center"/>
              <w:rPr>
                <w:b/>
                <w:color w:val="000000" w:themeColor="text1"/>
                <w:sz w:val="20"/>
                <w:szCs w:val="20"/>
              </w:rPr>
            </w:pPr>
            <w:r w:rsidRPr="00926D19">
              <w:rPr>
                <w:b/>
                <w:color w:val="000000" w:themeColor="text1"/>
                <w:sz w:val="20"/>
                <w:szCs w:val="20"/>
              </w:rPr>
              <w:t>Состав системы водоподготовки</w:t>
            </w:r>
          </w:p>
        </w:tc>
      </w:tr>
      <w:tr w:rsidR="008353BB" w:rsidRPr="00926D19" w:rsidTr="008353BB">
        <w:trPr>
          <w:trHeight w:val="825"/>
          <w:jc w:val="center"/>
        </w:trPr>
        <w:tc>
          <w:tcPr>
            <w:tcW w:w="2296" w:type="dxa"/>
            <w:shd w:val="clear" w:color="auto" w:fill="auto"/>
            <w:tcMar>
              <w:left w:w="28" w:type="dxa"/>
              <w:right w:w="28" w:type="dxa"/>
            </w:tcMar>
            <w:vAlign w:val="center"/>
          </w:tcPr>
          <w:p w:rsidR="0079417E" w:rsidRDefault="0079417E" w:rsidP="0079417E">
            <w:pPr>
              <w:ind w:firstLine="0"/>
              <w:jc w:val="center"/>
              <w:rPr>
                <w:sz w:val="20"/>
                <w:szCs w:val="20"/>
              </w:rPr>
            </w:pPr>
            <w:r w:rsidRPr="0079417E">
              <w:rPr>
                <w:sz w:val="20"/>
                <w:szCs w:val="20"/>
              </w:rPr>
              <w:t>Котельная № 2</w:t>
            </w:r>
          </w:p>
          <w:p w:rsidR="0079417E" w:rsidRDefault="0079417E" w:rsidP="0079417E">
            <w:pPr>
              <w:ind w:firstLine="0"/>
              <w:jc w:val="center"/>
              <w:rPr>
                <w:sz w:val="20"/>
                <w:szCs w:val="20"/>
              </w:rPr>
            </w:pPr>
            <w:r w:rsidRPr="0079417E">
              <w:rPr>
                <w:sz w:val="20"/>
                <w:szCs w:val="20"/>
              </w:rPr>
              <w:t xml:space="preserve">Алтайский край, Кытмановский р-он, </w:t>
            </w:r>
          </w:p>
          <w:p w:rsidR="0079417E" w:rsidRDefault="0079417E" w:rsidP="0079417E">
            <w:pPr>
              <w:ind w:firstLine="0"/>
              <w:jc w:val="center"/>
              <w:rPr>
                <w:sz w:val="20"/>
                <w:szCs w:val="20"/>
              </w:rPr>
            </w:pPr>
            <w:r w:rsidRPr="0079417E">
              <w:rPr>
                <w:sz w:val="20"/>
                <w:szCs w:val="20"/>
              </w:rPr>
              <w:t xml:space="preserve">пос. Октябрьский, </w:t>
            </w:r>
          </w:p>
          <w:p w:rsidR="008353BB" w:rsidRPr="008353BB" w:rsidRDefault="0079417E" w:rsidP="0079417E">
            <w:pPr>
              <w:ind w:firstLine="0"/>
              <w:jc w:val="center"/>
              <w:rPr>
                <w:color w:val="000000" w:themeColor="text1"/>
                <w:sz w:val="20"/>
                <w:szCs w:val="20"/>
              </w:rPr>
            </w:pPr>
            <w:r w:rsidRPr="0079417E">
              <w:rPr>
                <w:sz w:val="20"/>
                <w:szCs w:val="20"/>
              </w:rPr>
              <w:t>ул. Советская, д. 18</w:t>
            </w:r>
          </w:p>
        </w:tc>
        <w:tc>
          <w:tcPr>
            <w:tcW w:w="3544" w:type="dxa"/>
            <w:shd w:val="clear" w:color="auto" w:fill="auto"/>
            <w:tcMar>
              <w:left w:w="28" w:type="dxa"/>
              <w:right w:w="28" w:type="dxa"/>
            </w:tcMar>
            <w:vAlign w:val="center"/>
          </w:tcPr>
          <w:p w:rsidR="008353BB" w:rsidRPr="008353BB" w:rsidRDefault="002F3700" w:rsidP="008353BB">
            <w:pPr>
              <w:ind w:firstLine="0"/>
              <w:jc w:val="center"/>
              <w:rPr>
                <w:color w:val="000000" w:themeColor="text1"/>
                <w:sz w:val="20"/>
                <w:szCs w:val="20"/>
              </w:rPr>
            </w:pPr>
            <w:r>
              <w:rPr>
                <w:color w:val="000000" w:themeColor="text1"/>
                <w:sz w:val="20"/>
                <w:szCs w:val="20"/>
              </w:rPr>
              <w:t>ВПУ</w:t>
            </w:r>
          </w:p>
        </w:tc>
        <w:tc>
          <w:tcPr>
            <w:tcW w:w="1559" w:type="dxa"/>
            <w:shd w:val="clear" w:color="auto" w:fill="auto"/>
            <w:tcMar>
              <w:left w:w="28" w:type="dxa"/>
              <w:right w:w="28" w:type="dxa"/>
            </w:tcMar>
            <w:vAlign w:val="center"/>
          </w:tcPr>
          <w:p w:rsidR="008353BB" w:rsidRPr="008353BB" w:rsidRDefault="002F3700" w:rsidP="008353BB">
            <w:pPr>
              <w:ind w:firstLine="0"/>
              <w:jc w:val="center"/>
              <w:rPr>
                <w:color w:val="000000" w:themeColor="text1"/>
                <w:sz w:val="20"/>
                <w:szCs w:val="20"/>
              </w:rPr>
            </w:pPr>
            <w:r>
              <w:rPr>
                <w:sz w:val="20"/>
                <w:szCs w:val="20"/>
              </w:rPr>
              <w:t>0,5</w:t>
            </w:r>
          </w:p>
        </w:tc>
        <w:tc>
          <w:tcPr>
            <w:tcW w:w="2268" w:type="dxa"/>
            <w:shd w:val="clear" w:color="auto" w:fill="auto"/>
            <w:tcMar>
              <w:left w:w="28" w:type="dxa"/>
              <w:right w:w="28" w:type="dxa"/>
            </w:tcMar>
            <w:vAlign w:val="center"/>
          </w:tcPr>
          <w:p w:rsidR="008353BB" w:rsidRPr="008353BB" w:rsidRDefault="002F3700" w:rsidP="008353BB">
            <w:pPr>
              <w:ind w:firstLine="0"/>
              <w:jc w:val="center"/>
              <w:rPr>
                <w:color w:val="000000" w:themeColor="text1"/>
                <w:sz w:val="20"/>
                <w:szCs w:val="20"/>
              </w:rPr>
            </w:pPr>
            <w:r>
              <w:rPr>
                <w:color w:val="000000" w:themeColor="text1"/>
                <w:sz w:val="20"/>
                <w:szCs w:val="20"/>
              </w:rPr>
              <w:t>н/д</w:t>
            </w:r>
          </w:p>
        </w:tc>
      </w:tr>
    </w:tbl>
    <w:p w:rsidR="002F4942" w:rsidRPr="00526B66" w:rsidRDefault="00192B36" w:rsidP="008E6AE2">
      <w:pPr>
        <w:pStyle w:val="3"/>
        <w:ind w:firstLine="709"/>
        <w:rPr>
          <w:i/>
        </w:rPr>
      </w:pPr>
      <w:bookmarkStart w:id="54" w:name="_Toc8041159"/>
      <w:bookmarkStart w:id="55" w:name="_Toc194669899"/>
      <w:bookmarkStart w:id="56" w:name="sub_12811"/>
      <w:bookmarkEnd w:id="51"/>
      <w:r w:rsidRPr="00526B66">
        <w:rPr>
          <w:i/>
        </w:rPr>
        <w:t>м</w:t>
      </w:r>
      <w:r w:rsidR="002F4942" w:rsidRPr="00526B66">
        <w:rPr>
          <w:i/>
        </w:rPr>
        <w:t>) предписания надзорных органов по запрещению дальнейшей эксплуатации источников тепловой энергии</w:t>
      </w:r>
      <w:bookmarkEnd w:id="54"/>
      <w:bookmarkEnd w:id="55"/>
    </w:p>
    <w:bookmarkEnd w:id="56"/>
    <w:p w:rsidR="002F4942" w:rsidRPr="00526B66" w:rsidRDefault="002F4942" w:rsidP="008E6AE2">
      <w:pPr>
        <w:ind w:firstLine="709"/>
      </w:pPr>
      <w:r w:rsidRPr="00526B66">
        <w:t>Предписания надзорных органов по запрещению дальнейшей эксплуатации источников тепловой энергии отсутствуют.</w:t>
      </w:r>
    </w:p>
    <w:p w:rsidR="00192B36" w:rsidRPr="00526B66" w:rsidRDefault="00192B36" w:rsidP="008E6AE2">
      <w:pPr>
        <w:pStyle w:val="3"/>
        <w:ind w:firstLine="709"/>
        <w:rPr>
          <w:i/>
        </w:rPr>
      </w:pPr>
      <w:bookmarkStart w:id="57" w:name="_Toc194669900"/>
      <w:r w:rsidRPr="00526B66">
        <w:rPr>
          <w:i/>
        </w:rPr>
        <w:t>н) проектный и установленный топливный режим котельных</w:t>
      </w:r>
      <w:bookmarkEnd w:id="57"/>
    </w:p>
    <w:p w:rsidR="00311B58" w:rsidRPr="00526B66" w:rsidRDefault="00AD0F30" w:rsidP="008E6AE2">
      <w:pPr>
        <w:ind w:firstLine="709"/>
      </w:pPr>
      <w:r w:rsidRPr="00526B66">
        <w:t>Основным видом топлива на котельн</w:t>
      </w:r>
      <w:r w:rsidR="00731F44">
        <w:t>ой</w:t>
      </w:r>
      <w:r w:rsidRPr="00526B66">
        <w:t xml:space="preserve"> является </w:t>
      </w:r>
      <w:r w:rsidR="002F3700">
        <w:t>уголь 3бр</w:t>
      </w:r>
      <w:r w:rsidRPr="00526B66">
        <w:t xml:space="preserve">. </w:t>
      </w:r>
    </w:p>
    <w:p w:rsidR="00926D19" w:rsidRDefault="009E739B" w:rsidP="008E6AE2">
      <w:pPr>
        <w:ind w:firstLine="709"/>
      </w:pPr>
      <w:r w:rsidRPr="00526B66">
        <w:t>Основные усредненные характеристики топлива приведены в таблице 1.2.</w:t>
      </w:r>
      <w:r w:rsidR="004F3880" w:rsidRPr="00526B66">
        <w:t>1.</w:t>
      </w:r>
      <w:r w:rsidR="008353BB">
        <w:t>1</w:t>
      </w:r>
      <w:r w:rsidR="00E42A78">
        <w:t>0</w:t>
      </w:r>
      <w:r w:rsidR="002946EA" w:rsidRPr="00526B66">
        <w:t>.</w:t>
      </w:r>
    </w:p>
    <w:p w:rsidR="00E86DEB" w:rsidRDefault="00926D19" w:rsidP="008E6AE2">
      <w:pPr>
        <w:pStyle w:val="S"/>
        <w:keepNext/>
        <w:spacing w:line="240" w:lineRule="auto"/>
        <w:ind w:firstLine="709"/>
      </w:pPr>
      <w:r>
        <w:t>Т</w:t>
      </w:r>
      <w:r w:rsidR="00F23E43" w:rsidRPr="00526B66">
        <w:t>аблица 1.2.</w:t>
      </w:r>
      <w:r w:rsidR="00ED38C7" w:rsidRPr="00526B66">
        <w:t>1.</w:t>
      </w:r>
      <w:r w:rsidR="008353BB">
        <w:t>1</w:t>
      </w:r>
      <w:r w:rsidR="00E42A78">
        <w:t>0</w:t>
      </w:r>
      <w:r>
        <w:t xml:space="preserve"> - </w:t>
      </w:r>
      <w:r w:rsidR="00F23E43" w:rsidRPr="00526B66">
        <w:t>Установленный топливный режим котельн</w:t>
      </w:r>
      <w:r w:rsidR="00731F44">
        <w:t>ой</w:t>
      </w:r>
      <w:r w:rsidR="00F23E43" w:rsidRPr="00526B66">
        <w:t xml:space="preserve"> за 20</w:t>
      </w:r>
      <w:r w:rsidR="008C6BF6" w:rsidRPr="00526B66">
        <w:t>2</w:t>
      </w:r>
      <w:r w:rsidR="007B5721" w:rsidRPr="007B5721">
        <w:t>4</w:t>
      </w:r>
      <w:r w:rsidR="00F23E43" w:rsidRPr="00526B66">
        <w:t xml:space="preserve"> год</w:t>
      </w:r>
    </w:p>
    <w:tbl>
      <w:tblPr>
        <w:tblW w:w="9639" w:type="dxa"/>
        <w:jc w:val="center"/>
        <w:tblBorders>
          <w:top w:val="single" w:sz="4" w:space="0" w:color="auto"/>
          <w:left w:val="single" w:sz="4" w:space="0" w:color="auto"/>
          <w:bottom w:val="single" w:sz="4" w:space="0" w:color="auto"/>
          <w:right w:val="single" w:sz="4" w:space="0" w:color="auto"/>
        </w:tblBorders>
        <w:tblLayout w:type="fixed"/>
        <w:tblLook w:val="0000"/>
      </w:tblPr>
      <w:tblGrid>
        <w:gridCol w:w="709"/>
        <w:gridCol w:w="2410"/>
        <w:gridCol w:w="2126"/>
        <w:gridCol w:w="2268"/>
        <w:gridCol w:w="2126"/>
      </w:tblGrid>
      <w:tr w:rsidR="00926D19" w:rsidTr="00926D19">
        <w:trPr>
          <w:tblHeader/>
          <w:jc w:val="center"/>
        </w:trPr>
        <w:tc>
          <w:tcPr>
            <w:tcW w:w="709" w:type="dxa"/>
            <w:tcBorders>
              <w:top w:val="single" w:sz="4" w:space="0" w:color="auto"/>
              <w:bottom w:val="single" w:sz="4" w:space="0" w:color="auto"/>
              <w:right w:val="single" w:sz="4" w:space="0" w:color="auto"/>
            </w:tcBorders>
            <w:shd w:val="clear" w:color="auto" w:fill="auto"/>
            <w:vAlign w:val="center"/>
          </w:tcPr>
          <w:p w:rsidR="00926D19" w:rsidRDefault="00926D19" w:rsidP="00926D19">
            <w:pPr>
              <w:keepNext/>
              <w:ind w:firstLine="0"/>
              <w:jc w:val="center"/>
              <w:rPr>
                <w:b/>
                <w:sz w:val="20"/>
                <w:szCs w:val="20"/>
              </w:rPr>
            </w:pPr>
            <w:r>
              <w:rPr>
                <w:b/>
                <w:sz w:val="20"/>
                <w:szCs w:val="20"/>
              </w:rPr>
              <w:t>№ п/п</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926D19" w:rsidRDefault="00926D19" w:rsidP="00926D19">
            <w:pPr>
              <w:keepNext/>
              <w:ind w:firstLine="0"/>
              <w:jc w:val="center"/>
              <w:rPr>
                <w:b/>
                <w:sz w:val="20"/>
                <w:szCs w:val="20"/>
              </w:rPr>
            </w:pPr>
            <w:r>
              <w:rPr>
                <w:b/>
                <w:sz w:val="20"/>
                <w:szCs w:val="20"/>
              </w:rPr>
              <w:t xml:space="preserve">Наименование </w:t>
            </w:r>
            <w:r>
              <w:rPr>
                <w:b/>
                <w:position w:val="-1"/>
                <w:sz w:val="20"/>
                <w:szCs w:val="20"/>
              </w:rPr>
              <w:t>источника тепловой энергии</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926D19" w:rsidRDefault="00926D19" w:rsidP="00926D19">
            <w:pPr>
              <w:keepNext/>
              <w:ind w:firstLine="0"/>
              <w:jc w:val="center"/>
              <w:rPr>
                <w:b/>
                <w:sz w:val="20"/>
                <w:szCs w:val="20"/>
              </w:rPr>
            </w:pPr>
            <w:r>
              <w:rPr>
                <w:b/>
                <w:sz w:val="20"/>
                <w:szCs w:val="20"/>
              </w:rPr>
              <w:t>Вид топлива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926D19" w:rsidRDefault="00926D19" w:rsidP="00926D19">
            <w:pPr>
              <w:keepNext/>
              <w:ind w:firstLine="0"/>
              <w:jc w:val="center"/>
              <w:rPr>
                <w:b/>
                <w:sz w:val="20"/>
                <w:szCs w:val="20"/>
              </w:rPr>
            </w:pPr>
            <w:r>
              <w:rPr>
                <w:b/>
                <w:sz w:val="20"/>
                <w:szCs w:val="20"/>
              </w:rPr>
              <w:t>Средняя теплотворная способность топлива за 202</w:t>
            </w:r>
            <w:r w:rsidR="006A2008">
              <w:rPr>
                <w:b/>
                <w:sz w:val="20"/>
                <w:szCs w:val="20"/>
              </w:rPr>
              <w:t>4</w:t>
            </w:r>
            <w:r>
              <w:rPr>
                <w:b/>
                <w:sz w:val="20"/>
                <w:szCs w:val="20"/>
              </w:rPr>
              <w:t xml:space="preserve"> год, ккал/кг</w:t>
            </w:r>
          </w:p>
        </w:tc>
        <w:tc>
          <w:tcPr>
            <w:tcW w:w="2126" w:type="dxa"/>
            <w:tcBorders>
              <w:top w:val="single" w:sz="4" w:space="0" w:color="auto"/>
              <w:left w:val="single" w:sz="4" w:space="0" w:color="auto"/>
              <w:bottom w:val="single" w:sz="4" w:space="0" w:color="auto"/>
            </w:tcBorders>
            <w:shd w:val="clear" w:color="auto" w:fill="auto"/>
            <w:vAlign w:val="center"/>
          </w:tcPr>
          <w:p w:rsidR="00926D19" w:rsidRDefault="00926D19" w:rsidP="00926D19">
            <w:pPr>
              <w:keepNext/>
              <w:ind w:firstLine="0"/>
              <w:jc w:val="center"/>
              <w:rPr>
                <w:b/>
                <w:sz w:val="20"/>
                <w:szCs w:val="20"/>
              </w:rPr>
            </w:pPr>
            <w:r>
              <w:rPr>
                <w:b/>
                <w:sz w:val="20"/>
                <w:szCs w:val="20"/>
              </w:rPr>
              <w:t>Расход условного топлива, т.у.т. за 202</w:t>
            </w:r>
            <w:r w:rsidR="007B5721" w:rsidRPr="007B5721">
              <w:rPr>
                <w:b/>
                <w:sz w:val="20"/>
                <w:szCs w:val="20"/>
              </w:rPr>
              <w:t>4</w:t>
            </w:r>
            <w:r>
              <w:rPr>
                <w:b/>
                <w:sz w:val="20"/>
                <w:szCs w:val="20"/>
              </w:rPr>
              <w:t xml:space="preserve"> год</w:t>
            </w:r>
          </w:p>
        </w:tc>
      </w:tr>
      <w:tr w:rsidR="007B5721" w:rsidTr="00926D19">
        <w:trPr>
          <w:jc w:val="center"/>
        </w:trPr>
        <w:tc>
          <w:tcPr>
            <w:tcW w:w="709" w:type="dxa"/>
            <w:tcBorders>
              <w:top w:val="single" w:sz="4" w:space="0" w:color="auto"/>
              <w:bottom w:val="single" w:sz="4" w:space="0" w:color="auto"/>
              <w:right w:val="single" w:sz="4" w:space="0" w:color="auto"/>
            </w:tcBorders>
            <w:shd w:val="clear" w:color="auto" w:fill="auto"/>
            <w:vAlign w:val="center"/>
          </w:tcPr>
          <w:p w:rsidR="007B5721" w:rsidRDefault="007B5721" w:rsidP="007B5721">
            <w:pPr>
              <w:ind w:firstLine="0"/>
              <w:jc w:val="center"/>
              <w:rPr>
                <w:sz w:val="20"/>
                <w:szCs w:val="20"/>
              </w:rPr>
            </w:pP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7B5721" w:rsidRDefault="007B5721" w:rsidP="007B5721">
            <w:pPr>
              <w:ind w:firstLine="0"/>
              <w:jc w:val="center"/>
              <w:rPr>
                <w:sz w:val="20"/>
                <w:szCs w:val="20"/>
              </w:rPr>
            </w:pPr>
            <w:r>
              <w:rPr>
                <w:sz w:val="20"/>
                <w:szCs w:val="20"/>
              </w:rPr>
              <w:t xml:space="preserve">Котельная </w:t>
            </w:r>
            <w:r w:rsidR="003553B4">
              <w:rPr>
                <w:sz w:val="20"/>
                <w:szCs w:val="20"/>
              </w:rPr>
              <w:t>№ 2</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7B5721" w:rsidRDefault="002F3700" w:rsidP="007B5721">
            <w:pPr>
              <w:ind w:firstLine="0"/>
              <w:jc w:val="center"/>
              <w:rPr>
                <w:sz w:val="20"/>
                <w:szCs w:val="20"/>
              </w:rPr>
            </w:pPr>
            <w:r>
              <w:rPr>
                <w:sz w:val="20"/>
                <w:szCs w:val="20"/>
              </w:rPr>
              <w:t>уголь 3бр</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B5721" w:rsidRDefault="00672C01" w:rsidP="007B5721">
            <w:pPr>
              <w:ind w:firstLine="0"/>
              <w:jc w:val="center"/>
              <w:rPr>
                <w:sz w:val="20"/>
                <w:szCs w:val="20"/>
              </w:rPr>
            </w:pPr>
            <w:r w:rsidRPr="00672C01">
              <w:rPr>
                <w:sz w:val="20"/>
                <w:szCs w:val="20"/>
              </w:rPr>
              <w:t>3250-3300</w:t>
            </w:r>
          </w:p>
        </w:tc>
        <w:tc>
          <w:tcPr>
            <w:tcW w:w="2126" w:type="dxa"/>
            <w:tcBorders>
              <w:top w:val="single" w:sz="4" w:space="0" w:color="auto"/>
              <w:left w:val="single" w:sz="4" w:space="0" w:color="auto"/>
              <w:bottom w:val="single" w:sz="4" w:space="0" w:color="auto"/>
            </w:tcBorders>
            <w:shd w:val="clear" w:color="auto" w:fill="auto"/>
            <w:vAlign w:val="center"/>
          </w:tcPr>
          <w:p w:rsidR="007B5721" w:rsidRDefault="00672C01" w:rsidP="007B5721">
            <w:pPr>
              <w:ind w:firstLine="0"/>
              <w:jc w:val="center"/>
              <w:rPr>
                <w:sz w:val="20"/>
                <w:szCs w:val="20"/>
              </w:rPr>
            </w:pPr>
            <w:r>
              <w:rPr>
                <w:sz w:val="20"/>
                <w:szCs w:val="20"/>
              </w:rPr>
              <w:t>620,38</w:t>
            </w:r>
          </w:p>
        </w:tc>
      </w:tr>
      <w:tr w:rsidR="00926D19" w:rsidTr="00926D19">
        <w:trPr>
          <w:jc w:val="center"/>
        </w:trPr>
        <w:tc>
          <w:tcPr>
            <w:tcW w:w="709" w:type="dxa"/>
            <w:tcBorders>
              <w:top w:val="single" w:sz="4" w:space="0" w:color="auto"/>
              <w:bottom w:val="single" w:sz="4" w:space="0" w:color="auto"/>
              <w:right w:val="single" w:sz="4" w:space="0" w:color="auto"/>
            </w:tcBorders>
            <w:vAlign w:val="center"/>
          </w:tcPr>
          <w:p w:rsidR="00926D19" w:rsidRDefault="00926D19" w:rsidP="00926D19">
            <w:pPr>
              <w:ind w:firstLine="0"/>
              <w:jc w:val="center"/>
              <w:rPr>
                <w:sz w:val="20"/>
                <w:szCs w:val="20"/>
              </w:rPr>
            </w:pPr>
          </w:p>
        </w:tc>
        <w:tc>
          <w:tcPr>
            <w:tcW w:w="2410" w:type="dxa"/>
            <w:tcBorders>
              <w:top w:val="single" w:sz="4" w:space="0" w:color="auto"/>
              <w:left w:val="single" w:sz="4" w:space="0" w:color="auto"/>
              <w:bottom w:val="single" w:sz="4" w:space="0" w:color="auto"/>
              <w:right w:val="single" w:sz="4" w:space="0" w:color="auto"/>
            </w:tcBorders>
            <w:vAlign w:val="center"/>
          </w:tcPr>
          <w:p w:rsidR="00926D19" w:rsidRPr="00BD24BE" w:rsidRDefault="00926D19" w:rsidP="00926D19">
            <w:pPr>
              <w:ind w:firstLine="0"/>
              <w:jc w:val="center"/>
              <w:rPr>
                <w:b/>
                <w:sz w:val="20"/>
                <w:szCs w:val="20"/>
              </w:rPr>
            </w:pPr>
            <w:r w:rsidRPr="00BD24BE">
              <w:rPr>
                <w:b/>
                <w:sz w:val="20"/>
                <w:szCs w:val="20"/>
              </w:rPr>
              <w:t>Итого</w:t>
            </w:r>
          </w:p>
        </w:tc>
        <w:tc>
          <w:tcPr>
            <w:tcW w:w="2126" w:type="dxa"/>
            <w:tcBorders>
              <w:top w:val="single" w:sz="4" w:space="0" w:color="auto"/>
              <w:left w:val="single" w:sz="4" w:space="0" w:color="auto"/>
              <w:bottom w:val="single" w:sz="4" w:space="0" w:color="auto"/>
              <w:right w:val="single" w:sz="4" w:space="0" w:color="auto"/>
            </w:tcBorders>
            <w:vAlign w:val="center"/>
          </w:tcPr>
          <w:p w:rsidR="00926D19" w:rsidRPr="00BD24BE" w:rsidRDefault="00926D19" w:rsidP="00926D19">
            <w:pPr>
              <w:ind w:firstLine="0"/>
              <w:jc w:val="center"/>
              <w:rPr>
                <w:b/>
                <w:sz w:val="20"/>
                <w:szCs w:val="20"/>
              </w:rPr>
            </w:pPr>
          </w:p>
        </w:tc>
        <w:tc>
          <w:tcPr>
            <w:tcW w:w="2268" w:type="dxa"/>
            <w:tcBorders>
              <w:top w:val="single" w:sz="4" w:space="0" w:color="auto"/>
              <w:left w:val="single" w:sz="4" w:space="0" w:color="auto"/>
              <w:bottom w:val="single" w:sz="4" w:space="0" w:color="auto"/>
              <w:right w:val="single" w:sz="4" w:space="0" w:color="auto"/>
            </w:tcBorders>
            <w:vAlign w:val="center"/>
          </w:tcPr>
          <w:p w:rsidR="00926D19" w:rsidRPr="00BD24BE" w:rsidRDefault="00926D19" w:rsidP="00926D19">
            <w:pPr>
              <w:ind w:firstLine="0"/>
              <w:jc w:val="center"/>
              <w:rPr>
                <w:b/>
                <w:sz w:val="20"/>
                <w:szCs w:val="20"/>
              </w:rPr>
            </w:pPr>
          </w:p>
        </w:tc>
        <w:tc>
          <w:tcPr>
            <w:tcW w:w="2126" w:type="dxa"/>
            <w:tcBorders>
              <w:top w:val="single" w:sz="4" w:space="0" w:color="auto"/>
              <w:left w:val="single" w:sz="4" w:space="0" w:color="auto"/>
              <w:bottom w:val="single" w:sz="4" w:space="0" w:color="auto"/>
            </w:tcBorders>
            <w:vAlign w:val="center"/>
          </w:tcPr>
          <w:p w:rsidR="00926D19" w:rsidRPr="00672C01" w:rsidRDefault="00672C01" w:rsidP="00926D19">
            <w:pPr>
              <w:ind w:firstLine="0"/>
              <w:jc w:val="center"/>
              <w:rPr>
                <w:b/>
                <w:sz w:val="20"/>
                <w:szCs w:val="20"/>
              </w:rPr>
            </w:pPr>
            <w:r>
              <w:rPr>
                <w:b/>
                <w:sz w:val="20"/>
                <w:szCs w:val="20"/>
              </w:rPr>
              <w:t>620,38</w:t>
            </w:r>
          </w:p>
        </w:tc>
      </w:tr>
    </w:tbl>
    <w:p w:rsidR="00EA1C8F" w:rsidRPr="00454667" w:rsidRDefault="00EA1C8F" w:rsidP="008E6AE2">
      <w:pPr>
        <w:pStyle w:val="3"/>
        <w:spacing w:line="240" w:lineRule="auto"/>
        <w:ind w:firstLine="709"/>
        <w:rPr>
          <w:i/>
        </w:rPr>
      </w:pPr>
      <w:bookmarkStart w:id="58" w:name="_Toc33790356"/>
      <w:bookmarkStart w:id="59" w:name="_Toc194669901"/>
      <w:bookmarkStart w:id="60" w:name="_Toc8041160"/>
      <w:r w:rsidRPr="00454667">
        <w:rPr>
          <w:i/>
        </w:rPr>
        <w:t>о) сведения о резервном топливе котельных</w:t>
      </w:r>
      <w:bookmarkEnd w:id="58"/>
      <w:bookmarkEnd w:id="59"/>
    </w:p>
    <w:p w:rsidR="00DB6D30" w:rsidRDefault="0045602E" w:rsidP="008E6AE2">
      <w:pPr>
        <w:ind w:firstLine="709"/>
      </w:pPr>
      <w:r w:rsidRPr="00454667">
        <w:t>На котельн</w:t>
      </w:r>
      <w:r w:rsidR="002F57DD">
        <w:t xml:space="preserve">ой </w:t>
      </w:r>
      <w:r w:rsidR="003553B4">
        <w:t>№ 2</w:t>
      </w:r>
      <w:r w:rsidR="008353BB" w:rsidRPr="00454667">
        <w:t xml:space="preserve"> </w:t>
      </w:r>
      <w:r w:rsidRPr="00454667">
        <w:t>резервн</w:t>
      </w:r>
      <w:r w:rsidR="002F57DD">
        <w:t>ым</w:t>
      </w:r>
      <w:r w:rsidR="00845163" w:rsidRPr="00454667">
        <w:t xml:space="preserve"> топлив</w:t>
      </w:r>
      <w:r w:rsidR="009E61C1" w:rsidRPr="00454667">
        <w:t>о</w:t>
      </w:r>
      <w:r w:rsidR="002F57DD">
        <w:t>м</w:t>
      </w:r>
      <w:r w:rsidR="008353BB">
        <w:t xml:space="preserve"> </w:t>
      </w:r>
      <w:r w:rsidR="00AB3B4B">
        <w:t>явля</w:t>
      </w:r>
      <w:r w:rsidR="00672C01">
        <w:t>е</w:t>
      </w:r>
      <w:r w:rsidR="002F57DD">
        <w:t xml:space="preserve">тся </w:t>
      </w:r>
      <w:r w:rsidR="00672C01">
        <w:t>уголь каменный</w:t>
      </w:r>
      <w:r w:rsidR="00845163" w:rsidRPr="00454667">
        <w:t>.</w:t>
      </w:r>
    </w:p>
    <w:p w:rsidR="008C6BF6" w:rsidRPr="00454667" w:rsidRDefault="008C6BF6" w:rsidP="008E6AE2">
      <w:pPr>
        <w:pStyle w:val="3"/>
        <w:spacing w:line="240" w:lineRule="auto"/>
        <w:ind w:firstLine="709"/>
        <w:rPr>
          <w:i/>
        </w:rPr>
      </w:pPr>
      <w:bookmarkStart w:id="61" w:name="_Toc46138355"/>
      <w:bookmarkStart w:id="62" w:name="_Toc66374105"/>
      <w:bookmarkStart w:id="63" w:name="_Toc194669902"/>
      <w:r w:rsidRPr="00454667">
        <w:rPr>
          <w:i/>
        </w:rPr>
        <w:t>п) эксплуатационные показатели функционирования котельных</w:t>
      </w:r>
      <w:bookmarkEnd w:id="61"/>
      <w:bookmarkEnd w:id="62"/>
      <w:bookmarkEnd w:id="63"/>
    </w:p>
    <w:p w:rsidR="008C6BF6" w:rsidRPr="00454667" w:rsidRDefault="005A1CB4" w:rsidP="008E6AE2">
      <w:pPr>
        <w:ind w:firstLine="709"/>
      </w:pPr>
      <w:r w:rsidRPr="00454667">
        <w:t>Э</w:t>
      </w:r>
      <w:r w:rsidR="008C6BF6" w:rsidRPr="00454667">
        <w:t>ксплуатационны</w:t>
      </w:r>
      <w:r w:rsidRPr="00454667">
        <w:t>е</w:t>
      </w:r>
      <w:r w:rsidR="008C6BF6" w:rsidRPr="00454667">
        <w:t xml:space="preserve"> показател</w:t>
      </w:r>
      <w:r w:rsidRPr="00454667">
        <w:t>и функционирования</w:t>
      </w:r>
      <w:r w:rsidR="008C6BF6" w:rsidRPr="00454667">
        <w:t xml:space="preserve"> котельн</w:t>
      </w:r>
      <w:r w:rsidR="00731F44">
        <w:t>ой</w:t>
      </w:r>
      <w:r w:rsidR="008C6BF6" w:rsidRPr="00454667">
        <w:t xml:space="preserve"> в зоне деятельности </w:t>
      </w:r>
      <w:r w:rsidR="00545CB6" w:rsidRPr="00545CB6">
        <w:rPr>
          <w:color w:val="000000" w:themeColor="text1"/>
        </w:rPr>
        <w:t>МУП "Кытмановский коммунальщик Кытмановского сельсовета Кытмановского района Алтайского края"</w:t>
      </w:r>
      <w:r w:rsidR="00AB3B4B" w:rsidRPr="00454667">
        <w:t xml:space="preserve"> </w:t>
      </w:r>
      <w:r w:rsidR="008C6BF6" w:rsidRPr="00454667">
        <w:t xml:space="preserve">(котельные, обеспечивающие теплоснабжение абонентов жилищно-коммунального сектора) </w:t>
      </w:r>
      <w:r w:rsidR="00AB3B4B">
        <w:t>на 202</w:t>
      </w:r>
      <w:r w:rsidR="007B5721">
        <w:t>4</w:t>
      </w:r>
      <w:r w:rsidRPr="00454667">
        <w:t xml:space="preserve"> год </w:t>
      </w:r>
      <w:r w:rsidR="008C6BF6" w:rsidRPr="00454667">
        <w:t>представлен</w:t>
      </w:r>
      <w:r w:rsidR="00A74D49" w:rsidRPr="00454667">
        <w:t>ы</w:t>
      </w:r>
      <w:r w:rsidR="00ED38C7" w:rsidRPr="00454667">
        <w:t xml:space="preserve"> в таблице 1.2.1.</w:t>
      </w:r>
      <w:r w:rsidR="004F3880" w:rsidRPr="00454667">
        <w:t>1</w:t>
      </w:r>
      <w:r w:rsidR="00E42A78">
        <w:t>1</w:t>
      </w:r>
      <w:r w:rsidR="008C6BF6" w:rsidRPr="00454667">
        <w:t>.</w:t>
      </w:r>
    </w:p>
    <w:p w:rsidR="008C6BF6" w:rsidRDefault="00ED38C7" w:rsidP="008E6AE2">
      <w:pPr>
        <w:keepNext/>
        <w:ind w:firstLine="709"/>
      </w:pPr>
      <w:bookmarkStart w:id="64" w:name="sub_11108"/>
      <w:r w:rsidRPr="00454667">
        <w:t>Таблица 1.2.1.</w:t>
      </w:r>
      <w:r w:rsidR="000C1173">
        <w:t>1</w:t>
      </w:r>
      <w:r w:rsidR="00E42A78">
        <w:t>1</w:t>
      </w:r>
      <w:r w:rsidR="008E6AE2">
        <w:t xml:space="preserve"> - </w:t>
      </w:r>
      <w:r w:rsidR="005A1CB4" w:rsidRPr="00454667">
        <w:t>Эксплуатационные показатели функционирования котельн</w:t>
      </w:r>
      <w:r w:rsidR="00731F44">
        <w:t>ой</w:t>
      </w:r>
      <w:r w:rsidR="005A1CB4" w:rsidRPr="00454667">
        <w:t xml:space="preserve"> в зоне деятельности </w:t>
      </w:r>
      <w:r w:rsidR="00545CB6" w:rsidRPr="00545CB6">
        <w:rPr>
          <w:color w:val="000000" w:themeColor="text1"/>
        </w:rPr>
        <w:t>МУП "Кытмановский коммунальщик Кытмановского сельсовета Кытмановского района Алтайского края"</w:t>
      </w:r>
      <w:r w:rsidR="008E6AE2">
        <w:t xml:space="preserve"> на 202</w:t>
      </w:r>
      <w:r w:rsidR="007B5721">
        <w:t>4</w:t>
      </w:r>
      <w:r w:rsidR="005A1CB4" w:rsidRPr="00454667">
        <w:t xml:space="preserve"> год</w:t>
      </w:r>
    </w:p>
    <w:tbl>
      <w:tblPr>
        <w:tblW w:w="9650" w:type="dxa"/>
        <w:tblBorders>
          <w:top w:val="single" w:sz="4" w:space="0" w:color="auto"/>
          <w:left w:val="single" w:sz="4" w:space="0" w:color="auto"/>
          <w:bottom w:val="single" w:sz="4" w:space="0" w:color="auto"/>
          <w:right w:val="single" w:sz="4" w:space="0" w:color="auto"/>
        </w:tblBorders>
        <w:tblLayout w:type="fixed"/>
        <w:tblLook w:val="0000"/>
      </w:tblPr>
      <w:tblGrid>
        <w:gridCol w:w="6815"/>
        <w:gridCol w:w="1418"/>
        <w:gridCol w:w="1417"/>
      </w:tblGrid>
      <w:tr w:rsidR="00AB3B4B" w:rsidTr="00AB3B4B">
        <w:trPr>
          <w:tblHeader/>
        </w:trPr>
        <w:tc>
          <w:tcPr>
            <w:tcW w:w="6815" w:type="dxa"/>
            <w:tcBorders>
              <w:top w:val="single" w:sz="4" w:space="0" w:color="auto"/>
              <w:bottom w:val="single" w:sz="4" w:space="0" w:color="auto"/>
              <w:right w:val="single" w:sz="4" w:space="0" w:color="auto"/>
            </w:tcBorders>
            <w:tcMar>
              <w:left w:w="11" w:type="dxa"/>
              <w:right w:w="11" w:type="dxa"/>
            </w:tcMar>
          </w:tcPr>
          <w:p w:rsidR="00AB3B4B" w:rsidRDefault="00AB3B4B" w:rsidP="00AB3B4B">
            <w:pPr>
              <w:pStyle w:val="afffc"/>
              <w:ind w:firstLine="0"/>
              <w:jc w:val="center"/>
              <w:rPr>
                <w:rFonts w:ascii="Times New Roman" w:hAnsi="Times New Roman" w:cs="Times New Roman"/>
                <w:b/>
                <w:sz w:val="20"/>
                <w:szCs w:val="20"/>
              </w:rPr>
            </w:pPr>
            <w:bookmarkStart w:id="65" w:name="_Toc33790357"/>
            <w:bookmarkEnd w:id="64"/>
            <w:r>
              <w:rPr>
                <w:rFonts w:ascii="Times New Roman" w:hAnsi="Times New Roman" w:cs="Times New Roman"/>
                <w:b/>
                <w:sz w:val="20"/>
                <w:szCs w:val="20"/>
              </w:rPr>
              <w:t>Наименование показателя</w:t>
            </w:r>
          </w:p>
        </w:tc>
        <w:tc>
          <w:tcPr>
            <w:tcW w:w="141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AB3B4B" w:rsidRDefault="00AB3B4B" w:rsidP="00AB3B4B">
            <w:pPr>
              <w:pStyle w:val="afffc"/>
              <w:ind w:firstLine="0"/>
              <w:jc w:val="center"/>
              <w:rPr>
                <w:rFonts w:ascii="Times New Roman" w:hAnsi="Times New Roman" w:cs="Times New Roman"/>
                <w:b/>
                <w:sz w:val="20"/>
                <w:szCs w:val="20"/>
              </w:rPr>
            </w:pPr>
            <w:r>
              <w:rPr>
                <w:rFonts w:ascii="Times New Roman" w:hAnsi="Times New Roman" w:cs="Times New Roman"/>
                <w:b/>
                <w:sz w:val="20"/>
                <w:szCs w:val="20"/>
              </w:rPr>
              <w:t>Ед. изм.</w:t>
            </w:r>
          </w:p>
        </w:tc>
        <w:tc>
          <w:tcPr>
            <w:tcW w:w="1417" w:type="dxa"/>
            <w:tcBorders>
              <w:top w:val="single" w:sz="4" w:space="0" w:color="auto"/>
              <w:left w:val="single" w:sz="4" w:space="0" w:color="auto"/>
              <w:bottom w:val="single" w:sz="4" w:space="0" w:color="auto"/>
            </w:tcBorders>
            <w:tcMar>
              <w:left w:w="11" w:type="dxa"/>
              <w:right w:w="11" w:type="dxa"/>
            </w:tcMar>
            <w:vAlign w:val="center"/>
          </w:tcPr>
          <w:p w:rsidR="00AB3B4B" w:rsidRDefault="00AB3B4B" w:rsidP="00AB3B4B">
            <w:pPr>
              <w:pStyle w:val="afffc"/>
              <w:ind w:firstLine="0"/>
              <w:jc w:val="center"/>
              <w:rPr>
                <w:rFonts w:ascii="Times New Roman" w:hAnsi="Times New Roman" w:cs="Times New Roman"/>
                <w:b/>
                <w:sz w:val="20"/>
                <w:szCs w:val="20"/>
              </w:rPr>
            </w:pPr>
            <w:r>
              <w:rPr>
                <w:rFonts w:ascii="Times New Roman" w:hAnsi="Times New Roman" w:cs="Times New Roman"/>
                <w:b/>
                <w:sz w:val="20"/>
                <w:szCs w:val="20"/>
              </w:rPr>
              <w:t>202</w:t>
            </w:r>
            <w:r w:rsidR="007B5721">
              <w:rPr>
                <w:rFonts w:ascii="Times New Roman" w:hAnsi="Times New Roman" w:cs="Times New Roman"/>
                <w:b/>
                <w:sz w:val="20"/>
                <w:szCs w:val="20"/>
              </w:rPr>
              <w:t>4</w:t>
            </w:r>
          </w:p>
        </w:tc>
      </w:tr>
      <w:tr w:rsidR="00AE3755" w:rsidTr="00AB3B4B">
        <w:tc>
          <w:tcPr>
            <w:tcW w:w="6815" w:type="dxa"/>
            <w:tcBorders>
              <w:top w:val="single" w:sz="4" w:space="0" w:color="auto"/>
              <w:bottom w:val="single" w:sz="4" w:space="0" w:color="auto"/>
              <w:right w:val="single" w:sz="4" w:space="0" w:color="auto"/>
            </w:tcBorders>
            <w:tcMar>
              <w:left w:w="11" w:type="dxa"/>
              <w:right w:w="11" w:type="dxa"/>
            </w:tcMar>
          </w:tcPr>
          <w:p w:rsidR="00AE3755" w:rsidRDefault="00AE3755" w:rsidP="00AE3755">
            <w:pPr>
              <w:pStyle w:val="afffe"/>
              <w:rPr>
                <w:rFonts w:ascii="Times New Roman" w:hAnsi="Times New Roman" w:cs="Times New Roman"/>
                <w:sz w:val="20"/>
                <w:szCs w:val="20"/>
              </w:rPr>
            </w:pPr>
            <w:r>
              <w:rPr>
                <w:rFonts w:ascii="Times New Roman" w:hAnsi="Times New Roman" w:cs="Times New Roman"/>
                <w:sz w:val="20"/>
                <w:szCs w:val="20"/>
              </w:rPr>
              <w:lastRenderedPageBreak/>
              <w:t>Средневзвешенный срок службы основного оборудования источника теплоснабжения</w:t>
            </w:r>
          </w:p>
        </w:tc>
        <w:tc>
          <w:tcPr>
            <w:tcW w:w="141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AE3755" w:rsidRDefault="00AE3755" w:rsidP="00AE3755">
            <w:pPr>
              <w:pStyle w:val="afffc"/>
              <w:ind w:firstLine="0"/>
              <w:jc w:val="center"/>
              <w:rPr>
                <w:rFonts w:ascii="Times New Roman" w:hAnsi="Times New Roman" w:cs="Times New Roman"/>
                <w:sz w:val="20"/>
                <w:szCs w:val="20"/>
              </w:rPr>
            </w:pPr>
            <w:r>
              <w:rPr>
                <w:rFonts w:ascii="Times New Roman" w:hAnsi="Times New Roman" w:cs="Times New Roman"/>
                <w:sz w:val="20"/>
                <w:szCs w:val="20"/>
              </w:rPr>
              <w:t>лет</w:t>
            </w:r>
          </w:p>
        </w:tc>
        <w:tc>
          <w:tcPr>
            <w:tcW w:w="1417" w:type="dxa"/>
            <w:tcBorders>
              <w:top w:val="single" w:sz="4" w:space="0" w:color="auto"/>
              <w:left w:val="single" w:sz="4" w:space="0" w:color="auto"/>
              <w:bottom w:val="single" w:sz="4" w:space="0" w:color="auto"/>
            </w:tcBorders>
            <w:shd w:val="clear" w:color="auto" w:fill="auto"/>
            <w:tcMar>
              <w:left w:w="11" w:type="dxa"/>
              <w:right w:w="11" w:type="dxa"/>
            </w:tcMar>
            <w:vAlign w:val="center"/>
          </w:tcPr>
          <w:p w:rsidR="00AE3755" w:rsidRDefault="000137D3" w:rsidP="00AE3755">
            <w:pPr>
              <w:pStyle w:val="afffc"/>
              <w:ind w:firstLine="0"/>
              <w:jc w:val="center"/>
              <w:rPr>
                <w:rFonts w:ascii="Times New Roman" w:hAnsi="Times New Roman" w:cs="Times New Roman"/>
                <w:sz w:val="20"/>
                <w:szCs w:val="20"/>
              </w:rPr>
            </w:pPr>
            <w:r>
              <w:rPr>
                <w:rFonts w:ascii="Times New Roman" w:hAnsi="Times New Roman" w:cs="Times New Roman"/>
                <w:sz w:val="20"/>
                <w:szCs w:val="20"/>
              </w:rPr>
              <w:t>н/д</w:t>
            </w:r>
          </w:p>
        </w:tc>
      </w:tr>
      <w:tr w:rsidR="00AE3755" w:rsidTr="00AB3B4B">
        <w:tc>
          <w:tcPr>
            <w:tcW w:w="6815" w:type="dxa"/>
            <w:tcBorders>
              <w:top w:val="single" w:sz="4" w:space="0" w:color="auto"/>
              <w:bottom w:val="single" w:sz="4" w:space="0" w:color="auto"/>
              <w:right w:val="single" w:sz="4" w:space="0" w:color="auto"/>
            </w:tcBorders>
            <w:tcMar>
              <w:left w:w="11" w:type="dxa"/>
              <w:right w:w="11" w:type="dxa"/>
            </w:tcMar>
          </w:tcPr>
          <w:p w:rsidR="00AE3755" w:rsidRDefault="00AE3755" w:rsidP="00AE3755">
            <w:pPr>
              <w:pStyle w:val="afffe"/>
              <w:rPr>
                <w:rFonts w:ascii="Times New Roman" w:hAnsi="Times New Roman" w:cs="Times New Roman"/>
                <w:sz w:val="20"/>
                <w:szCs w:val="20"/>
              </w:rPr>
            </w:pPr>
            <w:r>
              <w:rPr>
                <w:rFonts w:ascii="Times New Roman" w:hAnsi="Times New Roman" w:cs="Times New Roman"/>
                <w:sz w:val="20"/>
                <w:szCs w:val="20"/>
              </w:rPr>
              <w:t>Удельный расход условного топлива на выработку тепловой энергии</w:t>
            </w:r>
          </w:p>
        </w:tc>
        <w:tc>
          <w:tcPr>
            <w:tcW w:w="141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AE3755" w:rsidRDefault="00AE3755" w:rsidP="00AE3755">
            <w:pPr>
              <w:pStyle w:val="afffc"/>
              <w:ind w:firstLine="0"/>
              <w:jc w:val="center"/>
              <w:rPr>
                <w:rFonts w:ascii="Times New Roman" w:hAnsi="Times New Roman" w:cs="Times New Roman"/>
                <w:sz w:val="20"/>
                <w:szCs w:val="20"/>
              </w:rPr>
            </w:pPr>
            <w:r>
              <w:rPr>
                <w:rFonts w:ascii="Times New Roman" w:hAnsi="Times New Roman" w:cs="Times New Roman"/>
                <w:sz w:val="20"/>
                <w:szCs w:val="20"/>
              </w:rPr>
              <w:t>кг/Гкал</w:t>
            </w:r>
          </w:p>
        </w:tc>
        <w:tc>
          <w:tcPr>
            <w:tcW w:w="1417" w:type="dxa"/>
            <w:tcBorders>
              <w:top w:val="single" w:sz="4" w:space="0" w:color="auto"/>
              <w:left w:val="single" w:sz="4" w:space="0" w:color="auto"/>
              <w:bottom w:val="single" w:sz="4" w:space="0" w:color="auto"/>
            </w:tcBorders>
            <w:shd w:val="clear" w:color="auto" w:fill="auto"/>
            <w:tcMar>
              <w:left w:w="11" w:type="dxa"/>
              <w:right w:w="11" w:type="dxa"/>
            </w:tcMar>
            <w:vAlign w:val="center"/>
          </w:tcPr>
          <w:p w:rsidR="00AE3755" w:rsidRDefault="00AE3755" w:rsidP="00AE3755">
            <w:pPr>
              <w:pStyle w:val="afffc"/>
              <w:ind w:firstLine="0"/>
              <w:jc w:val="center"/>
              <w:rPr>
                <w:rFonts w:ascii="Times New Roman" w:hAnsi="Times New Roman" w:cs="Times New Roman"/>
                <w:sz w:val="20"/>
                <w:szCs w:val="20"/>
              </w:rPr>
            </w:pPr>
            <w:r>
              <w:rPr>
                <w:rFonts w:ascii="Times New Roman" w:hAnsi="Times New Roman" w:cs="Times New Roman"/>
                <w:sz w:val="20"/>
                <w:szCs w:val="20"/>
              </w:rPr>
              <w:t>213,2</w:t>
            </w:r>
          </w:p>
        </w:tc>
      </w:tr>
      <w:tr w:rsidR="00AE3755" w:rsidTr="00AB3B4B">
        <w:tc>
          <w:tcPr>
            <w:tcW w:w="6815" w:type="dxa"/>
            <w:tcBorders>
              <w:top w:val="single" w:sz="4" w:space="0" w:color="auto"/>
              <w:bottom w:val="single" w:sz="4" w:space="0" w:color="auto"/>
              <w:right w:val="single" w:sz="4" w:space="0" w:color="auto"/>
            </w:tcBorders>
            <w:tcMar>
              <w:left w:w="11" w:type="dxa"/>
              <w:right w:w="11" w:type="dxa"/>
            </w:tcMar>
          </w:tcPr>
          <w:p w:rsidR="00AE3755" w:rsidRDefault="00AE3755" w:rsidP="00AE3755">
            <w:pPr>
              <w:pStyle w:val="afffe"/>
              <w:rPr>
                <w:rFonts w:ascii="Times New Roman" w:hAnsi="Times New Roman" w:cs="Times New Roman"/>
                <w:sz w:val="20"/>
                <w:szCs w:val="20"/>
              </w:rPr>
            </w:pPr>
            <w:r>
              <w:rPr>
                <w:rFonts w:ascii="Times New Roman" w:hAnsi="Times New Roman" w:cs="Times New Roman"/>
                <w:sz w:val="20"/>
                <w:szCs w:val="20"/>
              </w:rPr>
              <w:t>Собственные нужды</w:t>
            </w:r>
          </w:p>
        </w:tc>
        <w:tc>
          <w:tcPr>
            <w:tcW w:w="141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AE3755" w:rsidRDefault="00AE3755" w:rsidP="00AE3755">
            <w:pPr>
              <w:pStyle w:val="afffc"/>
              <w:ind w:firstLine="0"/>
              <w:jc w:val="center"/>
              <w:rPr>
                <w:rFonts w:ascii="Times New Roman" w:hAnsi="Times New Roman" w:cs="Times New Roman"/>
                <w:sz w:val="20"/>
                <w:szCs w:val="20"/>
              </w:rPr>
            </w:pPr>
            <w:r>
              <w:rPr>
                <w:rFonts w:ascii="Times New Roman" w:hAnsi="Times New Roman" w:cs="Times New Roman"/>
                <w:sz w:val="20"/>
                <w:szCs w:val="20"/>
              </w:rPr>
              <w:t>%</w:t>
            </w:r>
          </w:p>
        </w:tc>
        <w:tc>
          <w:tcPr>
            <w:tcW w:w="1417" w:type="dxa"/>
            <w:tcBorders>
              <w:top w:val="single" w:sz="4" w:space="0" w:color="auto"/>
              <w:left w:val="single" w:sz="4" w:space="0" w:color="auto"/>
              <w:bottom w:val="single" w:sz="4" w:space="0" w:color="auto"/>
            </w:tcBorders>
            <w:shd w:val="clear" w:color="auto" w:fill="auto"/>
            <w:tcMar>
              <w:left w:w="11" w:type="dxa"/>
              <w:right w:w="11" w:type="dxa"/>
            </w:tcMar>
            <w:vAlign w:val="center"/>
          </w:tcPr>
          <w:p w:rsidR="00AE3755" w:rsidRDefault="00AE3755" w:rsidP="00AE3755">
            <w:pPr>
              <w:pStyle w:val="afffc"/>
              <w:ind w:firstLine="0"/>
              <w:jc w:val="center"/>
              <w:rPr>
                <w:rFonts w:ascii="Times New Roman" w:hAnsi="Times New Roman" w:cs="Times New Roman"/>
                <w:sz w:val="20"/>
                <w:szCs w:val="20"/>
              </w:rPr>
            </w:pPr>
            <w:r>
              <w:rPr>
                <w:rFonts w:ascii="Times New Roman" w:hAnsi="Times New Roman" w:cs="Times New Roman"/>
                <w:sz w:val="20"/>
                <w:szCs w:val="20"/>
              </w:rPr>
              <w:t>3,06</w:t>
            </w:r>
          </w:p>
        </w:tc>
      </w:tr>
      <w:tr w:rsidR="00AE3755" w:rsidTr="00AB3B4B">
        <w:tc>
          <w:tcPr>
            <w:tcW w:w="6815" w:type="dxa"/>
            <w:tcBorders>
              <w:top w:val="single" w:sz="4" w:space="0" w:color="auto"/>
              <w:bottom w:val="single" w:sz="4" w:space="0" w:color="auto"/>
              <w:right w:val="single" w:sz="4" w:space="0" w:color="auto"/>
            </w:tcBorders>
            <w:tcMar>
              <w:left w:w="11" w:type="dxa"/>
              <w:right w:w="11" w:type="dxa"/>
            </w:tcMar>
          </w:tcPr>
          <w:p w:rsidR="00AE3755" w:rsidRDefault="00AE3755" w:rsidP="00AE3755">
            <w:pPr>
              <w:pStyle w:val="afffe"/>
              <w:rPr>
                <w:rFonts w:ascii="Times New Roman" w:hAnsi="Times New Roman" w:cs="Times New Roman"/>
                <w:sz w:val="20"/>
                <w:szCs w:val="20"/>
              </w:rPr>
            </w:pPr>
            <w:r>
              <w:rPr>
                <w:rFonts w:ascii="Times New Roman" w:hAnsi="Times New Roman" w:cs="Times New Roman"/>
                <w:sz w:val="20"/>
                <w:szCs w:val="20"/>
              </w:rPr>
              <w:t>Удельный расход условного топлива на отпуск тепловой энергии</w:t>
            </w:r>
          </w:p>
        </w:tc>
        <w:tc>
          <w:tcPr>
            <w:tcW w:w="141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AE3755" w:rsidRDefault="00AE3755" w:rsidP="00AE3755">
            <w:pPr>
              <w:pStyle w:val="afffc"/>
              <w:ind w:firstLine="0"/>
              <w:jc w:val="center"/>
              <w:rPr>
                <w:rFonts w:ascii="Times New Roman" w:hAnsi="Times New Roman" w:cs="Times New Roman"/>
                <w:sz w:val="20"/>
                <w:szCs w:val="20"/>
              </w:rPr>
            </w:pPr>
            <w:r>
              <w:rPr>
                <w:rFonts w:ascii="Times New Roman" w:hAnsi="Times New Roman" w:cs="Times New Roman"/>
                <w:sz w:val="20"/>
                <w:szCs w:val="20"/>
              </w:rPr>
              <w:t>кг/Гкал</w:t>
            </w:r>
          </w:p>
        </w:tc>
        <w:tc>
          <w:tcPr>
            <w:tcW w:w="1417" w:type="dxa"/>
            <w:tcBorders>
              <w:top w:val="single" w:sz="4" w:space="0" w:color="auto"/>
              <w:left w:val="single" w:sz="4" w:space="0" w:color="auto"/>
              <w:bottom w:val="single" w:sz="4" w:space="0" w:color="auto"/>
            </w:tcBorders>
            <w:shd w:val="clear" w:color="auto" w:fill="auto"/>
            <w:tcMar>
              <w:left w:w="11" w:type="dxa"/>
              <w:right w:w="11" w:type="dxa"/>
            </w:tcMar>
            <w:vAlign w:val="center"/>
          </w:tcPr>
          <w:p w:rsidR="00AE3755" w:rsidRDefault="00AE3755" w:rsidP="00AE3755">
            <w:pPr>
              <w:pStyle w:val="afffc"/>
              <w:ind w:firstLine="0"/>
              <w:jc w:val="center"/>
              <w:rPr>
                <w:rFonts w:ascii="Times New Roman" w:hAnsi="Times New Roman" w:cs="Times New Roman"/>
                <w:sz w:val="20"/>
                <w:szCs w:val="20"/>
              </w:rPr>
            </w:pPr>
            <w:r>
              <w:rPr>
                <w:rFonts w:ascii="Times New Roman" w:hAnsi="Times New Roman" w:cs="Times New Roman"/>
                <w:sz w:val="20"/>
                <w:szCs w:val="20"/>
              </w:rPr>
              <w:t>229,73</w:t>
            </w:r>
          </w:p>
        </w:tc>
      </w:tr>
      <w:tr w:rsidR="00AE3755" w:rsidTr="00AB3B4B">
        <w:tc>
          <w:tcPr>
            <w:tcW w:w="6815" w:type="dxa"/>
            <w:tcBorders>
              <w:top w:val="single" w:sz="4" w:space="0" w:color="auto"/>
              <w:bottom w:val="single" w:sz="4" w:space="0" w:color="auto"/>
              <w:right w:val="single" w:sz="4" w:space="0" w:color="auto"/>
            </w:tcBorders>
            <w:tcMar>
              <w:left w:w="11" w:type="dxa"/>
              <w:right w:w="11" w:type="dxa"/>
            </w:tcMar>
          </w:tcPr>
          <w:p w:rsidR="00AE3755" w:rsidRDefault="00AE3755" w:rsidP="00AE3755">
            <w:pPr>
              <w:pStyle w:val="afffe"/>
              <w:rPr>
                <w:rFonts w:ascii="Times New Roman" w:hAnsi="Times New Roman" w:cs="Times New Roman"/>
                <w:sz w:val="20"/>
                <w:szCs w:val="20"/>
              </w:rPr>
            </w:pPr>
            <w:r>
              <w:rPr>
                <w:rFonts w:ascii="Times New Roman" w:hAnsi="Times New Roman" w:cs="Times New Roman"/>
                <w:sz w:val="20"/>
                <w:szCs w:val="20"/>
              </w:rPr>
              <w:t>Удельный расход электрической энергии на отпуск тепловой энергии с коллекторов</w:t>
            </w:r>
          </w:p>
        </w:tc>
        <w:tc>
          <w:tcPr>
            <w:tcW w:w="141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AE3755" w:rsidRDefault="00AE3755" w:rsidP="00AE3755">
            <w:pPr>
              <w:pStyle w:val="afffc"/>
              <w:ind w:firstLine="0"/>
              <w:jc w:val="center"/>
              <w:rPr>
                <w:rFonts w:ascii="Times New Roman" w:hAnsi="Times New Roman" w:cs="Times New Roman"/>
                <w:sz w:val="20"/>
                <w:szCs w:val="20"/>
              </w:rPr>
            </w:pPr>
            <w:r>
              <w:rPr>
                <w:rFonts w:ascii="Times New Roman" w:hAnsi="Times New Roman" w:cs="Times New Roman"/>
                <w:sz w:val="20"/>
                <w:szCs w:val="20"/>
              </w:rPr>
              <w:t>кВт-ч/Гкал</w:t>
            </w:r>
          </w:p>
        </w:tc>
        <w:tc>
          <w:tcPr>
            <w:tcW w:w="1417" w:type="dxa"/>
            <w:tcBorders>
              <w:top w:val="single" w:sz="4" w:space="0" w:color="auto"/>
              <w:left w:val="single" w:sz="4" w:space="0" w:color="auto"/>
              <w:bottom w:val="single" w:sz="4" w:space="0" w:color="auto"/>
            </w:tcBorders>
            <w:shd w:val="clear" w:color="auto" w:fill="auto"/>
            <w:tcMar>
              <w:left w:w="11" w:type="dxa"/>
              <w:right w:w="11" w:type="dxa"/>
            </w:tcMar>
            <w:vAlign w:val="center"/>
          </w:tcPr>
          <w:p w:rsidR="00AE3755" w:rsidRDefault="00AE3755" w:rsidP="00AE3755">
            <w:pPr>
              <w:pStyle w:val="afffc"/>
              <w:ind w:firstLine="0"/>
              <w:jc w:val="center"/>
              <w:rPr>
                <w:rFonts w:ascii="Times New Roman" w:hAnsi="Times New Roman" w:cs="Times New Roman"/>
                <w:sz w:val="20"/>
                <w:szCs w:val="20"/>
              </w:rPr>
            </w:pPr>
            <w:r>
              <w:rPr>
                <w:rFonts w:ascii="Times New Roman" w:hAnsi="Times New Roman" w:cs="Times New Roman"/>
                <w:sz w:val="20"/>
                <w:szCs w:val="20"/>
              </w:rPr>
              <w:t>н/д</w:t>
            </w:r>
          </w:p>
        </w:tc>
      </w:tr>
      <w:tr w:rsidR="00AE3755" w:rsidTr="00AB3B4B">
        <w:tc>
          <w:tcPr>
            <w:tcW w:w="6815" w:type="dxa"/>
            <w:tcBorders>
              <w:top w:val="single" w:sz="4" w:space="0" w:color="auto"/>
              <w:bottom w:val="single" w:sz="4" w:space="0" w:color="auto"/>
              <w:right w:val="single" w:sz="4" w:space="0" w:color="auto"/>
            </w:tcBorders>
            <w:tcMar>
              <w:left w:w="11" w:type="dxa"/>
              <w:right w:w="11" w:type="dxa"/>
            </w:tcMar>
          </w:tcPr>
          <w:p w:rsidR="00AE3755" w:rsidRDefault="00AE3755" w:rsidP="00AE3755">
            <w:pPr>
              <w:pStyle w:val="afffe"/>
              <w:rPr>
                <w:rFonts w:ascii="Times New Roman" w:hAnsi="Times New Roman" w:cs="Times New Roman"/>
                <w:sz w:val="20"/>
                <w:szCs w:val="20"/>
              </w:rPr>
            </w:pPr>
            <w:r>
              <w:rPr>
                <w:rFonts w:ascii="Times New Roman" w:hAnsi="Times New Roman" w:cs="Times New Roman"/>
                <w:sz w:val="20"/>
                <w:szCs w:val="20"/>
              </w:rPr>
              <w:t>Удельный расход теплоносителя на отпуск тепловой энергии с коллекторов</w:t>
            </w:r>
          </w:p>
        </w:tc>
        <w:tc>
          <w:tcPr>
            <w:tcW w:w="141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AE3755" w:rsidRDefault="00AE3755" w:rsidP="00AE3755">
            <w:pPr>
              <w:pStyle w:val="afffc"/>
              <w:ind w:firstLine="0"/>
              <w:jc w:val="center"/>
              <w:rPr>
                <w:rFonts w:ascii="Times New Roman" w:hAnsi="Times New Roman" w:cs="Times New Roman"/>
                <w:sz w:val="20"/>
                <w:szCs w:val="20"/>
              </w:rPr>
            </w:pPr>
            <w:r>
              <w:rPr>
                <w:rFonts w:ascii="Times New Roman" w:hAnsi="Times New Roman" w:cs="Times New Roman"/>
                <w:sz w:val="20"/>
                <w:szCs w:val="20"/>
              </w:rPr>
              <w:t>м</w:t>
            </w:r>
            <w:r>
              <w:rPr>
                <w:rFonts w:ascii="Times New Roman" w:hAnsi="Times New Roman" w:cs="Times New Roman"/>
                <w:sz w:val="20"/>
                <w:szCs w:val="20"/>
                <w:vertAlign w:val="superscript"/>
              </w:rPr>
              <w:t>3</w:t>
            </w:r>
            <w:r>
              <w:rPr>
                <w:rFonts w:ascii="Times New Roman" w:hAnsi="Times New Roman" w:cs="Times New Roman"/>
                <w:sz w:val="20"/>
                <w:szCs w:val="20"/>
              </w:rPr>
              <w:t>/Гкал</w:t>
            </w:r>
          </w:p>
        </w:tc>
        <w:tc>
          <w:tcPr>
            <w:tcW w:w="1417" w:type="dxa"/>
            <w:tcBorders>
              <w:top w:val="single" w:sz="4" w:space="0" w:color="auto"/>
              <w:left w:val="single" w:sz="4" w:space="0" w:color="auto"/>
              <w:bottom w:val="single" w:sz="4" w:space="0" w:color="auto"/>
            </w:tcBorders>
            <w:shd w:val="clear" w:color="auto" w:fill="auto"/>
            <w:tcMar>
              <w:left w:w="11" w:type="dxa"/>
              <w:right w:w="11" w:type="dxa"/>
            </w:tcMar>
            <w:vAlign w:val="center"/>
          </w:tcPr>
          <w:p w:rsidR="00AE3755" w:rsidRDefault="00AE3755" w:rsidP="00AE3755">
            <w:pPr>
              <w:pStyle w:val="afffc"/>
              <w:ind w:firstLine="0"/>
              <w:jc w:val="center"/>
              <w:rPr>
                <w:rFonts w:ascii="Times New Roman" w:hAnsi="Times New Roman" w:cs="Times New Roman"/>
                <w:sz w:val="20"/>
                <w:szCs w:val="20"/>
              </w:rPr>
            </w:pPr>
            <w:r>
              <w:rPr>
                <w:rFonts w:ascii="Times New Roman" w:hAnsi="Times New Roman" w:cs="Times New Roman"/>
                <w:sz w:val="20"/>
                <w:szCs w:val="20"/>
              </w:rPr>
              <w:t>н/д</w:t>
            </w:r>
          </w:p>
        </w:tc>
      </w:tr>
      <w:tr w:rsidR="00AE3755" w:rsidRPr="00F37814" w:rsidTr="00C70B87">
        <w:tc>
          <w:tcPr>
            <w:tcW w:w="6815" w:type="dxa"/>
            <w:tcBorders>
              <w:top w:val="single" w:sz="4" w:space="0" w:color="auto"/>
              <w:bottom w:val="single" w:sz="4" w:space="0" w:color="auto"/>
              <w:right w:val="single" w:sz="4" w:space="0" w:color="auto"/>
            </w:tcBorders>
            <w:shd w:val="clear" w:color="auto" w:fill="FFFFFF" w:themeFill="background1"/>
            <w:tcMar>
              <w:left w:w="11" w:type="dxa"/>
              <w:right w:w="11" w:type="dxa"/>
            </w:tcMar>
          </w:tcPr>
          <w:p w:rsidR="00AE3755" w:rsidRPr="00F37814" w:rsidRDefault="00AE3755" w:rsidP="00AE3755">
            <w:pPr>
              <w:pStyle w:val="afffe"/>
              <w:rPr>
                <w:rFonts w:ascii="Times New Roman" w:hAnsi="Times New Roman" w:cs="Times New Roman"/>
                <w:color w:val="000000" w:themeColor="text1"/>
                <w:sz w:val="20"/>
                <w:szCs w:val="20"/>
              </w:rPr>
            </w:pPr>
            <w:r w:rsidRPr="00F37814">
              <w:rPr>
                <w:rFonts w:ascii="Times New Roman" w:hAnsi="Times New Roman" w:cs="Times New Roman"/>
                <w:color w:val="000000" w:themeColor="text1"/>
                <w:sz w:val="20"/>
                <w:szCs w:val="20"/>
              </w:rPr>
              <w:t>Коэффициент использования установленной тепловой мощности</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Mar>
              <w:left w:w="11" w:type="dxa"/>
              <w:right w:w="11" w:type="dxa"/>
            </w:tcMar>
            <w:vAlign w:val="center"/>
          </w:tcPr>
          <w:p w:rsidR="00AE3755" w:rsidRPr="00F37814" w:rsidRDefault="00AE3755" w:rsidP="00AE3755">
            <w:pPr>
              <w:pStyle w:val="afffc"/>
              <w:ind w:firstLine="0"/>
              <w:jc w:val="center"/>
              <w:rPr>
                <w:rFonts w:ascii="Times New Roman" w:hAnsi="Times New Roman" w:cs="Times New Roman"/>
                <w:color w:val="000000" w:themeColor="text1"/>
                <w:sz w:val="20"/>
                <w:szCs w:val="20"/>
              </w:rPr>
            </w:pPr>
            <w:r w:rsidRPr="00F37814">
              <w:rPr>
                <w:rFonts w:ascii="Times New Roman" w:hAnsi="Times New Roman" w:cs="Times New Roman"/>
                <w:color w:val="000000" w:themeColor="text1"/>
                <w:sz w:val="20"/>
                <w:szCs w:val="20"/>
              </w:rPr>
              <w:t>%</w:t>
            </w:r>
          </w:p>
        </w:tc>
        <w:tc>
          <w:tcPr>
            <w:tcW w:w="1417" w:type="dxa"/>
            <w:tcBorders>
              <w:top w:val="single" w:sz="4" w:space="0" w:color="auto"/>
              <w:left w:val="single" w:sz="4" w:space="0" w:color="auto"/>
              <w:bottom w:val="single" w:sz="4" w:space="0" w:color="auto"/>
            </w:tcBorders>
            <w:shd w:val="clear" w:color="auto" w:fill="auto"/>
            <w:tcMar>
              <w:left w:w="11" w:type="dxa"/>
              <w:right w:w="11" w:type="dxa"/>
            </w:tcMar>
            <w:vAlign w:val="center"/>
          </w:tcPr>
          <w:p w:rsidR="00AE3755" w:rsidRPr="00F37814" w:rsidRDefault="000137D3" w:rsidP="00AE3755">
            <w:pPr>
              <w:pStyle w:val="afffc"/>
              <w:ind w:firstLine="0"/>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0,2</w:t>
            </w:r>
          </w:p>
        </w:tc>
      </w:tr>
      <w:tr w:rsidR="00AE3755" w:rsidTr="00AB3B4B">
        <w:tc>
          <w:tcPr>
            <w:tcW w:w="6815" w:type="dxa"/>
            <w:tcBorders>
              <w:top w:val="single" w:sz="4" w:space="0" w:color="auto"/>
              <w:bottom w:val="single" w:sz="4" w:space="0" w:color="auto"/>
              <w:right w:val="single" w:sz="4" w:space="0" w:color="auto"/>
            </w:tcBorders>
            <w:tcMar>
              <w:left w:w="11" w:type="dxa"/>
              <w:right w:w="11" w:type="dxa"/>
            </w:tcMar>
          </w:tcPr>
          <w:p w:rsidR="00AE3755" w:rsidRDefault="00AE3755" w:rsidP="00AE3755">
            <w:pPr>
              <w:pStyle w:val="afffe"/>
              <w:rPr>
                <w:rFonts w:ascii="Times New Roman" w:hAnsi="Times New Roman" w:cs="Times New Roman"/>
                <w:sz w:val="20"/>
                <w:szCs w:val="20"/>
              </w:rPr>
            </w:pPr>
            <w:r>
              <w:rPr>
                <w:rFonts w:ascii="Times New Roman" w:hAnsi="Times New Roman" w:cs="Times New Roman"/>
                <w:sz w:val="20"/>
                <w:szCs w:val="20"/>
              </w:rPr>
              <w:t>Доля источников теплоснабжения оборудованных приборами учета отпуска тепловой энергии в тепловые сети (от установленной мощности)</w:t>
            </w:r>
          </w:p>
        </w:tc>
        <w:tc>
          <w:tcPr>
            <w:tcW w:w="141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AE3755" w:rsidRDefault="00AE3755" w:rsidP="00AE3755">
            <w:pPr>
              <w:pStyle w:val="afffc"/>
              <w:ind w:firstLine="0"/>
              <w:jc w:val="center"/>
              <w:rPr>
                <w:rFonts w:ascii="Times New Roman" w:hAnsi="Times New Roman" w:cs="Times New Roman"/>
                <w:sz w:val="20"/>
                <w:szCs w:val="20"/>
              </w:rPr>
            </w:pPr>
            <w:r>
              <w:rPr>
                <w:rFonts w:ascii="Times New Roman" w:hAnsi="Times New Roman" w:cs="Times New Roman"/>
                <w:sz w:val="20"/>
                <w:szCs w:val="20"/>
              </w:rPr>
              <w:t>%</w:t>
            </w:r>
          </w:p>
        </w:tc>
        <w:tc>
          <w:tcPr>
            <w:tcW w:w="1417" w:type="dxa"/>
            <w:tcBorders>
              <w:top w:val="single" w:sz="4" w:space="0" w:color="auto"/>
              <w:left w:val="single" w:sz="4" w:space="0" w:color="auto"/>
              <w:bottom w:val="single" w:sz="4" w:space="0" w:color="auto"/>
            </w:tcBorders>
            <w:shd w:val="clear" w:color="auto" w:fill="auto"/>
            <w:tcMar>
              <w:left w:w="11" w:type="dxa"/>
              <w:right w:w="11" w:type="dxa"/>
            </w:tcMar>
            <w:vAlign w:val="center"/>
          </w:tcPr>
          <w:p w:rsidR="00AE3755" w:rsidRDefault="00AE3755" w:rsidP="00AE3755">
            <w:pPr>
              <w:pStyle w:val="afffc"/>
              <w:ind w:firstLine="0"/>
              <w:jc w:val="center"/>
              <w:rPr>
                <w:rFonts w:ascii="Times New Roman" w:hAnsi="Times New Roman" w:cs="Times New Roman"/>
                <w:sz w:val="20"/>
                <w:szCs w:val="20"/>
              </w:rPr>
            </w:pPr>
            <w:r>
              <w:rPr>
                <w:rFonts w:ascii="Times New Roman" w:hAnsi="Times New Roman" w:cs="Times New Roman"/>
                <w:sz w:val="20"/>
                <w:szCs w:val="20"/>
              </w:rPr>
              <w:t>0</w:t>
            </w:r>
          </w:p>
        </w:tc>
      </w:tr>
      <w:tr w:rsidR="00AE3755" w:rsidTr="00AB3B4B">
        <w:tc>
          <w:tcPr>
            <w:tcW w:w="6815" w:type="dxa"/>
            <w:tcBorders>
              <w:top w:val="single" w:sz="4" w:space="0" w:color="auto"/>
              <w:bottom w:val="single" w:sz="4" w:space="0" w:color="auto"/>
              <w:right w:val="single" w:sz="4" w:space="0" w:color="auto"/>
            </w:tcBorders>
            <w:tcMar>
              <w:left w:w="11" w:type="dxa"/>
              <w:right w:w="11" w:type="dxa"/>
            </w:tcMar>
          </w:tcPr>
          <w:p w:rsidR="00AE3755" w:rsidRDefault="00AE3755" w:rsidP="00AE3755">
            <w:pPr>
              <w:pStyle w:val="afffe"/>
              <w:rPr>
                <w:rFonts w:ascii="Times New Roman" w:hAnsi="Times New Roman" w:cs="Times New Roman"/>
                <w:sz w:val="20"/>
                <w:szCs w:val="20"/>
              </w:rPr>
            </w:pPr>
            <w:r>
              <w:rPr>
                <w:rFonts w:ascii="Times New Roman" w:hAnsi="Times New Roman" w:cs="Times New Roman"/>
                <w:sz w:val="20"/>
                <w:szCs w:val="20"/>
              </w:rPr>
              <w:t>Доля источников теплоснабжения оборудованных приборами учета отпуска тепловой энергии в тепловые сети (от общего количества источников теплоснабжения)</w:t>
            </w:r>
          </w:p>
        </w:tc>
        <w:tc>
          <w:tcPr>
            <w:tcW w:w="141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AE3755" w:rsidRDefault="00AE3755" w:rsidP="00AE3755">
            <w:pPr>
              <w:pStyle w:val="afffc"/>
              <w:ind w:firstLine="0"/>
              <w:jc w:val="center"/>
              <w:rPr>
                <w:rFonts w:ascii="Times New Roman" w:hAnsi="Times New Roman" w:cs="Times New Roman"/>
                <w:sz w:val="20"/>
                <w:szCs w:val="20"/>
              </w:rPr>
            </w:pPr>
            <w:r>
              <w:rPr>
                <w:rFonts w:ascii="Times New Roman" w:hAnsi="Times New Roman" w:cs="Times New Roman"/>
                <w:sz w:val="20"/>
                <w:szCs w:val="20"/>
              </w:rPr>
              <w:t>%</w:t>
            </w:r>
          </w:p>
        </w:tc>
        <w:tc>
          <w:tcPr>
            <w:tcW w:w="1417" w:type="dxa"/>
            <w:tcBorders>
              <w:top w:val="single" w:sz="4" w:space="0" w:color="auto"/>
              <w:left w:val="single" w:sz="4" w:space="0" w:color="auto"/>
              <w:bottom w:val="single" w:sz="4" w:space="0" w:color="auto"/>
            </w:tcBorders>
            <w:shd w:val="clear" w:color="auto" w:fill="auto"/>
            <w:tcMar>
              <w:left w:w="11" w:type="dxa"/>
              <w:right w:w="11" w:type="dxa"/>
            </w:tcMar>
            <w:vAlign w:val="center"/>
          </w:tcPr>
          <w:p w:rsidR="00AE3755" w:rsidRDefault="00AE3755" w:rsidP="00AE3755">
            <w:pPr>
              <w:pStyle w:val="afffc"/>
              <w:ind w:firstLine="0"/>
              <w:jc w:val="center"/>
              <w:rPr>
                <w:rFonts w:ascii="Times New Roman" w:hAnsi="Times New Roman" w:cs="Times New Roman"/>
                <w:sz w:val="20"/>
                <w:szCs w:val="20"/>
              </w:rPr>
            </w:pPr>
            <w:r>
              <w:rPr>
                <w:rFonts w:ascii="Times New Roman" w:hAnsi="Times New Roman" w:cs="Times New Roman"/>
                <w:sz w:val="20"/>
                <w:szCs w:val="20"/>
              </w:rPr>
              <w:t>0</w:t>
            </w:r>
          </w:p>
        </w:tc>
      </w:tr>
      <w:tr w:rsidR="00AE3755" w:rsidTr="00AB3B4B">
        <w:tc>
          <w:tcPr>
            <w:tcW w:w="6815" w:type="dxa"/>
            <w:tcBorders>
              <w:top w:val="single" w:sz="4" w:space="0" w:color="auto"/>
              <w:bottom w:val="single" w:sz="4" w:space="0" w:color="auto"/>
              <w:right w:val="single" w:sz="4" w:space="0" w:color="auto"/>
            </w:tcBorders>
            <w:tcMar>
              <w:left w:w="11" w:type="dxa"/>
              <w:right w:w="11" w:type="dxa"/>
            </w:tcMar>
          </w:tcPr>
          <w:p w:rsidR="00AE3755" w:rsidRDefault="00AE3755" w:rsidP="00AE3755">
            <w:pPr>
              <w:pStyle w:val="afffe"/>
              <w:rPr>
                <w:rFonts w:ascii="Times New Roman" w:hAnsi="Times New Roman" w:cs="Times New Roman"/>
                <w:sz w:val="20"/>
                <w:szCs w:val="20"/>
              </w:rPr>
            </w:pPr>
            <w:r>
              <w:rPr>
                <w:rFonts w:ascii="Times New Roman" w:hAnsi="Times New Roman" w:cs="Times New Roman"/>
                <w:sz w:val="20"/>
                <w:szCs w:val="20"/>
              </w:rPr>
              <w:t>Доля источников теплоснабжения оборудованных устройствами водоподготовки (от общего количества источников теплоснабжения)</w:t>
            </w:r>
          </w:p>
        </w:tc>
        <w:tc>
          <w:tcPr>
            <w:tcW w:w="141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AE3755" w:rsidRDefault="00AE3755" w:rsidP="00AE3755">
            <w:pPr>
              <w:pStyle w:val="afffc"/>
              <w:ind w:firstLine="0"/>
              <w:jc w:val="center"/>
              <w:rPr>
                <w:rFonts w:ascii="Times New Roman" w:hAnsi="Times New Roman" w:cs="Times New Roman"/>
                <w:sz w:val="20"/>
                <w:szCs w:val="20"/>
              </w:rPr>
            </w:pPr>
            <w:r>
              <w:rPr>
                <w:rFonts w:ascii="Times New Roman" w:hAnsi="Times New Roman" w:cs="Times New Roman"/>
                <w:sz w:val="20"/>
                <w:szCs w:val="20"/>
              </w:rPr>
              <w:t>%</w:t>
            </w:r>
          </w:p>
        </w:tc>
        <w:tc>
          <w:tcPr>
            <w:tcW w:w="1417" w:type="dxa"/>
            <w:tcBorders>
              <w:top w:val="single" w:sz="4" w:space="0" w:color="auto"/>
              <w:left w:val="single" w:sz="4" w:space="0" w:color="auto"/>
              <w:bottom w:val="single" w:sz="4" w:space="0" w:color="auto"/>
            </w:tcBorders>
            <w:shd w:val="clear" w:color="auto" w:fill="auto"/>
            <w:tcMar>
              <w:left w:w="11" w:type="dxa"/>
              <w:right w:w="11" w:type="dxa"/>
            </w:tcMar>
            <w:vAlign w:val="center"/>
          </w:tcPr>
          <w:p w:rsidR="00AE3755" w:rsidRDefault="00AE3755" w:rsidP="00AE3755">
            <w:pPr>
              <w:pStyle w:val="afffc"/>
              <w:ind w:firstLine="0"/>
              <w:jc w:val="center"/>
              <w:rPr>
                <w:rFonts w:ascii="Times New Roman" w:hAnsi="Times New Roman" w:cs="Times New Roman"/>
                <w:sz w:val="20"/>
                <w:szCs w:val="20"/>
              </w:rPr>
            </w:pPr>
            <w:r>
              <w:rPr>
                <w:rFonts w:ascii="Times New Roman" w:hAnsi="Times New Roman" w:cs="Times New Roman"/>
                <w:sz w:val="20"/>
                <w:szCs w:val="20"/>
              </w:rPr>
              <w:t>100</w:t>
            </w:r>
          </w:p>
        </w:tc>
      </w:tr>
      <w:tr w:rsidR="00AE3755" w:rsidTr="00AB3B4B">
        <w:tc>
          <w:tcPr>
            <w:tcW w:w="6815" w:type="dxa"/>
            <w:tcBorders>
              <w:top w:val="single" w:sz="4" w:space="0" w:color="auto"/>
              <w:bottom w:val="single" w:sz="4" w:space="0" w:color="auto"/>
              <w:right w:val="single" w:sz="4" w:space="0" w:color="auto"/>
            </w:tcBorders>
            <w:tcMar>
              <w:left w:w="11" w:type="dxa"/>
              <w:right w:w="11" w:type="dxa"/>
            </w:tcMar>
          </w:tcPr>
          <w:p w:rsidR="00AE3755" w:rsidRDefault="00AE3755" w:rsidP="00AE3755">
            <w:pPr>
              <w:pStyle w:val="afffe"/>
              <w:rPr>
                <w:rFonts w:ascii="Times New Roman" w:hAnsi="Times New Roman" w:cs="Times New Roman"/>
                <w:sz w:val="20"/>
                <w:szCs w:val="20"/>
              </w:rPr>
            </w:pPr>
            <w:r>
              <w:rPr>
                <w:rFonts w:ascii="Times New Roman" w:hAnsi="Times New Roman" w:cs="Times New Roman"/>
                <w:sz w:val="20"/>
                <w:szCs w:val="20"/>
              </w:rPr>
              <w:t>Доля автоматизированных источников теплоснабжения без обслуживающего персонала (от общего количества источников теплоснабжения)</w:t>
            </w:r>
          </w:p>
        </w:tc>
        <w:tc>
          <w:tcPr>
            <w:tcW w:w="141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AE3755" w:rsidRDefault="00AE3755" w:rsidP="00AE3755">
            <w:pPr>
              <w:pStyle w:val="afffc"/>
              <w:ind w:firstLine="0"/>
              <w:jc w:val="center"/>
              <w:rPr>
                <w:rFonts w:ascii="Times New Roman" w:hAnsi="Times New Roman" w:cs="Times New Roman"/>
                <w:sz w:val="20"/>
                <w:szCs w:val="20"/>
              </w:rPr>
            </w:pPr>
            <w:r>
              <w:rPr>
                <w:rFonts w:ascii="Times New Roman" w:hAnsi="Times New Roman" w:cs="Times New Roman"/>
                <w:sz w:val="20"/>
                <w:szCs w:val="20"/>
              </w:rPr>
              <w:t>%</w:t>
            </w:r>
          </w:p>
        </w:tc>
        <w:tc>
          <w:tcPr>
            <w:tcW w:w="1417" w:type="dxa"/>
            <w:tcBorders>
              <w:top w:val="single" w:sz="4" w:space="0" w:color="auto"/>
              <w:left w:val="single" w:sz="4" w:space="0" w:color="auto"/>
              <w:bottom w:val="single" w:sz="4" w:space="0" w:color="auto"/>
            </w:tcBorders>
            <w:shd w:val="clear" w:color="auto" w:fill="auto"/>
            <w:tcMar>
              <w:left w:w="11" w:type="dxa"/>
              <w:right w:w="11" w:type="dxa"/>
            </w:tcMar>
            <w:vAlign w:val="center"/>
          </w:tcPr>
          <w:p w:rsidR="00AE3755" w:rsidRDefault="00AE3755" w:rsidP="00AE3755">
            <w:pPr>
              <w:pStyle w:val="afffc"/>
              <w:ind w:firstLine="0"/>
              <w:jc w:val="center"/>
              <w:rPr>
                <w:rFonts w:ascii="Times New Roman" w:hAnsi="Times New Roman" w:cs="Times New Roman"/>
                <w:sz w:val="20"/>
                <w:szCs w:val="20"/>
              </w:rPr>
            </w:pPr>
            <w:r>
              <w:rPr>
                <w:rFonts w:ascii="Times New Roman" w:hAnsi="Times New Roman" w:cs="Times New Roman"/>
                <w:sz w:val="20"/>
                <w:szCs w:val="20"/>
              </w:rPr>
              <w:t>0</w:t>
            </w:r>
          </w:p>
        </w:tc>
      </w:tr>
      <w:tr w:rsidR="00AE3755" w:rsidTr="00AB3B4B">
        <w:tc>
          <w:tcPr>
            <w:tcW w:w="6815" w:type="dxa"/>
            <w:tcBorders>
              <w:top w:val="single" w:sz="4" w:space="0" w:color="auto"/>
              <w:bottom w:val="single" w:sz="4" w:space="0" w:color="auto"/>
              <w:right w:val="single" w:sz="4" w:space="0" w:color="auto"/>
            </w:tcBorders>
            <w:tcMar>
              <w:left w:w="11" w:type="dxa"/>
              <w:right w:w="11" w:type="dxa"/>
            </w:tcMar>
          </w:tcPr>
          <w:p w:rsidR="00AE3755" w:rsidRDefault="00AE3755" w:rsidP="00AE3755">
            <w:pPr>
              <w:pStyle w:val="afffe"/>
              <w:rPr>
                <w:rFonts w:ascii="Times New Roman" w:hAnsi="Times New Roman" w:cs="Times New Roman"/>
                <w:sz w:val="20"/>
                <w:szCs w:val="20"/>
              </w:rPr>
            </w:pPr>
            <w:r>
              <w:rPr>
                <w:rFonts w:ascii="Times New Roman" w:hAnsi="Times New Roman" w:cs="Times New Roman"/>
                <w:sz w:val="20"/>
                <w:szCs w:val="20"/>
              </w:rPr>
              <w:t>Доля автоматизированных источников теплоснабжения без обслуживающего персонала с УТМ меньше/равной 10 Гкал/ч</w:t>
            </w:r>
          </w:p>
        </w:tc>
        <w:tc>
          <w:tcPr>
            <w:tcW w:w="141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AE3755" w:rsidRDefault="00AE3755" w:rsidP="00AE3755">
            <w:pPr>
              <w:pStyle w:val="afffc"/>
              <w:ind w:firstLine="0"/>
              <w:jc w:val="center"/>
              <w:rPr>
                <w:rFonts w:ascii="Times New Roman" w:hAnsi="Times New Roman" w:cs="Times New Roman"/>
                <w:sz w:val="20"/>
                <w:szCs w:val="20"/>
              </w:rPr>
            </w:pPr>
            <w:r>
              <w:rPr>
                <w:rFonts w:ascii="Times New Roman" w:hAnsi="Times New Roman" w:cs="Times New Roman"/>
                <w:sz w:val="20"/>
                <w:szCs w:val="20"/>
              </w:rPr>
              <w:t>%</w:t>
            </w:r>
          </w:p>
        </w:tc>
        <w:tc>
          <w:tcPr>
            <w:tcW w:w="1417" w:type="dxa"/>
            <w:tcBorders>
              <w:top w:val="single" w:sz="4" w:space="0" w:color="auto"/>
              <w:left w:val="single" w:sz="4" w:space="0" w:color="auto"/>
              <w:bottom w:val="single" w:sz="4" w:space="0" w:color="auto"/>
            </w:tcBorders>
            <w:shd w:val="clear" w:color="auto" w:fill="auto"/>
            <w:tcMar>
              <w:left w:w="11" w:type="dxa"/>
              <w:right w:w="11" w:type="dxa"/>
            </w:tcMar>
            <w:vAlign w:val="center"/>
          </w:tcPr>
          <w:p w:rsidR="00AE3755" w:rsidRDefault="00AE3755" w:rsidP="00AE3755">
            <w:pPr>
              <w:pStyle w:val="afffc"/>
              <w:ind w:firstLine="0"/>
              <w:jc w:val="center"/>
              <w:rPr>
                <w:rFonts w:ascii="Times New Roman" w:hAnsi="Times New Roman" w:cs="Times New Roman"/>
                <w:sz w:val="20"/>
                <w:szCs w:val="20"/>
              </w:rPr>
            </w:pPr>
            <w:r>
              <w:rPr>
                <w:rFonts w:ascii="Times New Roman" w:hAnsi="Times New Roman" w:cs="Times New Roman"/>
                <w:sz w:val="20"/>
                <w:szCs w:val="20"/>
              </w:rPr>
              <w:t>0</w:t>
            </w:r>
          </w:p>
        </w:tc>
      </w:tr>
      <w:tr w:rsidR="00AE3755" w:rsidTr="00AB3B4B">
        <w:tc>
          <w:tcPr>
            <w:tcW w:w="6815" w:type="dxa"/>
            <w:tcBorders>
              <w:top w:val="single" w:sz="4" w:space="0" w:color="auto"/>
              <w:bottom w:val="single" w:sz="4" w:space="0" w:color="auto"/>
              <w:right w:val="single" w:sz="4" w:space="0" w:color="auto"/>
            </w:tcBorders>
            <w:tcMar>
              <w:left w:w="11" w:type="dxa"/>
              <w:right w:w="11" w:type="dxa"/>
            </w:tcMar>
          </w:tcPr>
          <w:p w:rsidR="00AE3755" w:rsidRDefault="00AE3755" w:rsidP="00AE3755">
            <w:pPr>
              <w:pStyle w:val="afffe"/>
              <w:rPr>
                <w:rFonts w:ascii="Times New Roman" w:hAnsi="Times New Roman" w:cs="Times New Roman"/>
                <w:sz w:val="20"/>
                <w:szCs w:val="20"/>
              </w:rPr>
            </w:pPr>
            <w:r>
              <w:rPr>
                <w:rFonts w:ascii="Times New Roman" w:hAnsi="Times New Roman" w:cs="Times New Roman"/>
                <w:sz w:val="20"/>
                <w:szCs w:val="20"/>
              </w:rPr>
              <w:t>Общая частота прекращений теплоснабжения от источников теплоснабжения</w:t>
            </w:r>
          </w:p>
        </w:tc>
        <w:tc>
          <w:tcPr>
            <w:tcW w:w="141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AE3755" w:rsidRDefault="00AE3755" w:rsidP="00AE3755">
            <w:pPr>
              <w:pStyle w:val="afffc"/>
              <w:ind w:firstLine="0"/>
              <w:jc w:val="center"/>
              <w:rPr>
                <w:rFonts w:ascii="Times New Roman" w:hAnsi="Times New Roman" w:cs="Times New Roman"/>
                <w:sz w:val="20"/>
                <w:szCs w:val="20"/>
              </w:rPr>
            </w:pPr>
            <w:r>
              <w:rPr>
                <w:rFonts w:ascii="Times New Roman" w:hAnsi="Times New Roman" w:cs="Times New Roman"/>
                <w:sz w:val="20"/>
                <w:szCs w:val="20"/>
              </w:rPr>
              <w:t>1/год</w:t>
            </w:r>
          </w:p>
        </w:tc>
        <w:tc>
          <w:tcPr>
            <w:tcW w:w="1417" w:type="dxa"/>
            <w:tcBorders>
              <w:top w:val="single" w:sz="4" w:space="0" w:color="auto"/>
              <w:left w:val="single" w:sz="4" w:space="0" w:color="auto"/>
              <w:bottom w:val="single" w:sz="4" w:space="0" w:color="auto"/>
            </w:tcBorders>
            <w:shd w:val="clear" w:color="auto" w:fill="auto"/>
            <w:tcMar>
              <w:left w:w="11" w:type="dxa"/>
              <w:right w:w="11" w:type="dxa"/>
            </w:tcMar>
            <w:vAlign w:val="center"/>
          </w:tcPr>
          <w:p w:rsidR="00AE3755" w:rsidRDefault="00AE3755" w:rsidP="00AE3755">
            <w:pPr>
              <w:pStyle w:val="afffc"/>
              <w:ind w:firstLine="0"/>
              <w:jc w:val="center"/>
              <w:rPr>
                <w:rFonts w:ascii="Times New Roman" w:hAnsi="Times New Roman" w:cs="Times New Roman"/>
                <w:sz w:val="20"/>
                <w:szCs w:val="20"/>
              </w:rPr>
            </w:pPr>
            <w:r>
              <w:rPr>
                <w:rFonts w:ascii="Times New Roman" w:hAnsi="Times New Roman" w:cs="Times New Roman"/>
                <w:sz w:val="20"/>
                <w:szCs w:val="20"/>
              </w:rPr>
              <w:t>1</w:t>
            </w:r>
          </w:p>
        </w:tc>
      </w:tr>
      <w:tr w:rsidR="00AE3755" w:rsidTr="00AB3B4B">
        <w:tc>
          <w:tcPr>
            <w:tcW w:w="6815" w:type="dxa"/>
            <w:tcBorders>
              <w:top w:val="single" w:sz="4" w:space="0" w:color="auto"/>
              <w:bottom w:val="single" w:sz="4" w:space="0" w:color="auto"/>
              <w:right w:val="single" w:sz="4" w:space="0" w:color="auto"/>
            </w:tcBorders>
            <w:tcMar>
              <w:left w:w="11" w:type="dxa"/>
              <w:right w:w="11" w:type="dxa"/>
            </w:tcMar>
          </w:tcPr>
          <w:p w:rsidR="00AE3755" w:rsidRDefault="00AE3755" w:rsidP="00AE3755">
            <w:pPr>
              <w:pStyle w:val="afffe"/>
              <w:rPr>
                <w:rFonts w:ascii="Times New Roman" w:hAnsi="Times New Roman" w:cs="Times New Roman"/>
                <w:sz w:val="20"/>
                <w:szCs w:val="20"/>
              </w:rPr>
            </w:pPr>
            <w:r>
              <w:rPr>
                <w:rFonts w:ascii="Times New Roman" w:hAnsi="Times New Roman" w:cs="Times New Roman"/>
                <w:sz w:val="20"/>
                <w:szCs w:val="20"/>
              </w:rPr>
              <w:t>Средняя продолжительность прекращения теплоснабжения от источников теплоснабжения</w:t>
            </w:r>
          </w:p>
        </w:tc>
        <w:tc>
          <w:tcPr>
            <w:tcW w:w="141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AE3755" w:rsidRDefault="00AE3755" w:rsidP="00AE3755">
            <w:pPr>
              <w:pStyle w:val="afffc"/>
              <w:ind w:firstLine="0"/>
              <w:jc w:val="center"/>
              <w:rPr>
                <w:rFonts w:ascii="Times New Roman" w:hAnsi="Times New Roman" w:cs="Times New Roman"/>
                <w:sz w:val="20"/>
                <w:szCs w:val="20"/>
              </w:rPr>
            </w:pPr>
            <w:r>
              <w:rPr>
                <w:rFonts w:ascii="Times New Roman" w:hAnsi="Times New Roman" w:cs="Times New Roman"/>
                <w:sz w:val="20"/>
                <w:szCs w:val="20"/>
              </w:rPr>
              <w:t>час</w:t>
            </w:r>
          </w:p>
        </w:tc>
        <w:tc>
          <w:tcPr>
            <w:tcW w:w="1417" w:type="dxa"/>
            <w:tcBorders>
              <w:top w:val="single" w:sz="4" w:space="0" w:color="auto"/>
              <w:left w:val="single" w:sz="4" w:space="0" w:color="auto"/>
              <w:bottom w:val="single" w:sz="4" w:space="0" w:color="auto"/>
            </w:tcBorders>
            <w:shd w:val="clear" w:color="auto" w:fill="auto"/>
            <w:tcMar>
              <w:left w:w="11" w:type="dxa"/>
              <w:right w:w="11" w:type="dxa"/>
            </w:tcMar>
            <w:vAlign w:val="center"/>
          </w:tcPr>
          <w:p w:rsidR="00AE3755" w:rsidRDefault="00AE3755" w:rsidP="00AE3755">
            <w:pPr>
              <w:pStyle w:val="afffc"/>
              <w:ind w:firstLine="0"/>
              <w:jc w:val="center"/>
              <w:rPr>
                <w:rFonts w:ascii="Times New Roman" w:hAnsi="Times New Roman" w:cs="Times New Roman"/>
                <w:sz w:val="20"/>
                <w:szCs w:val="20"/>
              </w:rPr>
            </w:pPr>
            <w:r>
              <w:rPr>
                <w:rFonts w:ascii="Times New Roman" w:hAnsi="Times New Roman" w:cs="Times New Roman"/>
                <w:sz w:val="20"/>
                <w:szCs w:val="20"/>
              </w:rPr>
              <w:t>3</w:t>
            </w:r>
          </w:p>
        </w:tc>
      </w:tr>
      <w:tr w:rsidR="00AE3755" w:rsidTr="00AB3B4B">
        <w:tc>
          <w:tcPr>
            <w:tcW w:w="6815" w:type="dxa"/>
            <w:tcBorders>
              <w:top w:val="single" w:sz="4" w:space="0" w:color="auto"/>
              <w:bottom w:val="single" w:sz="4" w:space="0" w:color="auto"/>
              <w:right w:val="single" w:sz="4" w:space="0" w:color="auto"/>
            </w:tcBorders>
            <w:tcMar>
              <w:left w:w="11" w:type="dxa"/>
              <w:right w:w="11" w:type="dxa"/>
            </w:tcMar>
          </w:tcPr>
          <w:p w:rsidR="00AE3755" w:rsidRDefault="00AE3755" w:rsidP="00AE3755">
            <w:pPr>
              <w:pStyle w:val="afffe"/>
              <w:rPr>
                <w:rFonts w:ascii="Times New Roman" w:hAnsi="Times New Roman" w:cs="Times New Roman"/>
                <w:sz w:val="20"/>
                <w:szCs w:val="20"/>
              </w:rPr>
            </w:pPr>
            <w:r>
              <w:rPr>
                <w:rFonts w:ascii="Times New Roman" w:hAnsi="Times New Roman" w:cs="Times New Roman"/>
                <w:sz w:val="20"/>
                <w:szCs w:val="20"/>
              </w:rPr>
              <w:t>Средний недоотпуск тепловой энергии в тепловые сети на единицу прекращения теплоснабжения</w:t>
            </w:r>
          </w:p>
        </w:tc>
        <w:tc>
          <w:tcPr>
            <w:tcW w:w="141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AE3755" w:rsidRDefault="00AE3755" w:rsidP="00AE3755">
            <w:pPr>
              <w:pStyle w:val="afffc"/>
              <w:ind w:firstLine="0"/>
              <w:jc w:val="center"/>
              <w:rPr>
                <w:rFonts w:ascii="Times New Roman" w:hAnsi="Times New Roman" w:cs="Times New Roman"/>
                <w:sz w:val="20"/>
                <w:szCs w:val="20"/>
              </w:rPr>
            </w:pPr>
            <w:r>
              <w:rPr>
                <w:rFonts w:ascii="Times New Roman" w:hAnsi="Times New Roman" w:cs="Times New Roman"/>
                <w:sz w:val="20"/>
                <w:szCs w:val="20"/>
              </w:rPr>
              <w:t>тыс. Гкал</w:t>
            </w:r>
          </w:p>
        </w:tc>
        <w:tc>
          <w:tcPr>
            <w:tcW w:w="1417" w:type="dxa"/>
            <w:tcBorders>
              <w:top w:val="single" w:sz="4" w:space="0" w:color="auto"/>
              <w:left w:val="single" w:sz="4" w:space="0" w:color="auto"/>
              <w:bottom w:val="single" w:sz="4" w:space="0" w:color="auto"/>
            </w:tcBorders>
            <w:shd w:val="clear" w:color="auto" w:fill="auto"/>
            <w:tcMar>
              <w:left w:w="11" w:type="dxa"/>
              <w:right w:w="11" w:type="dxa"/>
            </w:tcMar>
            <w:vAlign w:val="center"/>
          </w:tcPr>
          <w:p w:rsidR="00AE3755" w:rsidRDefault="00AE3755" w:rsidP="00AE3755">
            <w:pPr>
              <w:pStyle w:val="afffc"/>
              <w:ind w:firstLine="0"/>
              <w:jc w:val="center"/>
              <w:rPr>
                <w:rFonts w:ascii="Times New Roman" w:hAnsi="Times New Roman" w:cs="Times New Roman"/>
                <w:sz w:val="20"/>
                <w:szCs w:val="20"/>
              </w:rPr>
            </w:pPr>
            <w:r>
              <w:rPr>
                <w:rFonts w:ascii="Times New Roman" w:hAnsi="Times New Roman" w:cs="Times New Roman"/>
                <w:sz w:val="20"/>
                <w:szCs w:val="20"/>
              </w:rPr>
              <w:t>н/д</w:t>
            </w:r>
          </w:p>
        </w:tc>
      </w:tr>
      <w:tr w:rsidR="00AE3755" w:rsidTr="00AB3B4B">
        <w:tc>
          <w:tcPr>
            <w:tcW w:w="6815" w:type="dxa"/>
            <w:tcBorders>
              <w:top w:val="single" w:sz="4" w:space="0" w:color="auto"/>
              <w:bottom w:val="single" w:sz="4" w:space="0" w:color="auto"/>
              <w:right w:val="single" w:sz="4" w:space="0" w:color="auto"/>
            </w:tcBorders>
            <w:tcMar>
              <w:left w:w="11" w:type="dxa"/>
              <w:right w:w="11" w:type="dxa"/>
            </w:tcMar>
          </w:tcPr>
          <w:p w:rsidR="00AE3755" w:rsidRDefault="00AE3755" w:rsidP="00AE3755">
            <w:pPr>
              <w:pStyle w:val="afffe"/>
              <w:rPr>
                <w:rFonts w:ascii="Times New Roman" w:hAnsi="Times New Roman" w:cs="Times New Roman"/>
                <w:sz w:val="20"/>
                <w:szCs w:val="20"/>
              </w:rPr>
            </w:pPr>
            <w:r>
              <w:rPr>
                <w:rFonts w:ascii="Times New Roman" w:hAnsi="Times New Roman" w:cs="Times New Roman"/>
                <w:sz w:val="20"/>
                <w:szCs w:val="20"/>
              </w:rPr>
              <w:t>Вид резервного топлива</w:t>
            </w:r>
          </w:p>
        </w:tc>
        <w:tc>
          <w:tcPr>
            <w:tcW w:w="141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AE3755" w:rsidRDefault="00AE3755" w:rsidP="00AE3755">
            <w:pPr>
              <w:pStyle w:val="afffc"/>
              <w:ind w:firstLine="0"/>
              <w:jc w:val="center"/>
              <w:rPr>
                <w:rFonts w:ascii="Times New Roman" w:hAnsi="Times New Roman" w:cs="Times New Roman"/>
                <w:sz w:val="20"/>
                <w:szCs w:val="20"/>
              </w:rPr>
            </w:pPr>
          </w:p>
        </w:tc>
        <w:tc>
          <w:tcPr>
            <w:tcW w:w="1417" w:type="dxa"/>
            <w:tcBorders>
              <w:top w:val="single" w:sz="4" w:space="0" w:color="auto"/>
              <w:left w:val="single" w:sz="4" w:space="0" w:color="auto"/>
              <w:bottom w:val="single" w:sz="4" w:space="0" w:color="auto"/>
            </w:tcBorders>
            <w:tcMar>
              <w:left w:w="11" w:type="dxa"/>
              <w:right w:w="11" w:type="dxa"/>
            </w:tcMar>
            <w:vAlign w:val="center"/>
          </w:tcPr>
          <w:p w:rsidR="00AE3755" w:rsidRDefault="00AE3755" w:rsidP="00AE3755">
            <w:pPr>
              <w:pStyle w:val="afffc"/>
              <w:ind w:firstLine="0"/>
              <w:jc w:val="center"/>
              <w:rPr>
                <w:rFonts w:ascii="Times New Roman" w:hAnsi="Times New Roman" w:cs="Times New Roman"/>
                <w:sz w:val="20"/>
                <w:szCs w:val="20"/>
              </w:rPr>
            </w:pPr>
            <w:r>
              <w:rPr>
                <w:rFonts w:ascii="Times New Roman" w:hAnsi="Times New Roman" w:cs="Times New Roman"/>
                <w:sz w:val="20"/>
                <w:szCs w:val="20"/>
              </w:rPr>
              <w:t>каменный</w:t>
            </w:r>
          </w:p>
        </w:tc>
      </w:tr>
      <w:tr w:rsidR="00AE3755" w:rsidTr="00AB3B4B">
        <w:tc>
          <w:tcPr>
            <w:tcW w:w="6815" w:type="dxa"/>
            <w:tcBorders>
              <w:top w:val="single" w:sz="4" w:space="0" w:color="auto"/>
              <w:bottom w:val="single" w:sz="4" w:space="0" w:color="auto"/>
              <w:right w:val="single" w:sz="4" w:space="0" w:color="auto"/>
            </w:tcBorders>
            <w:tcMar>
              <w:left w:w="11" w:type="dxa"/>
              <w:right w:w="11" w:type="dxa"/>
            </w:tcMar>
          </w:tcPr>
          <w:p w:rsidR="00AE3755" w:rsidRDefault="00AE3755" w:rsidP="00AE3755">
            <w:pPr>
              <w:pStyle w:val="afffe"/>
              <w:rPr>
                <w:rFonts w:ascii="Times New Roman" w:hAnsi="Times New Roman" w:cs="Times New Roman"/>
                <w:sz w:val="20"/>
                <w:szCs w:val="20"/>
              </w:rPr>
            </w:pPr>
            <w:r>
              <w:rPr>
                <w:rFonts w:ascii="Times New Roman" w:hAnsi="Times New Roman" w:cs="Times New Roman"/>
                <w:sz w:val="20"/>
                <w:szCs w:val="20"/>
              </w:rPr>
              <w:t>Расход резервного топлива</w:t>
            </w:r>
          </w:p>
        </w:tc>
        <w:tc>
          <w:tcPr>
            <w:tcW w:w="141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AE3755" w:rsidRDefault="00AE3755" w:rsidP="00AE3755">
            <w:pPr>
              <w:pStyle w:val="afffc"/>
              <w:ind w:firstLine="0"/>
              <w:jc w:val="center"/>
              <w:rPr>
                <w:rFonts w:ascii="Times New Roman" w:hAnsi="Times New Roman" w:cs="Times New Roman"/>
                <w:sz w:val="20"/>
                <w:szCs w:val="20"/>
              </w:rPr>
            </w:pPr>
            <w:r>
              <w:rPr>
                <w:rFonts w:ascii="Times New Roman" w:hAnsi="Times New Roman" w:cs="Times New Roman"/>
                <w:sz w:val="20"/>
                <w:szCs w:val="20"/>
              </w:rPr>
              <w:t>т.у</w:t>
            </w:r>
            <w:r w:rsidR="000137D3">
              <w:rPr>
                <w:rFonts w:ascii="Times New Roman" w:hAnsi="Times New Roman" w:cs="Times New Roman"/>
                <w:sz w:val="20"/>
                <w:szCs w:val="20"/>
              </w:rPr>
              <w:t>.</w:t>
            </w:r>
            <w:r>
              <w:rPr>
                <w:rFonts w:ascii="Times New Roman" w:hAnsi="Times New Roman" w:cs="Times New Roman"/>
                <w:sz w:val="20"/>
                <w:szCs w:val="20"/>
              </w:rPr>
              <w:t>т</w:t>
            </w:r>
          </w:p>
        </w:tc>
        <w:tc>
          <w:tcPr>
            <w:tcW w:w="1417" w:type="dxa"/>
            <w:tcBorders>
              <w:top w:val="single" w:sz="4" w:space="0" w:color="auto"/>
              <w:left w:val="single" w:sz="4" w:space="0" w:color="auto"/>
              <w:bottom w:val="single" w:sz="4" w:space="0" w:color="auto"/>
            </w:tcBorders>
            <w:tcMar>
              <w:left w:w="11" w:type="dxa"/>
              <w:right w:w="11" w:type="dxa"/>
            </w:tcMar>
            <w:vAlign w:val="center"/>
          </w:tcPr>
          <w:p w:rsidR="00AE3755" w:rsidRDefault="00AE3755" w:rsidP="00AE3755">
            <w:pPr>
              <w:pStyle w:val="afffc"/>
              <w:ind w:firstLine="0"/>
              <w:jc w:val="center"/>
              <w:rPr>
                <w:rFonts w:ascii="Times New Roman" w:hAnsi="Times New Roman" w:cs="Times New Roman"/>
                <w:sz w:val="20"/>
                <w:szCs w:val="20"/>
              </w:rPr>
            </w:pPr>
          </w:p>
        </w:tc>
      </w:tr>
    </w:tbl>
    <w:p w:rsidR="004D19D0" w:rsidRPr="004E0D33" w:rsidRDefault="00AD301C" w:rsidP="008E6AE2">
      <w:pPr>
        <w:pStyle w:val="3"/>
        <w:spacing w:line="240" w:lineRule="auto"/>
        <w:ind w:firstLine="709"/>
        <w:rPr>
          <w:i/>
        </w:rPr>
      </w:pPr>
      <w:bookmarkStart w:id="66" w:name="_Toc194669903"/>
      <w:r w:rsidRPr="004E0D33">
        <w:rPr>
          <w:i/>
        </w:rPr>
        <w:t>р</w:t>
      </w:r>
      <w:r w:rsidR="004D19D0" w:rsidRPr="004E0D33">
        <w:rPr>
          <w:i/>
        </w:rPr>
        <w:t>) </w:t>
      </w:r>
      <w:r w:rsidR="00250A2F" w:rsidRPr="004E0D33">
        <w:rPr>
          <w:i/>
        </w:rPr>
        <w:t>о</w:t>
      </w:r>
      <w:r w:rsidR="004D19D0" w:rsidRPr="004E0D33">
        <w:rPr>
          <w:i/>
        </w:rPr>
        <w:t>писание изменений в перечисленных характеристиках котельных в ретроспективном периоде</w:t>
      </w:r>
      <w:bookmarkEnd w:id="65"/>
      <w:bookmarkEnd w:id="66"/>
    </w:p>
    <w:p w:rsidR="00B3672A" w:rsidRPr="004E0D33" w:rsidRDefault="00B3672A" w:rsidP="008E6AE2">
      <w:pPr>
        <w:ind w:firstLine="709"/>
      </w:pPr>
      <w:r w:rsidRPr="004E0D33">
        <w:t>Актуализирована информация по технико-экономическим показателям работы котельн</w:t>
      </w:r>
      <w:r w:rsidR="00731F44">
        <w:t>ой</w:t>
      </w:r>
      <w:r w:rsidRPr="004E0D33">
        <w:t>, добавлены сведения за период, предшествующий актуализации Схемы теплоснабжения.</w:t>
      </w:r>
    </w:p>
    <w:p w:rsidR="002F4942" w:rsidRPr="004E0D33" w:rsidRDefault="00AD301C" w:rsidP="008E6AE2">
      <w:pPr>
        <w:pStyle w:val="3"/>
        <w:ind w:firstLine="709"/>
        <w:rPr>
          <w:i/>
        </w:rPr>
      </w:pPr>
      <w:bookmarkStart w:id="67" w:name="_Toc194669904"/>
      <w:r w:rsidRPr="004E0D33">
        <w:rPr>
          <w:i/>
        </w:rPr>
        <w:t>с</w:t>
      </w:r>
      <w:r w:rsidR="002F4942" w:rsidRPr="004E0D33">
        <w:rPr>
          <w:i/>
        </w:rPr>
        <w:t>) перечень источников тепловой энергии и (или) оборудования (турбоагрегатов), входящего в их состав, которые отнесены к объектам, электрическая мощность которых поставляется в вынужденном режиме в целях обеспечения надежного теплоснабжения потребителей</w:t>
      </w:r>
      <w:bookmarkEnd w:id="60"/>
      <w:bookmarkEnd w:id="67"/>
    </w:p>
    <w:p w:rsidR="002F4942" w:rsidRDefault="00B3672A" w:rsidP="008E6AE2">
      <w:pPr>
        <w:ind w:firstLine="709"/>
      </w:pPr>
      <w:r w:rsidRPr="004E0D33">
        <w:t>И</w:t>
      </w:r>
      <w:r w:rsidR="002F4942" w:rsidRPr="004E0D33">
        <w:t>сточники тепловой энергии, функционирующие в режиме комбинированной выработки электрической и тепловой энергии, отсутствуют.</w:t>
      </w:r>
    </w:p>
    <w:p w:rsidR="00BD24BE" w:rsidRPr="004E0D33" w:rsidRDefault="00BD24BE" w:rsidP="008E6AE2">
      <w:pPr>
        <w:ind w:firstLine="709"/>
      </w:pPr>
    </w:p>
    <w:p w:rsidR="002F4942" w:rsidRPr="00622395" w:rsidRDefault="002F4942" w:rsidP="00806EB8">
      <w:pPr>
        <w:pStyle w:val="20"/>
      </w:pPr>
      <w:bookmarkStart w:id="68" w:name="_Toc8041161"/>
      <w:bookmarkStart w:id="69" w:name="_Toc194669905"/>
      <w:bookmarkStart w:id="70" w:name="sub_117"/>
      <w:bookmarkEnd w:id="20"/>
      <w:r w:rsidRPr="00622395">
        <w:t>Часть 3 "Тепловые сети, сооружения на них"</w:t>
      </w:r>
      <w:bookmarkEnd w:id="68"/>
      <w:bookmarkEnd w:id="69"/>
    </w:p>
    <w:p w:rsidR="00C90567" w:rsidRPr="00AB3B4B" w:rsidRDefault="00C90567" w:rsidP="008E6AE2">
      <w:pPr>
        <w:ind w:firstLine="709"/>
        <w:rPr>
          <w:color w:val="000000" w:themeColor="text1"/>
        </w:rPr>
      </w:pPr>
      <w:bookmarkStart w:id="71" w:name="_Toc8041162"/>
      <w:bookmarkStart w:id="72" w:name="sub_153"/>
      <w:r w:rsidRPr="00622395">
        <w:rPr>
          <w:rFonts w:eastAsia="Century Schoolbook"/>
        </w:rPr>
        <w:t xml:space="preserve">На территории </w:t>
      </w:r>
      <w:r w:rsidR="00AD4169">
        <w:rPr>
          <w:rFonts w:eastAsia="Century Schoolbook"/>
        </w:rPr>
        <w:t>Октябрьского сельсовета</w:t>
      </w:r>
      <w:r w:rsidRPr="00622395">
        <w:rPr>
          <w:rFonts w:eastAsia="Century Schoolbook"/>
        </w:rPr>
        <w:t xml:space="preserve"> тепловые сети эксплуатиру</w:t>
      </w:r>
      <w:r w:rsidR="008F639B" w:rsidRPr="00622395">
        <w:rPr>
          <w:rFonts w:eastAsia="Century Schoolbook"/>
        </w:rPr>
        <w:t>е</w:t>
      </w:r>
      <w:r w:rsidRPr="00622395">
        <w:rPr>
          <w:rFonts w:eastAsia="Century Schoolbook"/>
        </w:rPr>
        <w:t xml:space="preserve">т </w:t>
      </w:r>
      <w:r w:rsidR="008F639B" w:rsidRPr="00622395">
        <w:rPr>
          <w:rFonts w:eastAsia="Century Schoolbook"/>
        </w:rPr>
        <w:t>1</w:t>
      </w:r>
      <w:r w:rsidRPr="00622395">
        <w:rPr>
          <w:rFonts w:eastAsia="Century Schoolbook"/>
        </w:rPr>
        <w:t xml:space="preserve"> </w:t>
      </w:r>
      <w:r w:rsidRPr="00AB3B4B">
        <w:rPr>
          <w:rFonts w:eastAsia="Century Schoolbook"/>
          <w:color w:val="000000" w:themeColor="text1"/>
        </w:rPr>
        <w:t>организац</w:t>
      </w:r>
      <w:r w:rsidR="008F639B" w:rsidRPr="00AB3B4B">
        <w:rPr>
          <w:rFonts w:eastAsia="Century Schoolbook"/>
          <w:color w:val="000000" w:themeColor="text1"/>
        </w:rPr>
        <w:t>ия</w:t>
      </w:r>
      <w:r w:rsidRPr="00AB3B4B">
        <w:rPr>
          <w:rFonts w:eastAsia="Century Schoolbook"/>
          <w:color w:val="000000" w:themeColor="text1"/>
        </w:rPr>
        <w:t>:</w:t>
      </w:r>
      <w:r w:rsidR="00AB3B4B" w:rsidRPr="00AB3B4B">
        <w:rPr>
          <w:color w:val="000000" w:themeColor="text1"/>
        </w:rPr>
        <w:t xml:space="preserve"> </w:t>
      </w:r>
      <w:r w:rsidR="000137D3" w:rsidRPr="00545CB6">
        <w:rPr>
          <w:color w:val="000000" w:themeColor="text1"/>
        </w:rPr>
        <w:t>МУП "Кытмановский коммунальщик Кытмановского сельсовета Кытмановского района Алтайского края"</w:t>
      </w:r>
      <w:r w:rsidR="008F639B" w:rsidRPr="00AB3B4B">
        <w:rPr>
          <w:color w:val="000000" w:themeColor="text1"/>
        </w:rPr>
        <w:t>.</w:t>
      </w:r>
    </w:p>
    <w:p w:rsidR="00C90567" w:rsidRPr="00622395" w:rsidRDefault="000137D3" w:rsidP="008E6AE2">
      <w:pPr>
        <w:ind w:firstLine="709"/>
      </w:pPr>
      <w:r w:rsidRPr="00545CB6">
        <w:rPr>
          <w:color w:val="000000" w:themeColor="text1"/>
        </w:rPr>
        <w:t>МУП "Кытмановский коммунальщик Кытмановского сельсовета Кытмановского района Алтайского края"</w:t>
      </w:r>
      <w:r w:rsidR="00AB3B4B">
        <w:rPr>
          <w:color w:val="000000" w:themeColor="text1"/>
        </w:rPr>
        <w:t xml:space="preserve"> </w:t>
      </w:r>
      <w:r w:rsidR="00C90567" w:rsidRPr="00622395">
        <w:rPr>
          <w:rFonts w:eastAsia="Century Schoolbook"/>
        </w:rPr>
        <w:t xml:space="preserve">обслуживает тепловые сети в зоне действия </w:t>
      </w:r>
      <w:r w:rsidR="00AB3B4B">
        <w:rPr>
          <w:color w:val="000000" w:themeColor="text1"/>
        </w:rPr>
        <w:t>котельной</w:t>
      </w:r>
      <w:r w:rsidR="00AB3B4B" w:rsidRPr="00AB3B4B">
        <w:rPr>
          <w:color w:val="000000" w:themeColor="text1"/>
        </w:rPr>
        <w:t xml:space="preserve"> </w:t>
      </w:r>
      <w:r w:rsidR="003553B4">
        <w:rPr>
          <w:color w:val="000000" w:themeColor="text1"/>
        </w:rPr>
        <w:t>№ 2</w:t>
      </w:r>
      <w:r w:rsidR="00AB3B4B">
        <w:rPr>
          <w:color w:val="000000" w:themeColor="text1"/>
        </w:rPr>
        <w:t>.</w:t>
      </w:r>
    </w:p>
    <w:p w:rsidR="00C90567" w:rsidRPr="000C1173" w:rsidRDefault="00AB3B4B" w:rsidP="008E6AE2">
      <w:pPr>
        <w:ind w:firstLine="709"/>
        <w:rPr>
          <w:color w:val="000000" w:themeColor="text1"/>
        </w:rPr>
      </w:pPr>
      <w:r w:rsidRPr="000C1173">
        <w:rPr>
          <w:rFonts w:eastAsia="Century Schoolbook"/>
          <w:color w:val="000000" w:themeColor="text1"/>
        </w:rPr>
        <w:t xml:space="preserve">Протяженность </w:t>
      </w:r>
      <w:r w:rsidR="000137D3">
        <w:rPr>
          <w:rFonts w:eastAsia="Century Schoolbook"/>
          <w:color w:val="000000" w:themeColor="text1"/>
        </w:rPr>
        <w:t xml:space="preserve">бесканальной </w:t>
      </w:r>
      <w:r w:rsidRPr="000C1173">
        <w:rPr>
          <w:rFonts w:eastAsia="Century Schoolbook"/>
          <w:color w:val="000000" w:themeColor="text1"/>
        </w:rPr>
        <w:t xml:space="preserve">тепловой сети – </w:t>
      </w:r>
      <w:r w:rsidR="000137D3">
        <w:rPr>
          <w:rFonts w:eastAsia="Century Schoolbook"/>
          <w:color w:val="000000" w:themeColor="text1"/>
        </w:rPr>
        <w:t xml:space="preserve">2382 </w:t>
      </w:r>
      <w:r w:rsidRPr="000C1173">
        <w:rPr>
          <w:rFonts w:eastAsia="Century Schoolbook"/>
          <w:color w:val="000000" w:themeColor="text1"/>
        </w:rPr>
        <w:t xml:space="preserve">м. </w:t>
      </w:r>
    </w:p>
    <w:p w:rsidR="00C90567" w:rsidRPr="000C1173" w:rsidRDefault="00EE5BF4" w:rsidP="008E6AE2">
      <w:pPr>
        <w:ind w:firstLine="709"/>
        <w:rPr>
          <w:color w:val="000000" w:themeColor="text1"/>
        </w:rPr>
      </w:pPr>
      <w:r w:rsidRPr="000C1173">
        <w:rPr>
          <w:rFonts w:eastAsia="Century Schoolbook"/>
          <w:color w:val="000000" w:themeColor="text1"/>
        </w:rPr>
        <w:t>Тепловые сети</w:t>
      </w:r>
      <w:r w:rsidR="00C90567" w:rsidRPr="000C1173">
        <w:rPr>
          <w:rFonts w:eastAsia="Century Schoolbook"/>
          <w:color w:val="000000" w:themeColor="text1"/>
        </w:rPr>
        <w:t xml:space="preserve"> выполнен</w:t>
      </w:r>
      <w:r w:rsidRPr="000C1173">
        <w:rPr>
          <w:rFonts w:eastAsia="Century Schoolbook"/>
          <w:color w:val="000000" w:themeColor="text1"/>
        </w:rPr>
        <w:t>ы</w:t>
      </w:r>
      <w:r w:rsidR="00C90567" w:rsidRPr="000C1173">
        <w:rPr>
          <w:rFonts w:eastAsia="Century Schoolbook"/>
          <w:color w:val="000000" w:themeColor="text1"/>
        </w:rPr>
        <w:t xml:space="preserve"> из стальных труб</w:t>
      </w:r>
      <w:r w:rsidR="00F94F30" w:rsidRPr="000C1173">
        <w:rPr>
          <w:rFonts w:eastAsia="Century Schoolbook"/>
          <w:color w:val="000000" w:themeColor="text1"/>
        </w:rPr>
        <w:t>,</w:t>
      </w:r>
      <w:r w:rsidR="00AB3B4B" w:rsidRPr="000C1173">
        <w:rPr>
          <w:rFonts w:eastAsia="Century Schoolbook"/>
          <w:color w:val="000000" w:themeColor="text1"/>
        </w:rPr>
        <w:t xml:space="preserve"> </w:t>
      </w:r>
      <w:r w:rsidR="000C1173" w:rsidRPr="000C1173">
        <w:rPr>
          <w:rFonts w:eastAsia="Century Schoolbook"/>
          <w:color w:val="000000" w:themeColor="text1"/>
        </w:rPr>
        <w:t xml:space="preserve">материал изоляции трубопроводов – </w:t>
      </w:r>
      <w:r w:rsidR="000137D3">
        <w:rPr>
          <w:rFonts w:eastAsia="Century Schoolbook"/>
          <w:color w:val="000000" w:themeColor="text1"/>
        </w:rPr>
        <w:t>минеральная вата</w:t>
      </w:r>
      <w:r w:rsidR="000C1173" w:rsidRPr="000C1173">
        <w:rPr>
          <w:rFonts w:eastAsia="Century Schoolbook"/>
          <w:color w:val="000000" w:themeColor="text1"/>
        </w:rPr>
        <w:t>.</w:t>
      </w:r>
      <w:r w:rsidR="0045541C" w:rsidRPr="000C1173">
        <w:rPr>
          <w:rFonts w:eastAsia="Century Schoolbook"/>
          <w:color w:val="000000" w:themeColor="text1"/>
        </w:rPr>
        <w:t xml:space="preserve"> </w:t>
      </w:r>
    </w:p>
    <w:p w:rsidR="00C90567" w:rsidRPr="00F94F30" w:rsidRDefault="00FD2E8E" w:rsidP="00C90567">
      <w:pPr>
        <w:pStyle w:val="20"/>
      </w:pPr>
      <w:bookmarkStart w:id="73" w:name="_Toc194669906"/>
      <w:r w:rsidRPr="00F94F30">
        <w:lastRenderedPageBreak/>
        <w:t>3</w:t>
      </w:r>
      <w:r w:rsidR="00C90567" w:rsidRPr="00F94F30">
        <w:t>.1. Тепловые сети, сооружения на них</w:t>
      </w:r>
      <w:bookmarkEnd w:id="73"/>
    </w:p>
    <w:p w:rsidR="002F4942" w:rsidRPr="00F94F30" w:rsidRDefault="002F4942" w:rsidP="008E6AE2">
      <w:pPr>
        <w:pStyle w:val="3"/>
        <w:ind w:firstLine="709"/>
        <w:rPr>
          <w:i/>
        </w:rPr>
      </w:pPr>
      <w:bookmarkStart w:id="74" w:name="_Toc194669907"/>
      <w:r w:rsidRPr="00F94F30">
        <w:rPr>
          <w:i/>
        </w:rPr>
        <w:t>а) описание структуры тепловых сетей от каждого источника тепловой энергии, от магистральных выводов до центральных тепловых пунктов или до ввода в жилой квартал или промышленный объект с выделением сетей горячего водоснабжения</w:t>
      </w:r>
      <w:bookmarkEnd w:id="71"/>
      <w:bookmarkEnd w:id="74"/>
    </w:p>
    <w:p w:rsidR="000C1173" w:rsidRPr="000C1173" w:rsidRDefault="000C1173" w:rsidP="008E6AE2">
      <w:pPr>
        <w:ind w:firstLine="709"/>
        <w:rPr>
          <w:rFonts w:eastAsia="Century Schoolbook"/>
          <w:color w:val="000000" w:themeColor="text1"/>
          <w:u w:val="single"/>
        </w:rPr>
      </w:pPr>
      <w:r w:rsidRPr="000C1173">
        <w:rPr>
          <w:color w:val="000000" w:themeColor="text1"/>
          <w:u w:val="single"/>
        </w:rPr>
        <w:t xml:space="preserve">Котельная </w:t>
      </w:r>
      <w:r w:rsidR="003553B4">
        <w:rPr>
          <w:color w:val="000000" w:themeColor="text1"/>
          <w:u w:val="single"/>
        </w:rPr>
        <w:t>№ 2</w:t>
      </w:r>
      <w:r w:rsidRPr="000C1173">
        <w:rPr>
          <w:rFonts w:eastAsia="Century Schoolbook"/>
          <w:color w:val="000000" w:themeColor="text1"/>
          <w:u w:val="single"/>
        </w:rPr>
        <w:t xml:space="preserve"> </w:t>
      </w:r>
    </w:p>
    <w:p w:rsidR="00072398" w:rsidRPr="00AE4934" w:rsidRDefault="00072398" w:rsidP="008E6AE2">
      <w:pPr>
        <w:ind w:firstLine="709"/>
      </w:pPr>
      <w:r w:rsidRPr="00AE4934">
        <w:rPr>
          <w:rFonts w:eastAsia="Century Schoolbook"/>
        </w:rPr>
        <w:t>Система теплоснабжения двухтрубная</w:t>
      </w:r>
      <w:r w:rsidR="00506B34" w:rsidRPr="00AE4934">
        <w:rPr>
          <w:rFonts w:eastAsia="Century Schoolbook"/>
        </w:rPr>
        <w:t xml:space="preserve">, </w:t>
      </w:r>
      <w:r w:rsidR="00C16C50">
        <w:rPr>
          <w:rFonts w:eastAsia="Century Schoolbook"/>
        </w:rPr>
        <w:t>с</w:t>
      </w:r>
      <w:r w:rsidR="00C16C50">
        <w:rPr>
          <w:bCs/>
        </w:rPr>
        <w:t xml:space="preserve">истема ГВС </w:t>
      </w:r>
      <w:r w:rsidR="000137D3">
        <w:rPr>
          <w:bCs/>
        </w:rPr>
        <w:t>отсутсвует</w:t>
      </w:r>
      <w:r w:rsidRPr="00AE4934">
        <w:rPr>
          <w:rFonts w:eastAsia="Century Schoolbook"/>
        </w:rPr>
        <w:t>.</w:t>
      </w:r>
    </w:p>
    <w:p w:rsidR="000C1173" w:rsidRPr="000C1173" w:rsidRDefault="000C1173" w:rsidP="000C1173">
      <w:pPr>
        <w:ind w:firstLine="709"/>
        <w:rPr>
          <w:rFonts w:eastAsia="Century Schoolbook"/>
        </w:rPr>
      </w:pPr>
      <w:r>
        <w:rPr>
          <w:rFonts w:eastAsia="Century Schoolbook"/>
        </w:rPr>
        <w:t>Котельная оснащена насосным и другим электротехническим</w:t>
      </w:r>
      <w:r w:rsidR="000816EE" w:rsidRPr="000816EE">
        <w:rPr>
          <w:rFonts w:eastAsia="Century Schoolbook"/>
        </w:rPr>
        <w:t xml:space="preserve"> оборудование</w:t>
      </w:r>
      <w:r>
        <w:rPr>
          <w:rFonts w:eastAsia="Century Schoolbook"/>
        </w:rPr>
        <w:t>м, предназначенным</w:t>
      </w:r>
      <w:r w:rsidR="000816EE" w:rsidRPr="000816EE">
        <w:rPr>
          <w:rFonts w:eastAsia="Century Schoolbook"/>
        </w:rPr>
        <w:t xml:space="preserve"> для передачи тепловой э</w:t>
      </w:r>
      <w:r>
        <w:rPr>
          <w:rFonts w:eastAsia="Century Schoolbook"/>
        </w:rPr>
        <w:t>нергии, в составе тепловой сети.</w:t>
      </w:r>
    </w:p>
    <w:p w:rsidR="002F4942" w:rsidRPr="0024393F" w:rsidRDefault="002F4942" w:rsidP="008E6AE2">
      <w:pPr>
        <w:pStyle w:val="3"/>
        <w:ind w:firstLine="709"/>
        <w:rPr>
          <w:i/>
        </w:rPr>
      </w:pPr>
      <w:bookmarkStart w:id="75" w:name="_Toc8041163"/>
      <w:bookmarkStart w:id="76" w:name="_Toc194669908"/>
      <w:bookmarkStart w:id="77" w:name="sub_154"/>
      <w:bookmarkEnd w:id="72"/>
      <w:r w:rsidRPr="0024393F">
        <w:rPr>
          <w:i/>
        </w:rPr>
        <w:t>б) карты (схемы) тепловых сетей в зонах действия источников тепловой энергии в электронной форме и (или) на бумажном носителе</w:t>
      </w:r>
      <w:bookmarkEnd w:id="75"/>
      <w:bookmarkEnd w:id="76"/>
    </w:p>
    <w:p w:rsidR="002F4942" w:rsidRPr="0024393F" w:rsidRDefault="002F4942" w:rsidP="008E6AE2">
      <w:pPr>
        <w:ind w:firstLine="709"/>
      </w:pPr>
      <w:r w:rsidRPr="0024393F">
        <w:t>Карты</w:t>
      </w:r>
      <w:r w:rsidR="00015FDB" w:rsidRPr="0024393F">
        <w:t xml:space="preserve"> (схемы)</w:t>
      </w:r>
      <w:r w:rsidRPr="0024393F">
        <w:t xml:space="preserve"> тепловых сетей в зонах действия источников тепловой энергии представлены в главе 1 част</w:t>
      </w:r>
      <w:r w:rsidR="00D84B72" w:rsidRPr="0024393F">
        <w:t>и</w:t>
      </w:r>
      <w:r w:rsidRPr="0024393F">
        <w:t xml:space="preserve"> 4 «Зоны действия источников тепловой энергии».</w:t>
      </w:r>
    </w:p>
    <w:p w:rsidR="002F4942" w:rsidRPr="0045541C" w:rsidRDefault="002F4942" w:rsidP="008E6AE2">
      <w:pPr>
        <w:pStyle w:val="3"/>
        <w:ind w:firstLine="709"/>
        <w:rPr>
          <w:i/>
        </w:rPr>
      </w:pPr>
      <w:bookmarkStart w:id="78" w:name="_Toc8041164"/>
      <w:bookmarkStart w:id="79" w:name="_Toc194669909"/>
      <w:bookmarkStart w:id="80" w:name="sub_1313"/>
      <w:bookmarkEnd w:id="77"/>
      <w:r w:rsidRPr="0045541C">
        <w:rPr>
          <w:i/>
        </w:rPr>
        <w:t>в) параметры тепловых сетей, включая год начала эксплуатации, тип изоляции, тип компенсирующих устройств, тип прокладки, краткую характеристику грунтов в местах прокладки с выделением наименее надежных участков, определением их материальной характеристики и тепловой нагрузки потребителей, подключенных к таким участкам</w:t>
      </w:r>
      <w:bookmarkEnd w:id="78"/>
      <w:bookmarkEnd w:id="79"/>
    </w:p>
    <w:p w:rsidR="00015FDB" w:rsidRPr="008E6AE2" w:rsidRDefault="00015FDB" w:rsidP="008E6AE2">
      <w:pPr>
        <w:ind w:firstLine="709"/>
        <w:rPr>
          <w:color w:val="000000" w:themeColor="text1"/>
        </w:rPr>
      </w:pPr>
      <w:r w:rsidRPr="008E6AE2">
        <w:rPr>
          <w:rFonts w:eastAsia="Century Schoolbook"/>
          <w:color w:val="000000" w:themeColor="text1"/>
        </w:rPr>
        <w:t xml:space="preserve">Общая характеристика систем транспорта теплоэнергии приведена в </w:t>
      </w:r>
      <w:r w:rsidRPr="008E6AE2">
        <w:rPr>
          <w:color w:val="000000" w:themeColor="text1"/>
        </w:rPr>
        <w:t xml:space="preserve">таблице </w:t>
      </w:r>
      <w:r w:rsidR="00FD2E8E" w:rsidRPr="008E6AE2">
        <w:rPr>
          <w:color w:val="000000" w:themeColor="text1"/>
        </w:rPr>
        <w:t>1.</w:t>
      </w:r>
      <w:r w:rsidRPr="008E6AE2">
        <w:rPr>
          <w:color w:val="000000" w:themeColor="text1"/>
        </w:rPr>
        <w:t>3.1.1.</w:t>
      </w:r>
    </w:p>
    <w:p w:rsidR="00BD24BE" w:rsidRDefault="00BD24BE" w:rsidP="008E6AE2">
      <w:pPr>
        <w:keepNext/>
        <w:ind w:firstLine="709"/>
        <w:rPr>
          <w:color w:val="000000" w:themeColor="text1"/>
        </w:rPr>
        <w:sectPr w:rsidR="00BD24BE" w:rsidSect="00F55314">
          <w:pgSz w:w="11906" w:h="16838"/>
          <w:pgMar w:top="567" w:right="851" w:bottom="567" w:left="1418" w:header="0" w:footer="383" w:gutter="0"/>
          <w:cols w:space="708"/>
          <w:docGrid w:linePitch="381"/>
        </w:sectPr>
      </w:pPr>
    </w:p>
    <w:p w:rsidR="00FD2E8E" w:rsidRDefault="00FD2E8E" w:rsidP="008E6AE2">
      <w:pPr>
        <w:keepNext/>
        <w:ind w:firstLine="709"/>
        <w:rPr>
          <w:color w:val="000000" w:themeColor="text1"/>
        </w:rPr>
      </w:pPr>
      <w:r w:rsidRPr="008E6AE2">
        <w:rPr>
          <w:color w:val="000000" w:themeColor="text1"/>
        </w:rPr>
        <w:lastRenderedPageBreak/>
        <w:t>Таблица 1.3.1.1</w:t>
      </w:r>
      <w:r w:rsidR="008E6AE2" w:rsidRPr="008E6AE2">
        <w:rPr>
          <w:color w:val="000000" w:themeColor="text1"/>
        </w:rPr>
        <w:t xml:space="preserve"> - </w:t>
      </w:r>
      <w:r w:rsidRPr="008E6AE2">
        <w:rPr>
          <w:color w:val="000000" w:themeColor="text1"/>
        </w:rPr>
        <w:t>Характеристика тепловых сетей</w:t>
      </w:r>
    </w:p>
    <w:tbl>
      <w:tblPr>
        <w:tblW w:w="4675" w:type="pct"/>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20"/>
        <w:gridCol w:w="1653"/>
        <w:gridCol w:w="1844"/>
        <w:gridCol w:w="2974"/>
        <w:gridCol w:w="1560"/>
        <w:gridCol w:w="1700"/>
        <w:gridCol w:w="1557"/>
        <w:gridCol w:w="1277"/>
      </w:tblGrid>
      <w:tr w:rsidR="00BD24BE" w:rsidRPr="00E42A78" w:rsidTr="00BD24BE">
        <w:trPr>
          <w:trHeight w:val="20"/>
          <w:tblHeader/>
        </w:trPr>
        <w:tc>
          <w:tcPr>
            <w:tcW w:w="779" w:type="pct"/>
            <w:vAlign w:val="center"/>
          </w:tcPr>
          <w:p w:rsidR="004C030C" w:rsidRPr="00E42A78" w:rsidRDefault="004C030C" w:rsidP="004C030C">
            <w:pPr>
              <w:keepNext/>
              <w:ind w:firstLine="0"/>
              <w:jc w:val="center"/>
              <w:rPr>
                <w:b/>
                <w:spacing w:val="-6"/>
                <w:sz w:val="20"/>
                <w:szCs w:val="20"/>
              </w:rPr>
            </w:pPr>
            <w:r w:rsidRPr="00E42A78">
              <w:rPr>
                <w:b/>
                <w:spacing w:val="-6"/>
                <w:sz w:val="20"/>
                <w:szCs w:val="20"/>
              </w:rPr>
              <w:t>Трубопровод сети</w:t>
            </w:r>
          </w:p>
        </w:tc>
        <w:tc>
          <w:tcPr>
            <w:tcW w:w="555" w:type="pct"/>
            <w:vAlign w:val="center"/>
          </w:tcPr>
          <w:p w:rsidR="004C030C" w:rsidRPr="00E42A78" w:rsidRDefault="004C030C" w:rsidP="004C030C">
            <w:pPr>
              <w:keepNext/>
              <w:ind w:firstLine="0"/>
              <w:jc w:val="center"/>
              <w:rPr>
                <w:b/>
                <w:spacing w:val="-6"/>
                <w:sz w:val="20"/>
                <w:szCs w:val="20"/>
              </w:rPr>
            </w:pPr>
            <w:r w:rsidRPr="00E42A78">
              <w:rPr>
                <w:b/>
                <w:spacing w:val="-6"/>
                <w:sz w:val="20"/>
                <w:szCs w:val="20"/>
              </w:rPr>
              <w:t>Наружный диаметр трубопровода, мм</w:t>
            </w:r>
          </w:p>
        </w:tc>
        <w:tc>
          <w:tcPr>
            <w:tcW w:w="619" w:type="pct"/>
            <w:vAlign w:val="center"/>
          </w:tcPr>
          <w:p w:rsidR="004C030C" w:rsidRPr="00E42A78" w:rsidRDefault="004C030C" w:rsidP="004C030C">
            <w:pPr>
              <w:keepNext/>
              <w:ind w:firstLine="0"/>
              <w:jc w:val="center"/>
              <w:rPr>
                <w:b/>
                <w:spacing w:val="-6"/>
                <w:sz w:val="20"/>
                <w:szCs w:val="20"/>
              </w:rPr>
            </w:pPr>
            <w:r w:rsidRPr="00E42A78">
              <w:rPr>
                <w:b/>
                <w:spacing w:val="-6"/>
                <w:sz w:val="20"/>
                <w:szCs w:val="20"/>
              </w:rPr>
              <w:t>Протяженность (в двухтрубном исчислении), м</w:t>
            </w:r>
          </w:p>
        </w:tc>
        <w:tc>
          <w:tcPr>
            <w:tcW w:w="999" w:type="pct"/>
            <w:vAlign w:val="center"/>
          </w:tcPr>
          <w:p w:rsidR="004C030C" w:rsidRPr="00E42A78" w:rsidRDefault="004C030C" w:rsidP="004C030C">
            <w:pPr>
              <w:keepNext/>
              <w:ind w:firstLine="0"/>
              <w:jc w:val="center"/>
              <w:rPr>
                <w:b/>
                <w:spacing w:val="-6"/>
                <w:sz w:val="20"/>
                <w:szCs w:val="20"/>
              </w:rPr>
            </w:pPr>
            <w:r w:rsidRPr="00E42A78">
              <w:rPr>
                <w:b/>
                <w:spacing w:val="-6"/>
                <w:sz w:val="20"/>
                <w:szCs w:val="20"/>
              </w:rPr>
              <w:t>Назначение тепловой сети (магистральные, распределительные - отопления, ГВС)</w:t>
            </w:r>
          </w:p>
        </w:tc>
        <w:tc>
          <w:tcPr>
            <w:tcW w:w="524" w:type="pct"/>
            <w:vAlign w:val="center"/>
          </w:tcPr>
          <w:p w:rsidR="004C030C" w:rsidRPr="00E42A78" w:rsidRDefault="004C030C" w:rsidP="004C030C">
            <w:pPr>
              <w:keepNext/>
              <w:ind w:firstLine="0"/>
              <w:jc w:val="center"/>
              <w:rPr>
                <w:b/>
                <w:spacing w:val="-6"/>
                <w:sz w:val="20"/>
                <w:szCs w:val="20"/>
              </w:rPr>
            </w:pPr>
            <w:r w:rsidRPr="00E42A78">
              <w:rPr>
                <w:b/>
                <w:spacing w:val="-6"/>
                <w:sz w:val="20"/>
                <w:szCs w:val="20"/>
              </w:rPr>
              <w:t>Тип прокладки</w:t>
            </w:r>
          </w:p>
        </w:tc>
        <w:tc>
          <w:tcPr>
            <w:tcW w:w="571" w:type="pct"/>
            <w:vAlign w:val="center"/>
          </w:tcPr>
          <w:p w:rsidR="004C030C" w:rsidRPr="00E42A78" w:rsidRDefault="004C030C" w:rsidP="004C030C">
            <w:pPr>
              <w:keepNext/>
              <w:ind w:firstLine="0"/>
              <w:jc w:val="center"/>
              <w:rPr>
                <w:b/>
                <w:spacing w:val="-6"/>
                <w:sz w:val="20"/>
                <w:szCs w:val="20"/>
              </w:rPr>
            </w:pPr>
            <w:r w:rsidRPr="00E42A78">
              <w:rPr>
                <w:b/>
                <w:spacing w:val="-6"/>
                <w:sz w:val="20"/>
                <w:szCs w:val="20"/>
              </w:rPr>
              <w:t>Год ввода в эксплуатацию (перекладки)</w:t>
            </w:r>
          </w:p>
        </w:tc>
        <w:tc>
          <w:tcPr>
            <w:tcW w:w="523" w:type="pct"/>
            <w:vAlign w:val="center"/>
          </w:tcPr>
          <w:p w:rsidR="004C030C" w:rsidRPr="00E42A78" w:rsidRDefault="004C030C" w:rsidP="004C030C">
            <w:pPr>
              <w:keepNext/>
              <w:ind w:firstLine="0"/>
              <w:jc w:val="center"/>
              <w:rPr>
                <w:b/>
                <w:spacing w:val="-6"/>
                <w:sz w:val="20"/>
                <w:szCs w:val="20"/>
              </w:rPr>
            </w:pPr>
            <w:r w:rsidRPr="00E42A78">
              <w:rPr>
                <w:b/>
                <w:spacing w:val="-6"/>
                <w:sz w:val="20"/>
                <w:szCs w:val="20"/>
              </w:rPr>
              <w:t>Тип изоляции</w:t>
            </w:r>
          </w:p>
        </w:tc>
        <w:tc>
          <w:tcPr>
            <w:tcW w:w="429" w:type="pct"/>
            <w:vAlign w:val="center"/>
          </w:tcPr>
          <w:p w:rsidR="004C030C" w:rsidRPr="00E42A78" w:rsidRDefault="004C030C" w:rsidP="004C030C">
            <w:pPr>
              <w:keepNext/>
              <w:ind w:firstLine="0"/>
              <w:jc w:val="center"/>
              <w:rPr>
                <w:b/>
                <w:spacing w:val="-6"/>
                <w:sz w:val="20"/>
                <w:szCs w:val="20"/>
              </w:rPr>
            </w:pPr>
            <w:r w:rsidRPr="00E42A78">
              <w:rPr>
                <w:b/>
                <w:spacing w:val="-6"/>
                <w:sz w:val="20"/>
                <w:szCs w:val="20"/>
              </w:rPr>
              <w:t>Физ. износ, %</w:t>
            </w:r>
          </w:p>
        </w:tc>
      </w:tr>
      <w:tr w:rsidR="000137D3" w:rsidRPr="00E42A78" w:rsidTr="00BD24BE">
        <w:trPr>
          <w:trHeight w:val="227"/>
        </w:trPr>
        <w:tc>
          <w:tcPr>
            <w:tcW w:w="779" w:type="pct"/>
            <w:vAlign w:val="center"/>
          </w:tcPr>
          <w:p w:rsidR="000137D3" w:rsidRPr="00E42A78" w:rsidRDefault="000137D3" w:rsidP="000137D3">
            <w:pPr>
              <w:pStyle w:val="NoNumberNormal"/>
              <w:widowControl/>
              <w:ind w:firstLine="0"/>
              <w:jc w:val="center"/>
              <w:rPr>
                <w:rFonts w:ascii="Times New Roman" w:hAnsi="Times New Roman" w:cs="Times New Roman"/>
              </w:rPr>
            </w:pPr>
            <w:r w:rsidRPr="00E42A78">
              <w:rPr>
                <w:rFonts w:ascii="Times New Roman" w:hAnsi="Times New Roman" w:cs="Times New Roman"/>
              </w:rPr>
              <w:t>1</w:t>
            </w:r>
          </w:p>
        </w:tc>
        <w:tc>
          <w:tcPr>
            <w:tcW w:w="555" w:type="pct"/>
            <w:vAlign w:val="center"/>
          </w:tcPr>
          <w:p w:rsidR="000137D3" w:rsidRPr="00E42A78" w:rsidRDefault="000137D3" w:rsidP="000137D3">
            <w:pPr>
              <w:pStyle w:val="NoNumberNormal"/>
              <w:widowControl/>
              <w:ind w:firstLine="0"/>
              <w:jc w:val="center"/>
              <w:rPr>
                <w:rFonts w:ascii="Times New Roman" w:hAnsi="Times New Roman" w:cs="Times New Roman"/>
              </w:rPr>
            </w:pPr>
            <w:r w:rsidRPr="00E42A78">
              <w:rPr>
                <w:rFonts w:ascii="Times New Roman" w:hAnsi="Times New Roman" w:cs="Times New Roman"/>
              </w:rPr>
              <w:t>108</w:t>
            </w:r>
          </w:p>
        </w:tc>
        <w:tc>
          <w:tcPr>
            <w:tcW w:w="619" w:type="pct"/>
            <w:noWrap/>
            <w:vAlign w:val="center"/>
          </w:tcPr>
          <w:p w:rsidR="000137D3" w:rsidRPr="00E42A78" w:rsidRDefault="000137D3" w:rsidP="000137D3">
            <w:pPr>
              <w:pStyle w:val="NoNumberNormal"/>
              <w:widowControl/>
              <w:ind w:firstLine="0"/>
              <w:jc w:val="center"/>
              <w:rPr>
                <w:rFonts w:ascii="Times New Roman" w:hAnsi="Times New Roman" w:cs="Times New Roman"/>
              </w:rPr>
            </w:pPr>
            <w:r w:rsidRPr="00E42A78">
              <w:rPr>
                <w:rFonts w:ascii="Times New Roman" w:hAnsi="Times New Roman" w:cs="Times New Roman"/>
              </w:rPr>
              <w:t>90</w:t>
            </w:r>
          </w:p>
        </w:tc>
        <w:tc>
          <w:tcPr>
            <w:tcW w:w="999" w:type="pct"/>
            <w:noWrap/>
            <w:vAlign w:val="center"/>
          </w:tcPr>
          <w:p w:rsidR="000137D3" w:rsidRPr="00E42A78" w:rsidRDefault="000137D3" w:rsidP="000137D3">
            <w:pPr>
              <w:ind w:firstLine="0"/>
              <w:jc w:val="center"/>
              <w:rPr>
                <w:sz w:val="20"/>
                <w:szCs w:val="20"/>
              </w:rPr>
            </w:pPr>
            <w:r w:rsidRPr="00E42A78">
              <w:rPr>
                <w:sz w:val="20"/>
                <w:szCs w:val="20"/>
              </w:rPr>
              <w:t>отопление</w:t>
            </w:r>
          </w:p>
        </w:tc>
        <w:tc>
          <w:tcPr>
            <w:tcW w:w="524" w:type="pct"/>
            <w:noWrap/>
            <w:vAlign w:val="center"/>
          </w:tcPr>
          <w:p w:rsidR="000137D3" w:rsidRPr="00E42A78" w:rsidRDefault="000137D3" w:rsidP="000137D3">
            <w:pPr>
              <w:pStyle w:val="aff5"/>
              <w:ind w:firstLine="34"/>
            </w:pPr>
            <w:r w:rsidRPr="00E42A78">
              <w:rPr>
                <w:szCs w:val="20"/>
              </w:rPr>
              <w:t>Бесканальная</w:t>
            </w:r>
          </w:p>
        </w:tc>
        <w:tc>
          <w:tcPr>
            <w:tcW w:w="571" w:type="pct"/>
            <w:noWrap/>
            <w:vAlign w:val="center"/>
          </w:tcPr>
          <w:p w:rsidR="000137D3" w:rsidRPr="00E42A78" w:rsidRDefault="000137D3" w:rsidP="000137D3">
            <w:pPr>
              <w:ind w:firstLine="0"/>
              <w:jc w:val="center"/>
              <w:rPr>
                <w:sz w:val="20"/>
                <w:szCs w:val="20"/>
              </w:rPr>
            </w:pPr>
            <w:r w:rsidRPr="00E42A78">
              <w:rPr>
                <w:sz w:val="20"/>
                <w:szCs w:val="20"/>
              </w:rPr>
              <w:t>1983</w:t>
            </w:r>
          </w:p>
        </w:tc>
        <w:tc>
          <w:tcPr>
            <w:tcW w:w="523" w:type="pct"/>
            <w:vAlign w:val="center"/>
          </w:tcPr>
          <w:p w:rsidR="000137D3" w:rsidRPr="00E42A78" w:rsidRDefault="000137D3" w:rsidP="000137D3">
            <w:pPr>
              <w:ind w:firstLine="0"/>
              <w:jc w:val="center"/>
              <w:rPr>
                <w:sz w:val="20"/>
                <w:szCs w:val="20"/>
              </w:rPr>
            </w:pPr>
            <w:r w:rsidRPr="00E42A78">
              <w:rPr>
                <w:sz w:val="20"/>
                <w:szCs w:val="20"/>
              </w:rPr>
              <w:t>Мин.вата</w:t>
            </w:r>
          </w:p>
        </w:tc>
        <w:tc>
          <w:tcPr>
            <w:tcW w:w="429" w:type="pct"/>
            <w:vAlign w:val="center"/>
          </w:tcPr>
          <w:p w:rsidR="000137D3" w:rsidRPr="00E42A78" w:rsidRDefault="000137D3" w:rsidP="000137D3">
            <w:pPr>
              <w:ind w:firstLine="0"/>
              <w:jc w:val="center"/>
              <w:rPr>
                <w:sz w:val="20"/>
                <w:szCs w:val="20"/>
              </w:rPr>
            </w:pPr>
            <w:r w:rsidRPr="00E42A78">
              <w:rPr>
                <w:sz w:val="20"/>
                <w:szCs w:val="20"/>
              </w:rPr>
              <w:t>н/д</w:t>
            </w:r>
          </w:p>
        </w:tc>
      </w:tr>
      <w:tr w:rsidR="000137D3" w:rsidRPr="00E42A78" w:rsidTr="00167292">
        <w:trPr>
          <w:trHeight w:val="227"/>
        </w:trPr>
        <w:tc>
          <w:tcPr>
            <w:tcW w:w="779" w:type="pct"/>
            <w:vAlign w:val="center"/>
          </w:tcPr>
          <w:p w:rsidR="000137D3" w:rsidRPr="00E42A78" w:rsidRDefault="000137D3" w:rsidP="000137D3">
            <w:pPr>
              <w:pStyle w:val="NoNumberNormal"/>
              <w:widowControl/>
              <w:ind w:firstLine="0"/>
              <w:jc w:val="center"/>
              <w:rPr>
                <w:rFonts w:ascii="Times New Roman" w:hAnsi="Times New Roman" w:cs="Times New Roman"/>
              </w:rPr>
            </w:pPr>
            <w:r w:rsidRPr="00E42A78">
              <w:rPr>
                <w:rFonts w:ascii="Times New Roman" w:hAnsi="Times New Roman" w:cs="Times New Roman"/>
              </w:rPr>
              <w:t>2</w:t>
            </w:r>
          </w:p>
        </w:tc>
        <w:tc>
          <w:tcPr>
            <w:tcW w:w="555" w:type="pct"/>
            <w:vAlign w:val="center"/>
          </w:tcPr>
          <w:p w:rsidR="000137D3" w:rsidRPr="00E42A78" w:rsidRDefault="000137D3" w:rsidP="000137D3">
            <w:pPr>
              <w:pStyle w:val="NoNumberNormal"/>
              <w:widowControl/>
              <w:ind w:firstLine="0"/>
              <w:jc w:val="center"/>
              <w:rPr>
                <w:rFonts w:ascii="Times New Roman" w:hAnsi="Times New Roman" w:cs="Times New Roman"/>
              </w:rPr>
            </w:pPr>
            <w:r w:rsidRPr="00E42A78">
              <w:rPr>
                <w:rFonts w:ascii="Times New Roman" w:hAnsi="Times New Roman" w:cs="Times New Roman"/>
              </w:rPr>
              <w:t>76</w:t>
            </w:r>
          </w:p>
        </w:tc>
        <w:tc>
          <w:tcPr>
            <w:tcW w:w="619" w:type="pct"/>
            <w:noWrap/>
            <w:vAlign w:val="center"/>
          </w:tcPr>
          <w:p w:rsidR="000137D3" w:rsidRPr="00E42A78" w:rsidRDefault="000137D3" w:rsidP="000137D3">
            <w:pPr>
              <w:pStyle w:val="NoNumberNormal"/>
              <w:widowControl/>
              <w:ind w:firstLine="0"/>
              <w:jc w:val="center"/>
              <w:rPr>
                <w:rFonts w:ascii="Times New Roman" w:hAnsi="Times New Roman" w:cs="Times New Roman"/>
              </w:rPr>
            </w:pPr>
            <w:r w:rsidRPr="00E42A78">
              <w:rPr>
                <w:rFonts w:ascii="Times New Roman" w:hAnsi="Times New Roman" w:cs="Times New Roman"/>
              </w:rPr>
              <w:t>898</w:t>
            </w:r>
          </w:p>
        </w:tc>
        <w:tc>
          <w:tcPr>
            <w:tcW w:w="999" w:type="pct"/>
            <w:noWrap/>
          </w:tcPr>
          <w:p w:rsidR="000137D3" w:rsidRPr="00E42A78" w:rsidRDefault="000137D3" w:rsidP="000137D3">
            <w:pPr>
              <w:ind w:firstLine="0"/>
              <w:jc w:val="center"/>
              <w:rPr>
                <w:sz w:val="20"/>
                <w:szCs w:val="20"/>
              </w:rPr>
            </w:pPr>
            <w:r w:rsidRPr="00E42A78">
              <w:rPr>
                <w:sz w:val="20"/>
                <w:szCs w:val="20"/>
              </w:rPr>
              <w:t>отопление</w:t>
            </w:r>
          </w:p>
        </w:tc>
        <w:tc>
          <w:tcPr>
            <w:tcW w:w="524" w:type="pct"/>
            <w:noWrap/>
            <w:vAlign w:val="center"/>
          </w:tcPr>
          <w:p w:rsidR="000137D3" w:rsidRPr="00E42A78" w:rsidRDefault="000137D3" w:rsidP="000137D3">
            <w:pPr>
              <w:pStyle w:val="aff5"/>
              <w:ind w:firstLine="34"/>
            </w:pPr>
            <w:r w:rsidRPr="00E42A78">
              <w:rPr>
                <w:szCs w:val="20"/>
              </w:rPr>
              <w:t>Бесканальная</w:t>
            </w:r>
          </w:p>
        </w:tc>
        <w:tc>
          <w:tcPr>
            <w:tcW w:w="571" w:type="pct"/>
            <w:noWrap/>
            <w:vAlign w:val="center"/>
          </w:tcPr>
          <w:p w:rsidR="000137D3" w:rsidRPr="00E42A78" w:rsidRDefault="000137D3" w:rsidP="000137D3">
            <w:pPr>
              <w:ind w:firstLine="0"/>
              <w:jc w:val="center"/>
              <w:rPr>
                <w:sz w:val="20"/>
                <w:szCs w:val="20"/>
              </w:rPr>
            </w:pPr>
            <w:r w:rsidRPr="00E42A78">
              <w:rPr>
                <w:sz w:val="20"/>
                <w:szCs w:val="20"/>
              </w:rPr>
              <w:t>1983</w:t>
            </w:r>
          </w:p>
        </w:tc>
        <w:tc>
          <w:tcPr>
            <w:tcW w:w="523" w:type="pct"/>
            <w:vAlign w:val="center"/>
          </w:tcPr>
          <w:p w:rsidR="000137D3" w:rsidRPr="00E42A78" w:rsidRDefault="000137D3" w:rsidP="000137D3">
            <w:pPr>
              <w:ind w:firstLine="0"/>
              <w:jc w:val="center"/>
              <w:rPr>
                <w:sz w:val="20"/>
                <w:szCs w:val="20"/>
              </w:rPr>
            </w:pPr>
            <w:r w:rsidRPr="00E42A78">
              <w:rPr>
                <w:sz w:val="20"/>
                <w:szCs w:val="20"/>
              </w:rPr>
              <w:t>Мин.вата</w:t>
            </w:r>
          </w:p>
        </w:tc>
        <w:tc>
          <w:tcPr>
            <w:tcW w:w="429" w:type="pct"/>
          </w:tcPr>
          <w:p w:rsidR="000137D3" w:rsidRPr="00E42A78" w:rsidRDefault="000137D3" w:rsidP="000137D3">
            <w:pPr>
              <w:ind w:firstLine="0"/>
              <w:jc w:val="center"/>
              <w:rPr>
                <w:sz w:val="20"/>
                <w:szCs w:val="20"/>
              </w:rPr>
            </w:pPr>
            <w:r w:rsidRPr="00E42A78">
              <w:rPr>
                <w:sz w:val="20"/>
                <w:szCs w:val="20"/>
              </w:rPr>
              <w:t>н/д</w:t>
            </w:r>
          </w:p>
        </w:tc>
      </w:tr>
      <w:tr w:rsidR="000137D3" w:rsidRPr="00E42A78" w:rsidTr="00167292">
        <w:trPr>
          <w:trHeight w:val="227"/>
        </w:trPr>
        <w:tc>
          <w:tcPr>
            <w:tcW w:w="779" w:type="pct"/>
            <w:vAlign w:val="center"/>
          </w:tcPr>
          <w:p w:rsidR="000137D3" w:rsidRPr="00E42A78" w:rsidRDefault="000137D3" w:rsidP="000137D3">
            <w:pPr>
              <w:pStyle w:val="NoNumberNormal"/>
              <w:widowControl/>
              <w:ind w:firstLine="0"/>
              <w:jc w:val="center"/>
              <w:rPr>
                <w:rFonts w:ascii="Times New Roman" w:hAnsi="Times New Roman" w:cs="Times New Roman"/>
              </w:rPr>
            </w:pPr>
            <w:r w:rsidRPr="00E42A78">
              <w:rPr>
                <w:rFonts w:ascii="Times New Roman" w:hAnsi="Times New Roman" w:cs="Times New Roman"/>
              </w:rPr>
              <w:t>3</w:t>
            </w:r>
          </w:p>
        </w:tc>
        <w:tc>
          <w:tcPr>
            <w:tcW w:w="555" w:type="pct"/>
            <w:vAlign w:val="center"/>
          </w:tcPr>
          <w:p w:rsidR="000137D3" w:rsidRPr="00E42A78" w:rsidRDefault="000137D3" w:rsidP="000137D3">
            <w:pPr>
              <w:pStyle w:val="NoNumberNormal"/>
              <w:widowControl/>
              <w:ind w:firstLine="0"/>
              <w:jc w:val="center"/>
              <w:rPr>
                <w:rFonts w:ascii="Times New Roman" w:hAnsi="Times New Roman" w:cs="Times New Roman"/>
              </w:rPr>
            </w:pPr>
            <w:r w:rsidRPr="00E42A78">
              <w:rPr>
                <w:rFonts w:ascii="Times New Roman" w:hAnsi="Times New Roman" w:cs="Times New Roman"/>
              </w:rPr>
              <w:t>40</w:t>
            </w:r>
          </w:p>
        </w:tc>
        <w:tc>
          <w:tcPr>
            <w:tcW w:w="619" w:type="pct"/>
            <w:noWrap/>
            <w:vAlign w:val="center"/>
          </w:tcPr>
          <w:p w:rsidR="000137D3" w:rsidRPr="00E42A78" w:rsidRDefault="000137D3" w:rsidP="000137D3">
            <w:pPr>
              <w:pStyle w:val="NoNumberNormal"/>
              <w:widowControl/>
              <w:ind w:firstLine="0"/>
              <w:jc w:val="center"/>
              <w:rPr>
                <w:rFonts w:ascii="Times New Roman" w:hAnsi="Times New Roman" w:cs="Times New Roman"/>
              </w:rPr>
            </w:pPr>
            <w:r w:rsidRPr="00E42A78">
              <w:rPr>
                <w:rFonts w:ascii="Times New Roman" w:hAnsi="Times New Roman" w:cs="Times New Roman"/>
              </w:rPr>
              <w:t>832</w:t>
            </w:r>
          </w:p>
        </w:tc>
        <w:tc>
          <w:tcPr>
            <w:tcW w:w="999" w:type="pct"/>
            <w:noWrap/>
          </w:tcPr>
          <w:p w:rsidR="000137D3" w:rsidRPr="00E42A78" w:rsidRDefault="000137D3" w:rsidP="000137D3">
            <w:pPr>
              <w:ind w:firstLine="0"/>
              <w:jc w:val="center"/>
              <w:rPr>
                <w:sz w:val="20"/>
                <w:szCs w:val="20"/>
              </w:rPr>
            </w:pPr>
            <w:r w:rsidRPr="00E42A78">
              <w:rPr>
                <w:sz w:val="20"/>
                <w:szCs w:val="20"/>
              </w:rPr>
              <w:t>отопление</w:t>
            </w:r>
          </w:p>
        </w:tc>
        <w:tc>
          <w:tcPr>
            <w:tcW w:w="524" w:type="pct"/>
            <w:noWrap/>
            <w:vAlign w:val="center"/>
          </w:tcPr>
          <w:p w:rsidR="000137D3" w:rsidRPr="00E42A78" w:rsidRDefault="000137D3" w:rsidP="000137D3">
            <w:pPr>
              <w:pStyle w:val="aff5"/>
              <w:ind w:firstLine="34"/>
            </w:pPr>
            <w:r w:rsidRPr="00E42A78">
              <w:rPr>
                <w:szCs w:val="20"/>
              </w:rPr>
              <w:t>Бесканальная</w:t>
            </w:r>
          </w:p>
        </w:tc>
        <w:tc>
          <w:tcPr>
            <w:tcW w:w="571" w:type="pct"/>
            <w:noWrap/>
            <w:vAlign w:val="center"/>
          </w:tcPr>
          <w:p w:rsidR="000137D3" w:rsidRPr="00E42A78" w:rsidRDefault="000137D3" w:rsidP="000137D3">
            <w:pPr>
              <w:ind w:firstLine="0"/>
              <w:jc w:val="center"/>
              <w:rPr>
                <w:sz w:val="20"/>
                <w:szCs w:val="20"/>
              </w:rPr>
            </w:pPr>
            <w:r w:rsidRPr="00E42A78">
              <w:rPr>
                <w:sz w:val="20"/>
                <w:szCs w:val="20"/>
              </w:rPr>
              <w:t>1983</w:t>
            </w:r>
          </w:p>
        </w:tc>
        <w:tc>
          <w:tcPr>
            <w:tcW w:w="523" w:type="pct"/>
            <w:vAlign w:val="center"/>
          </w:tcPr>
          <w:p w:rsidR="000137D3" w:rsidRPr="00E42A78" w:rsidRDefault="000137D3" w:rsidP="000137D3">
            <w:pPr>
              <w:ind w:firstLine="0"/>
              <w:jc w:val="center"/>
              <w:rPr>
                <w:sz w:val="20"/>
                <w:szCs w:val="20"/>
              </w:rPr>
            </w:pPr>
            <w:r w:rsidRPr="00E42A78">
              <w:rPr>
                <w:sz w:val="20"/>
                <w:szCs w:val="20"/>
              </w:rPr>
              <w:t>Мин.вата</w:t>
            </w:r>
          </w:p>
        </w:tc>
        <w:tc>
          <w:tcPr>
            <w:tcW w:w="429" w:type="pct"/>
          </w:tcPr>
          <w:p w:rsidR="000137D3" w:rsidRPr="00E42A78" w:rsidRDefault="000137D3" w:rsidP="000137D3">
            <w:pPr>
              <w:ind w:firstLine="0"/>
              <w:jc w:val="center"/>
              <w:rPr>
                <w:sz w:val="20"/>
                <w:szCs w:val="20"/>
              </w:rPr>
            </w:pPr>
            <w:r w:rsidRPr="00E42A78">
              <w:rPr>
                <w:sz w:val="20"/>
                <w:szCs w:val="20"/>
              </w:rPr>
              <w:t>н/д</w:t>
            </w:r>
          </w:p>
        </w:tc>
      </w:tr>
      <w:tr w:rsidR="000137D3" w:rsidRPr="00E42A78" w:rsidTr="00167292">
        <w:trPr>
          <w:trHeight w:val="227"/>
        </w:trPr>
        <w:tc>
          <w:tcPr>
            <w:tcW w:w="779" w:type="pct"/>
            <w:vAlign w:val="center"/>
          </w:tcPr>
          <w:p w:rsidR="000137D3" w:rsidRPr="00E42A78" w:rsidRDefault="000137D3" w:rsidP="000137D3">
            <w:pPr>
              <w:pStyle w:val="NoNumberNormal"/>
              <w:widowControl/>
              <w:ind w:firstLine="0"/>
              <w:jc w:val="center"/>
              <w:rPr>
                <w:rFonts w:ascii="Times New Roman" w:hAnsi="Times New Roman" w:cs="Times New Roman"/>
              </w:rPr>
            </w:pPr>
            <w:r w:rsidRPr="00E42A78">
              <w:rPr>
                <w:rFonts w:ascii="Times New Roman" w:hAnsi="Times New Roman" w:cs="Times New Roman"/>
              </w:rPr>
              <w:t>4</w:t>
            </w:r>
          </w:p>
        </w:tc>
        <w:tc>
          <w:tcPr>
            <w:tcW w:w="555" w:type="pct"/>
            <w:vAlign w:val="center"/>
          </w:tcPr>
          <w:p w:rsidR="000137D3" w:rsidRPr="00E42A78" w:rsidRDefault="000137D3" w:rsidP="000137D3">
            <w:pPr>
              <w:pStyle w:val="NoNumberNormal"/>
              <w:widowControl/>
              <w:ind w:firstLine="0"/>
              <w:jc w:val="center"/>
              <w:rPr>
                <w:rFonts w:ascii="Times New Roman" w:hAnsi="Times New Roman" w:cs="Times New Roman"/>
              </w:rPr>
            </w:pPr>
            <w:r w:rsidRPr="00E42A78">
              <w:rPr>
                <w:rFonts w:ascii="Times New Roman" w:hAnsi="Times New Roman" w:cs="Times New Roman"/>
              </w:rPr>
              <w:t>32</w:t>
            </w:r>
          </w:p>
        </w:tc>
        <w:tc>
          <w:tcPr>
            <w:tcW w:w="619" w:type="pct"/>
            <w:noWrap/>
            <w:vAlign w:val="center"/>
          </w:tcPr>
          <w:p w:rsidR="000137D3" w:rsidRPr="00E42A78" w:rsidRDefault="000137D3" w:rsidP="000137D3">
            <w:pPr>
              <w:pStyle w:val="NoNumberNormal"/>
              <w:widowControl/>
              <w:ind w:firstLine="0"/>
              <w:jc w:val="center"/>
              <w:rPr>
                <w:rFonts w:ascii="Times New Roman" w:hAnsi="Times New Roman" w:cs="Times New Roman"/>
              </w:rPr>
            </w:pPr>
            <w:r w:rsidRPr="00E42A78">
              <w:rPr>
                <w:rFonts w:ascii="Times New Roman" w:hAnsi="Times New Roman" w:cs="Times New Roman"/>
              </w:rPr>
              <w:t>192</w:t>
            </w:r>
          </w:p>
        </w:tc>
        <w:tc>
          <w:tcPr>
            <w:tcW w:w="999" w:type="pct"/>
            <w:noWrap/>
          </w:tcPr>
          <w:p w:rsidR="000137D3" w:rsidRPr="00E42A78" w:rsidRDefault="000137D3" w:rsidP="000137D3">
            <w:pPr>
              <w:ind w:firstLine="0"/>
              <w:jc w:val="center"/>
              <w:rPr>
                <w:sz w:val="20"/>
                <w:szCs w:val="20"/>
              </w:rPr>
            </w:pPr>
            <w:r w:rsidRPr="00E42A78">
              <w:rPr>
                <w:sz w:val="20"/>
                <w:szCs w:val="20"/>
              </w:rPr>
              <w:t>отопление</w:t>
            </w:r>
          </w:p>
        </w:tc>
        <w:tc>
          <w:tcPr>
            <w:tcW w:w="524" w:type="pct"/>
            <w:noWrap/>
            <w:vAlign w:val="center"/>
          </w:tcPr>
          <w:p w:rsidR="000137D3" w:rsidRPr="00E42A78" w:rsidRDefault="000137D3" w:rsidP="000137D3">
            <w:pPr>
              <w:pStyle w:val="aff5"/>
              <w:ind w:firstLine="34"/>
            </w:pPr>
            <w:r w:rsidRPr="00E42A78">
              <w:rPr>
                <w:szCs w:val="20"/>
              </w:rPr>
              <w:t>Бесканальная</w:t>
            </w:r>
          </w:p>
        </w:tc>
        <w:tc>
          <w:tcPr>
            <w:tcW w:w="571" w:type="pct"/>
            <w:noWrap/>
            <w:vAlign w:val="center"/>
          </w:tcPr>
          <w:p w:rsidR="000137D3" w:rsidRPr="00E42A78" w:rsidRDefault="000137D3" w:rsidP="000137D3">
            <w:pPr>
              <w:ind w:firstLine="0"/>
              <w:jc w:val="center"/>
              <w:rPr>
                <w:sz w:val="20"/>
                <w:szCs w:val="20"/>
              </w:rPr>
            </w:pPr>
            <w:r w:rsidRPr="00E42A78">
              <w:rPr>
                <w:sz w:val="20"/>
                <w:szCs w:val="20"/>
              </w:rPr>
              <w:t>1983</w:t>
            </w:r>
          </w:p>
        </w:tc>
        <w:tc>
          <w:tcPr>
            <w:tcW w:w="523" w:type="pct"/>
            <w:vAlign w:val="center"/>
          </w:tcPr>
          <w:p w:rsidR="000137D3" w:rsidRPr="00E42A78" w:rsidRDefault="000137D3" w:rsidP="000137D3">
            <w:pPr>
              <w:ind w:firstLine="0"/>
              <w:jc w:val="center"/>
              <w:rPr>
                <w:sz w:val="20"/>
                <w:szCs w:val="20"/>
              </w:rPr>
            </w:pPr>
            <w:r w:rsidRPr="00E42A78">
              <w:rPr>
                <w:sz w:val="20"/>
                <w:szCs w:val="20"/>
              </w:rPr>
              <w:t>Мин.вата</w:t>
            </w:r>
          </w:p>
        </w:tc>
        <w:tc>
          <w:tcPr>
            <w:tcW w:w="429" w:type="pct"/>
          </w:tcPr>
          <w:p w:rsidR="000137D3" w:rsidRPr="00E42A78" w:rsidRDefault="000137D3" w:rsidP="000137D3">
            <w:pPr>
              <w:ind w:firstLine="0"/>
              <w:jc w:val="center"/>
              <w:rPr>
                <w:sz w:val="20"/>
                <w:szCs w:val="20"/>
              </w:rPr>
            </w:pPr>
            <w:r w:rsidRPr="00E42A78">
              <w:rPr>
                <w:sz w:val="20"/>
                <w:szCs w:val="20"/>
              </w:rPr>
              <w:t>н/д</w:t>
            </w:r>
          </w:p>
        </w:tc>
      </w:tr>
      <w:tr w:rsidR="000137D3" w:rsidRPr="00E42A78" w:rsidTr="00167292">
        <w:trPr>
          <w:trHeight w:val="227"/>
        </w:trPr>
        <w:tc>
          <w:tcPr>
            <w:tcW w:w="779" w:type="pct"/>
            <w:vAlign w:val="center"/>
          </w:tcPr>
          <w:p w:rsidR="000137D3" w:rsidRPr="00E42A78" w:rsidRDefault="000137D3" w:rsidP="000137D3">
            <w:pPr>
              <w:pStyle w:val="NoNumberNormal"/>
              <w:widowControl/>
              <w:ind w:firstLine="0"/>
              <w:jc w:val="center"/>
              <w:rPr>
                <w:rFonts w:ascii="Times New Roman" w:hAnsi="Times New Roman" w:cs="Times New Roman"/>
              </w:rPr>
            </w:pPr>
            <w:r w:rsidRPr="00E42A78">
              <w:rPr>
                <w:rFonts w:ascii="Times New Roman" w:hAnsi="Times New Roman" w:cs="Times New Roman"/>
              </w:rPr>
              <w:t>5</w:t>
            </w:r>
          </w:p>
        </w:tc>
        <w:tc>
          <w:tcPr>
            <w:tcW w:w="555" w:type="pct"/>
            <w:vAlign w:val="center"/>
          </w:tcPr>
          <w:p w:rsidR="000137D3" w:rsidRPr="00E42A78" w:rsidRDefault="000137D3" w:rsidP="000137D3">
            <w:pPr>
              <w:pStyle w:val="NoNumberNormal"/>
              <w:widowControl/>
              <w:ind w:firstLine="0"/>
              <w:jc w:val="center"/>
              <w:rPr>
                <w:rFonts w:ascii="Times New Roman" w:hAnsi="Times New Roman" w:cs="Times New Roman"/>
              </w:rPr>
            </w:pPr>
            <w:r w:rsidRPr="00E42A78">
              <w:rPr>
                <w:rFonts w:ascii="Times New Roman" w:hAnsi="Times New Roman" w:cs="Times New Roman"/>
              </w:rPr>
              <w:t>125</w:t>
            </w:r>
          </w:p>
        </w:tc>
        <w:tc>
          <w:tcPr>
            <w:tcW w:w="619" w:type="pct"/>
            <w:noWrap/>
            <w:vAlign w:val="center"/>
          </w:tcPr>
          <w:p w:rsidR="000137D3" w:rsidRPr="00E42A78" w:rsidRDefault="000137D3" w:rsidP="000137D3">
            <w:pPr>
              <w:pStyle w:val="NoNumberNormal"/>
              <w:widowControl/>
              <w:ind w:firstLine="0"/>
              <w:jc w:val="center"/>
              <w:rPr>
                <w:rFonts w:ascii="Times New Roman" w:hAnsi="Times New Roman" w:cs="Times New Roman"/>
              </w:rPr>
            </w:pPr>
            <w:r w:rsidRPr="00E42A78">
              <w:rPr>
                <w:rFonts w:ascii="Times New Roman" w:hAnsi="Times New Roman" w:cs="Times New Roman"/>
              </w:rPr>
              <w:t>260</w:t>
            </w:r>
          </w:p>
        </w:tc>
        <w:tc>
          <w:tcPr>
            <w:tcW w:w="999" w:type="pct"/>
            <w:noWrap/>
          </w:tcPr>
          <w:p w:rsidR="000137D3" w:rsidRPr="00E42A78" w:rsidRDefault="000137D3" w:rsidP="000137D3">
            <w:pPr>
              <w:ind w:firstLine="0"/>
              <w:jc w:val="center"/>
              <w:rPr>
                <w:sz w:val="20"/>
                <w:szCs w:val="20"/>
              </w:rPr>
            </w:pPr>
            <w:r w:rsidRPr="00E42A78">
              <w:rPr>
                <w:sz w:val="20"/>
                <w:szCs w:val="20"/>
              </w:rPr>
              <w:t>отопление</w:t>
            </w:r>
          </w:p>
        </w:tc>
        <w:tc>
          <w:tcPr>
            <w:tcW w:w="524" w:type="pct"/>
            <w:noWrap/>
            <w:vAlign w:val="center"/>
          </w:tcPr>
          <w:p w:rsidR="000137D3" w:rsidRPr="00E42A78" w:rsidRDefault="000137D3" w:rsidP="000137D3">
            <w:pPr>
              <w:pStyle w:val="aff5"/>
              <w:ind w:firstLine="34"/>
            </w:pPr>
            <w:r w:rsidRPr="00E42A78">
              <w:rPr>
                <w:szCs w:val="20"/>
              </w:rPr>
              <w:t>Бесканальная</w:t>
            </w:r>
          </w:p>
        </w:tc>
        <w:tc>
          <w:tcPr>
            <w:tcW w:w="571" w:type="pct"/>
            <w:noWrap/>
            <w:vAlign w:val="center"/>
          </w:tcPr>
          <w:p w:rsidR="000137D3" w:rsidRPr="00E42A78" w:rsidRDefault="000137D3" w:rsidP="000137D3">
            <w:pPr>
              <w:ind w:firstLine="0"/>
              <w:jc w:val="center"/>
              <w:rPr>
                <w:sz w:val="20"/>
                <w:szCs w:val="20"/>
              </w:rPr>
            </w:pPr>
            <w:r w:rsidRPr="00E42A78">
              <w:rPr>
                <w:sz w:val="20"/>
                <w:szCs w:val="20"/>
              </w:rPr>
              <w:t>1983</w:t>
            </w:r>
          </w:p>
        </w:tc>
        <w:tc>
          <w:tcPr>
            <w:tcW w:w="523" w:type="pct"/>
            <w:vAlign w:val="center"/>
          </w:tcPr>
          <w:p w:rsidR="000137D3" w:rsidRPr="00E42A78" w:rsidRDefault="000137D3" w:rsidP="000137D3">
            <w:pPr>
              <w:ind w:firstLine="0"/>
              <w:jc w:val="center"/>
              <w:rPr>
                <w:sz w:val="20"/>
                <w:szCs w:val="20"/>
              </w:rPr>
            </w:pPr>
            <w:r w:rsidRPr="00E42A78">
              <w:rPr>
                <w:sz w:val="20"/>
                <w:szCs w:val="20"/>
              </w:rPr>
              <w:t>Мин.вата</w:t>
            </w:r>
          </w:p>
        </w:tc>
        <w:tc>
          <w:tcPr>
            <w:tcW w:w="429" w:type="pct"/>
          </w:tcPr>
          <w:p w:rsidR="000137D3" w:rsidRPr="00E42A78" w:rsidRDefault="000137D3" w:rsidP="000137D3">
            <w:pPr>
              <w:ind w:firstLine="0"/>
              <w:jc w:val="center"/>
              <w:rPr>
                <w:sz w:val="20"/>
                <w:szCs w:val="20"/>
              </w:rPr>
            </w:pPr>
            <w:r w:rsidRPr="00E42A78">
              <w:rPr>
                <w:sz w:val="20"/>
                <w:szCs w:val="20"/>
              </w:rPr>
              <w:t>н/д</w:t>
            </w:r>
          </w:p>
        </w:tc>
      </w:tr>
      <w:tr w:rsidR="000137D3" w:rsidRPr="00E42A78" w:rsidTr="00167292">
        <w:trPr>
          <w:trHeight w:val="227"/>
        </w:trPr>
        <w:tc>
          <w:tcPr>
            <w:tcW w:w="779" w:type="pct"/>
            <w:vAlign w:val="center"/>
          </w:tcPr>
          <w:p w:rsidR="000137D3" w:rsidRPr="00E42A78" w:rsidRDefault="000137D3" w:rsidP="000137D3">
            <w:pPr>
              <w:pStyle w:val="NoNumberNormal"/>
              <w:widowControl/>
              <w:ind w:firstLine="0"/>
              <w:jc w:val="center"/>
              <w:rPr>
                <w:rFonts w:ascii="Times New Roman" w:hAnsi="Times New Roman" w:cs="Times New Roman"/>
              </w:rPr>
            </w:pPr>
            <w:r w:rsidRPr="00E42A78">
              <w:rPr>
                <w:rFonts w:ascii="Times New Roman" w:hAnsi="Times New Roman" w:cs="Times New Roman"/>
              </w:rPr>
              <w:t>6</w:t>
            </w:r>
          </w:p>
        </w:tc>
        <w:tc>
          <w:tcPr>
            <w:tcW w:w="555" w:type="pct"/>
            <w:vAlign w:val="center"/>
          </w:tcPr>
          <w:p w:rsidR="000137D3" w:rsidRPr="00E42A78" w:rsidRDefault="000137D3" w:rsidP="000137D3">
            <w:pPr>
              <w:pStyle w:val="NoNumberNormal"/>
              <w:widowControl/>
              <w:ind w:firstLine="0"/>
              <w:jc w:val="center"/>
              <w:rPr>
                <w:rFonts w:ascii="Times New Roman" w:hAnsi="Times New Roman" w:cs="Times New Roman"/>
              </w:rPr>
            </w:pPr>
            <w:r w:rsidRPr="00E42A78">
              <w:rPr>
                <w:rFonts w:ascii="Times New Roman" w:hAnsi="Times New Roman" w:cs="Times New Roman"/>
              </w:rPr>
              <w:t>159</w:t>
            </w:r>
          </w:p>
        </w:tc>
        <w:tc>
          <w:tcPr>
            <w:tcW w:w="619" w:type="pct"/>
            <w:noWrap/>
            <w:vAlign w:val="center"/>
          </w:tcPr>
          <w:p w:rsidR="000137D3" w:rsidRPr="00E42A78" w:rsidRDefault="000137D3" w:rsidP="000137D3">
            <w:pPr>
              <w:pStyle w:val="NoNumberNormal"/>
              <w:widowControl/>
              <w:ind w:firstLine="0"/>
              <w:jc w:val="center"/>
              <w:rPr>
                <w:rFonts w:ascii="Times New Roman" w:hAnsi="Times New Roman" w:cs="Times New Roman"/>
              </w:rPr>
            </w:pPr>
            <w:r w:rsidRPr="00E42A78">
              <w:rPr>
                <w:rFonts w:ascii="Times New Roman" w:hAnsi="Times New Roman" w:cs="Times New Roman"/>
              </w:rPr>
              <w:t>110</w:t>
            </w:r>
          </w:p>
        </w:tc>
        <w:tc>
          <w:tcPr>
            <w:tcW w:w="999" w:type="pct"/>
            <w:noWrap/>
          </w:tcPr>
          <w:p w:rsidR="000137D3" w:rsidRPr="00E42A78" w:rsidRDefault="000137D3" w:rsidP="000137D3">
            <w:pPr>
              <w:ind w:firstLine="0"/>
              <w:jc w:val="center"/>
              <w:rPr>
                <w:sz w:val="20"/>
                <w:szCs w:val="20"/>
              </w:rPr>
            </w:pPr>
            <w:r w:rsidRPr="00E42A78">
              <w:rPr>
                <w:sz w:val="20"/>
                <w:szCs w:val="20"/>
              </w:rPr>
              <w:t>отопление</w:t>
            </w:r>
          </w:p>
        </w:tc>
        <w:tc>
          <w:tcPr>
            <w:tcW w:w="524" w:type="pct"/>
            <w:noWrap/>
            <w:vAlign w:val="center"/>
          </w:tcPr>
          <w:p w:rsidR="000137D3" w:rsidRPr="00E42A78" w:rsidRDefault="000137D3" w:rsidP="000137D3">
            <w:pPr>
              <w:pStyle w:val="aff5"/>
              <w:ind w:firstLine="34"/>
            </w:pPr>
            <w:r w:rsidRPr="00E42A78">
              <w:rPr>
                <w:szCs w:val="20"/>
              </w:rPr>
              <w:t>Бесканальная</w:t>
            </w:r>
          </w:p>
        </w:tc>
        <w:tc>
          <w:tcPr>
            <w:tcW w:w="571" w:type="pct"/>
            <w:noWrap/>
            <w:vAlign w:val="center"/>
          </w:tcPr>
          <w:p w:rsidR="000137D3" w:rsidRPr="00E42A78" w:rsidRDefault="000137D3" w:rsidP="000137D3">
            <w:pPr>
              <w:ind w:firstLine="0"/>
              <w:jc w:val="center"/>
              <w:rPr>
                <w:sz w:val="20"/>
                <w:szCs w:val="20"/>
              </w:rPr>
            </w:pPr>
            <w:r w:rsidRPr="00E42A78">
              <w:rPr>
                <w:sz w:val="20"/>
                <w:szCs w:val="20"/>
              </w:rPr>
              <w:t>1983</w:t>
            </w:r>
          </w:p>
        </w:tc>
        <w:tc>
          <w:tcPr>
            <w:tcW w:w="523" w:type="pct"/>
            <w:vAlign w:val="center"/>
          </w:tcPr>
          <w:p w:rsidR="000137D3" w:rsidRPr="00E42A78" w:rsidRDefault="000137D3" w:rsidP="000137D3">
            <w:pPr>
              <w:ind w:firstLine="0"/>
              <w:jc w:val="center"/>
              <w:rPr>
                <w:sz w:val="20"/>
                <w:szCs w:val="20"/>
              </w:rPr>
            </w:pPr>
            <w:r w:rsidRPr="00E42A78">
              <w:rPr>
                <w:sz w:val="20"/>
                <w:szCs w:val="20"/>
              </w:rPr>
              <w:t>Мин.вата</w:t>
            </w:r>
          </w:p>
        </w:tc>
        <w:tc>
          <w:tcPr>
            <w:tcW w:w="429" w:type="pct"/>
          </w:tcPr>
          <w:p w:rsidR="000137D3" w:rsidRPr="00E42A78" w:rsidRDefault="000137D3" w:rsidP="000137D3">
            <w:pPr>
              <w:ind w:firstLine="0"/>
              <w:jc w:val="center"/>
              <w:rPr>
                <w:sz w:val="20"/>
                <w:szCs w:val="20"/>
              </w:rPr>
            </w:pPr>
            <w:r w:rsidRPr="00E42A78">
              <w:rPr>
                <w:sz w:val="20"/>
                <w:szCs w:val="20"/>
              </w:rPr>
              <w:t>н/д</w:t>
            </w:r>
          </w:p>
        </w:tc>
      </w:tr>
    </w:tbl>
    <w:p w:rsidR="00BD24BE" w:rsidRDefault="00BD24BE" w:rsidP="00AD762E">
      <w:pPr>
        <w:pStyle w:val="3"/>
        <w:rPr>
          <w:i/>
          <w:color w:val="000000" w:themeColor="text1"/>
        </w:rPr>
        <w:sectPr w:rsidR="00BD24BE" w:rsidSect="00BD24BE">
          <w:pgSz w:w="16838" w:h="11906" w:orient="landscape"/>
          <w:pgMar w:top="851" w:right="567" w:bottom="1418" w:left="567" w:header="0" w:footer="386" w:gutter="0"/>
          <w:cols w:space="708"/>
          <w:docGrid w:linePitch="381"/>
        </w:sectPr>
      </w:pPr>
      <w:bookmarkStart w:id="81" w:name="_Toc8041165"/>
      <w:bookmarkStart w:id="82" w:name="sub_1314"/>
      <w:bookmarkEnd w:id="80"/>
    </w:p>
    <w:p w:rsidR="002F4942" w:rsidRPr="001400A5" w:rsidRDefault="002F4942" w:rsidP="00AD762E">
      <w:pPr>
        <w:pStyle w:val="3"/>
        <w:rPr>
          <w:i/>
          <w:color w:val="000000" w:themeColor="text1"/>
        </w:rPr>
      </w:pPr>
      <w:bookmarkStart w:id="83" w:name="_Toc194669910"/>
      <w:r w:rsidRPr="001400A5">
        <w:rPr>
          <w:i/>
          <w:color w:val="000000" w:themeColor="text1"/>
        </w:rPr>
        <w:lastRenderedPageBreak/>
        <w:t>г) описание типов и количества секционирующей и регулирующей арматуры на тепловых сетях</w:t>
      </w:r>
      <w:bookmarkEnd w:id="81"/>
      <w:bookmarkEnd w:id="83"/>
    </w:p>
    <w:p w:rsidR="00595CC2" w:rsidRPr="00471B02" w:rsidRDefault="00595CC2" w:rsidP="001400A5">
      <w:pPr>
        <w:ind w:firstLine="709"/>
      </w:pPr>
      <w:bookmarkStart w:id="84" w:name="_Toc8041166"/>
      <w:bookmarkStart w:id="85" w:name="sub_1315"/>
      <w:bookmarkEnd w:id="82"/>
      <w:r w:rsidRPr="00471B02">
        <w:t xml:space="preserve">Регулирующая арматура на тепловых сетях отсутствует. В качестве запорной арматуры используются </w:t>
      </w:r>
      <w:r w:rsidR="00E42A78">
        <w:t>затворы</w:t>
      </w:r>
      <w:r w:rsidRPr="00471B02">
        <w:t xml:space="preserve"> и краны. Подробное описание типов и количества арматур</w:t>
      </w:r>
      <w:r w:rsidR="004C030C">
        <w:t>ы представлено в таблице 1.3.1.2</w:t>
      </w:r>
      <w:r w:rsidRPr="00471B02">
        <w:t>.</w:t>
      </w:r>
    </w:p>
    <w:p w:rsidR="001400A5" w:rsidRDefault="004C030C" w:rsidP="001400A5">
      <w:pPr>
        <w:keepNext/>
        <w:widowControl w:val="0"/>
        <w:spacing w:line="240" w:lineRule="auto"/>
        <w:ind w:firstLine="709"/>
      </w:pPr>
      <w:r>
        <w:t>Таблица 1.3.1.2</w:t>
      </w:r>
      <w:r w:rsidR="001400A5">
        <w:t xml:space="preserve"> - Описание типов и количества секционирующей и регулирующей арматуры на тепловых сетях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23"/>
        <w:gridCol w:w="4356"/>
        <w:gridCol w:w="2348"/>
      </w:tblGrid>
      <w:tr w:rsidR="00595CC2" w:rsidRPr="00C144A8" w:rsidTr="00E42A78">
        <w:trPr>
          <w:trHeight w:val="416"/>
          <w:tblHeader/>
        </w:trPr>
        <w:tc>
          <w:tcPr>
            <w:tcW w:w="2923" w:type="dxa"/>
            <w:vAlign w:val="center"/>
          </w:tcPr>
          <w:p w:rsidR="00595CC2" w:rsidRPr="00C144A8" w:rsidRDefault="00595CC2" w:rsidP="00595CC2">
            <w:pPr>
              <w:keepNext/>
              <w:ind w:firstLine="0"/>
              <w:jc w:val="center"/>
              <w:rPr>
                <w:b/>
                <w:sz w:val="20"/>
                <w:szCs w:val="20"/>
              </w:rPr>
            </w:pPr>
            <w:r w:rsidRPr="00C144A8">
              <w:rPr>
                <w:b/>
                <w:sz w:val="20"/>
                <w:szCs w:val="20"/>
              </w:rPr>
              <w:t>Наименование источника теплоснабжения</w:t>
            </w:r>
          </w:p>
        </w:tc>
        <w:tc>
          <w:tcPr>
            <w:tcW w:w="4356" w:type="dxa"/>
            <w:vAlign w:val="center"/>
          </w:tcPr>
          <w:p w:rsidR="00595CC2" w:rsidRPr="00C144A8" w:rsidRDefault="00595CC2" w:rsidP="00595CC2">
            <w:pPr>
              <w:keepNext/>
              <w:ind w:firstLine="0"/>
              <w:jc w:val="center"/>
              <w:rPr>
                <w:b/>
                <w:sz w:val="20"/>
                <w:szCs w:val="20"/>
              </w:rPr>
            </w:pPr>
            <w:r w:rsidRPr="00C144A8">
              <w:rPr>
                <w:b/>
                <w:sz w:val="20"/>
                <w:szCs w:val="20"/>
              </w:rPr>
              <w:t>Тип секционирующей и регулирующей арматуры (</w:t>
            </w:r>
            <w:r w:rsidRPr="00C144A8">
              <w:rPr>
                <w:color w:val="000000"/>
                <w:sz w:val="20"/>
                <w:szCs w:val="20"/>
              </w:rPr>
              <w:t>задвижки; затворы; краны, вентили, регулирующая арматура)</w:t>
            </w:r>
          </w:p>
        </w:tc>
        <w:tc>
          <w:tcPr>
            <w:tcW w:w="2348" w:type="dxa"/>
            <w:vAlign w:val="center"/>
          </w:tcPr>
          <w:p w:rsidR="00595CC2" w:rsidRPr="00C144A8" w:rsidRDefault="00595CC2" w:rsidP="00595CC2">
            <w:pPr>
              <w:keepNext/>
              <w:ind w:firstLine="0"/>
              <w:jc w:val="center"/>
              <w:rPr>
                <w:b/>
                <w:sz w:val="20"/>
                <w:szCs w:val="20"/>
              </w:rPr>
            </w:pPr>
            <w:r w:rsidRPr="00C144A8">
              <w:rPr>
                <w:b/>
                <w:sz w:val="20"/>
                <w:szCs w:val="20"/>
              </w:rPr>
              <w:t>Количество, ед.</w:t>
            </w:r>
          </w:p>
        </w:tc>
      </w:tr>
      <w:tr w:rsidR="00E42A78" w:rsidRPr="00C144A8" w:rsidTr="00E42A78">
        <w:tc>
          <w:tcPr>
            <w:tcW w:w="2923" w:type="dxa"/>
            <w:vMerge w:val="restart"/>
            <w:vAlign w:val="center"/>
          </w:tcPr>
          <w:p w:rsidR="00E42A78" w:rsidRPr="00C144A8" w:rsidRDefault="00E42A78" w:rsidP="00E42A78">
            <w:pPr>
              <w:ind w:firstLine="0"/>
              <w:jc w:val="center"/>
              <w:rPr>
                <w:sz w:val="20"/>
                <w:szCs w:val="20"/>
              </w:rPr>
            </w:pPr>
            <w:r>
              <w:rPr>
                <w:sz w:val="20"/>
                <w:szCs w:val="20"/>
              </w:rPr>
              <w:t>Котельная № 2</w:t>
            </w:r>
          </w:p>
        </w:tc>
        <w:tc>
          <w:tcPr>
            <w:tcW w:w="4356" w:type="dxa"/>
            <w:vAlign w:val="center"/>
          </w:tcPr>
          <w:p w:rsidR="00E42A78" w:rsidRPr="00C144A8" w:rsidRDefault="00E42A78" w:rsidP="00E42A78">
            <w:pPr>
              <w:ind w:firstLine="0"/>
              <w:jc w:val="center"/>
              <w:rPr>
                <w:sz w:val="20"/>
                <w:szCs w:val="20"/>
              </w:rPr>
            </w:pPr>
            <w:r>
              <w:rPr>
                <w:sz w:val="20"/>
                <w:szCs w:val="20"/>
              </w:rPr>
              <w:t>Кран шаровый 125</w:t>
            </w:r>
          </w:p>
        </w:tc>
        <w:tc>
          <w:tcPr>
            <w:tcW w:w="2348" w:type="dxa"/>
            <w:vAlign w:val="center"/>
          </w:tcPr>
          <w:p w:rsidR="00E42A78" w:rsidRPr="00C144A8" w:rsidRDefault="00E42A78" w:rsidP="00E42A78">
            <w:pPr>
              <w:ind w:firstLine="0"/>
              <w:jc w:val="center"/>
              <w:rPr>
                <w:sz w:val="20"/>
                <w:szCs w:val="20"/>
              </w:rPr>
            </w:pPr>
            <w:r>
              <w:rPr>
                <w:sz w:val="20"/>
                <w:szCs w:val="20"/>
              </w:rPr>
              <w:t>2</w:t>
            </w:r>
          </w:p>
        </w:tc>
      </w:tr>
      <w:tr w:rsidR="00E42A78" w:rsidRPr="00C144A8" w:rsidTr="00E42A78">
        <w:tc>
          <w:tcPr>
            <w:tcW w:w="2923" w:type="dxa"/>
            <w:vMerge/>
            <w:vAlign w:val="center"/>
          </w:tcPr>
          <w:p w:rsidR="00E42A78" w:rsidRDefault="00E42A78" w:rsidP="00E42A78">
            <w:pPr>
              <w:ind w:firstLine="0"/>
              <w:jc w:val="left"/>
              <w:rPr>
                <w:sz w:val="20"/>
                <w:szCs w:val="20"/>
              </w:rPr>
            </w:pPr>
          </w:p>
        </w:tc>
        <w:tc>
          <w:tcPr>
            <w:tcW w:w="4356" w:type="dxa"/>
            <w:vAlign w:val="center"/>
          </w:tcPr>
          <w:p w:rsidR="00E42A78" w:rsidRPr="00C144A8" w:rsidRDefault="00E42A78" w:rsidP="00E42A78">
            <w:pPr>
              <w:ind w:firstLine="0"/>
              <w:jc w:val="center"/>
              <w:rPr>
                <w:sz w:val="20"/>
                <w:szCs w:val="20"/>
              </w:rPr>
            </w:pPr>
            <w:r>
              <w:rPr>
                <w:sz w:val="20"/>
                <w:szCs w:val="20"/>
              </w:rPr>
              <w:t>Затвор 76</w:t>
            </w:r>
          </w:p>
        </w:tc>
        <w:tc>
          <w:tcPr>
            <w:tcW w:w="2348" w:type="dxa"/>
            <w:vAlign w:val="center"/>
          </w:tcPr>
          <w:p w:rsidR="00E42A78" w:rsidRPr="00C144A8" w:rsidRDefault="00E42A78" w:rsidP="00E42A78">
            <w:pPr>
              <w:ind w:firstLine="0"/>
              <w:jc w:val="center"/>
              <w:rPr>
                <w:sz w:val="20"/>
                <w:szCs w:val="20"/>
              </w:rPr>
            </w:pPr>
            <w:r>
              <w:rPr>
                <w:sz w:val="20"/>
                <w:szCs w:val="20"/>
              </w:rPr>
              <w:t>2</w:t>
            </w:r>
          </w:p>
        </w:tc>
      </w:tr>
      <w:tr w:rsidR="00E42A78" w:rsidRPr="00C144A8" w:rsidTr="00E42A78">
        <w:tc>
          <w:tcPr>
            <w:tcW w:w="2923" w:type="dxa"/>
            <w:vMerge/>
            <w:vAlign w:val="center"/>
          </w:tcPr>
          <w:p w:rsidR="00E42A78" w:rsidRDefault="00E42A78" w:rsidP="00E42A78">
            <w:pPr>
              <w:ind w:firstLine="0"/>
              <w:jc w:val="left"/>
              <w:rPr>
                <w:sz w:val="20"/>
                <w:szCs w:val="20"/>
              </w:rPr>
            </w:pPr>
          </w:p>
        </w:tc>
        <w:tc>
          <w:tcPr>
            <w:tcW w:w="4356" w:type="dxa"/>
            <w:vAlign w:val="center"/>
          </w:tcPr>
          <w:p w:rsidR="00E42A78" w:rsidRPr="00C144A8" w:rsidRDefault="00E42A78" w:rsidP="00E42A78">
            <w:pPr>
              <w:ind w:firstLine="0"/>
              <w:jc w:val="center"/>
              <w:rPr>
                <w:sz w:val="20"/>
                <w:szCs w:val="20"/>
              </w:rPr>
            </w:pPr>
            <w:r>
              <w:rPr>
                <w:sz w:val="20"/>
                <w:szCs w:val="20"/>
              </w:rPr>
              <w:t>Затвор 40</w:t>
            </w:r>
          </w:p>
        </w:tc>
        <w:tc>
          <w:tcPr>
            <w:tcW w:w="2348" w:type="dxa"/>
            <w:vAlign w:val="center"/>
          </w:tcPr>
          <w:p w:rsidR="00E42A78" w:rsidRPr="00C144A8" w:rsidRDefault="00E42A78" w:rsidP="00E42A78">
            <w:pPr>
              <w:ind w:firstLine="0"/>
              <w:jc w:val="center"/>
              <w:rPr>
                <w:sz w:val="20"/>
                <w:szCs w:val="20"/>
              </w:rPr>
            </w:pPr>
            <w:r>
              <w:rPr>
                <w:sz w:val="20"/>
                <w:szCs w:val="20"/>
              </w:rPr>
              <w:t>4</w:t>
            </w:r>
          </w:p>
        </w:tc>
      </w:tr>
      <w:tr w:rsidR="00E42A78" w:rsidRPr="00C144A8" w:rsidTr="00E42A78">
        <w:tc>
          <w:tcPr>
            <w:tcW w:w="2923" w:type="dxa"/>
            <w:vMerge/>
            <w:vAlign w:val="center"/>
          </w:tcPr>
          <w:p w:rsidR="00E42A78" w:rsidRDefault="00E42A78" w:rsidP="00E42A78">
            <w:pPr>
              <w:ind w:firstLine="0"/>
              <w:jc w:val="left"/>
              <w:rPr>
                <w:sz w:val="20"/>
                <w:szCs w:val="20"/>
              </w:rPr>
            </w:pPr>
          </w:p>
        </w:tc>
        <w:tc>
          <w:tcPr>
            <w:tcW w:w="4356" w:type="dxa"/>
            <w:vAlign w:val="center"/>
          </w:tcPr>
          <w:p w:rsidR="00E42A78" w:rsidRPr="00C144A8" w:rsidRDefault="00E42A78" w:rsidP="00E42A78">
            <w:pPr>
              <w:ind w:firstLine="0"/>
              <w:jc w:val="center"/>
              <w:rPr>
                <w:sz w:val="20"/>
                <w:szCs w:val="20"/>
              </w:rPr>
            </w:pPr>
            <w:r>
              <w:rPr>
                <w:sz w:val="20"/>
                <w:szCs w:val="20"/>
              </w:rPr>
              <w:t>Кран 32</w:t>
            </w:r>
          </w:p>
        </w:tc>
        <w:tc>
          <w:tcPr>
            <w:tcW w:w="2348" w:type="dxa"/>
            <w:vAlign w:val="center"/>
          </w:tcPr>
          <w:p w:rsidR="00E42A78" w:rsidRPr="00C144A8" w:rsidRDefault="00E42A78" w:rsidP="00E42A78">
            <w:pPr>
              <w:ind w:firstLine="0"/>
              <w:jc w:val="center"/>
              <w:rPr>
                <w:sz w:val="20"/>
                <w:szCs w:val="20"/>
              </w:rPr>
            </w:pPr>
            <w:r>
              <w:rPr>
                <w:sz w:val="20"/>
                <w:szCs w:val="20"/>
              </w:rPr>
              <w:t>2</w:t>
            </w:r>
          </w:p>
        </w:tc>
      </w:tr>
      <w:tr w:rsidR="00E42A78" w:rsidRPr="00C144A8" w:rsidTr="00E42A78">
        <w:tc>
          <w:tcPr>
            <w:tcW w:w="2923" w:type="dxa"/>
            <w:vMerge/>
            <w:vAlign w:val="center"/>
          </w:tcPr>
          <w:p w:rsidR="00E42A78" w:rsidRDefault="00E42A78" w:rsidP="00E42A78">
            <w:pPr>
              <w:ind w:firstLine="0"/>
              <w:jc w:val="left"/>
              <w:rPr>
                <w:sz w:val="20"/>
                <w:szCs w:val="20"/>
              </w:rPr>
            </w:pPr>
          </w:p>
        </w:tc>
        <w:tc>
          <w:tcPr>
            <w:tcW w:w="4356" w:type="dxa"/>
            <w:vAlign w:val="center"/>
          </w:tcPr>
          <w:p w:rsidR="00E42A78" w:rsidRPr="00C144A8" w:rsidRDefault="00E42A78" w:rsidP="00E42A78">
            <w:pPr>
              <w:ind w:firstLine="0"/>
              <w:jc w:val="center"/>
              <w:rPr>
                <w:sz w:val="20"/>
                <w:szCs w:val="20"/>
              </w:rPr>
            </w:pPr>
            <w:r>
              <w:rPr>
                <w:sz w:val="20"/>
                <w:szCs w:val="20"/>
              </w:rPr>
              <w:t>Кран 158</w:t>
            </w:r>
          </w:p>
        </w:tc>
        <w:tc>
          <w:tcPr>
            <w:tcW w:w="2348" w:type="dxa"/>
            <w:vAlign w:val="center"/>
          </w:tcPr>
          <w:p w:rsidR="00E42A78" w:rsidRPr="00C144A8" w:rsidRDefault="00E42A78" w:rsidP="00E42A78">
            <w:pPr>
              <w:ind w:firstLine="0"/>
              <w:jc w:val="center"/>
              <w:rPr>
                <w:sz w:val="20"/>
                <w:szCs w:val="20"/>
              </w:rPr>
            </w:pPr>
            <w:r>
              <w:rPr>
                <w:sz w:val="20"/>
                <w:szCs w:val="20"/>
              </w:rPr>
              <w:t>3</w:t>
            </w:r>
          </w:p>
        </w:tc>
      </w:tr>
      <w:tr w:rsidR="00E42A78" w:rsidRPr="00C144A8" w:rsidTr="00E42A78">
        <w:tc>
          <w:tcPr>
            <w:tcW w:w="2923" w:type="dxa"/>
            <w:vMerge/>
            <w:vAlign w:val="center"/>
          </w:tcPr>
          <w:p w:rsidR="00E42A78" w:rsidRDefault="00E42A78" w:rsidP="00E42A78">
            <w:pPr>
              <w:ind w:firstLine="0"/>
              <w:jc w:val="left"/>
              <w:rPr>
                <w:sz w:val="20"/>
                <w:szCs w:val="20"/>
              </w:rPr>
            </w:pPr>
          </w:p>
        </w:tc>
        <w:tc>
          <w:tcPr>
            <w:tcW w:w="4356" w:type="dxa"/>
            <w:vAlign w:val="center"/>
          </w:tcPr>
          <w:p w:rsidR="00E42A78" w:rsidRPr="00C144A8" w:rsidRDefault="00E42A78" w:rsidP="00E42A78">
            <w:pPr>
              <w:ind w:firstLine="0"/>
              <w:jc w:val="center"/>
              <w:rPr>
                <w:sz w:val="20"/>
                <w:szCs w:val="20"/>
              </w:rPr>
            </w:pPr>
            <w:r>
              <w:rPr>
                <w:sz w:val="20"/>
                <w:szCs w:val="20"/>
              </w:rPr>
              <w:t>Затвор 50</w:t>
            </w:r>
          </w:p>
        </w:tc>
        <w:tc>
          <w:tcPr>
            <w:tcW w:w="2348" w:type="dxa"/>
            <w:vAlign w:val="center"/>
          </w:tcPr>
          <w:p w:rsidR="00E42A78" w:rsidRPr="00C144A8" w:rsidRDefault="00E42A78" w:rsidP="00E42A78">
            <w:pPr>
              <w:ind w:firstLine="0"/>
              <w:jc w:val="center"/>
              <w:rPr>
                <w:sz w:val="20"/>
                <w:szCs w:val="20"/>
              </w:rPr>
            </w:pPr>
            <w:r>
              <w:rPr>
                <w:sz w:val="20"/>
                <w:szCs w:val="20"/>
              </w:rPr>
              <w:t>6</w:t>
            </w:r>
          </w:p>
        </w:tc>
      </w:tr>
    </w:tbl>
    <w:p w:rsidR="002F4942" w:rsidRPr="00C144A8" w:rsidRDefault="002F4942" w:rsidP="001400A5">
      <w:pPr>
        <w:pStyle w:val="3"/>
        <w:ind w:firstLine="709"/>
        <w:rPr>
          <w:i/>
        </w:rPr>
      </w:pPr>
      <w:bookmarkStart w:id="86" w:name="_Toc194669911"/>
      <w:r w:rsidRPr="00C144A8">
        <w:rPr>
          <w:i/>
        </w:rPr>
        <w:t>д) описание типов и строительных особенностей тепловых пунктов, тепловых камер и павильонов</w:t>
      </w:r>
      <w:bookmarkEnd w:id="84"/>
      <w:bookmarkEnd w:id="86"/>
    </w:p>
    <w:p w:rsidR="00AA45A0" w:rsidRPr="00C144A8" w:rsidRDefault="00AA45A0" w:rsidP="001400A5">
      <w:pPr>
        <w:ind w:firstLine="709"/>
      </w:pPr>
      <w:r w:rsidRPr="00C144A8">
        <w:t>Тепловой пункт (ТП) – комплекс устройств, расположенный в отдельном помещении, обеспечивающий теплоснабжение (отопление, вентиляция и ГВС) зданий или группы зданий. Различают следующие виды тепловых камер:</w:t>
      </w:r>
    </w:p>
    <w:p w:rsidR="00AA45A0" w:rsidRPr="00C144A8" w:rsidRDefault="00AA45A0" w:rsidP="001400A5">
      <w:pPr>
        <w:pStyle w:val="aa"/>
        <w:numPr>
          <w:ilvl w:val="0"/>
          <w:numId w:val="7"/>
        </w:numPr>
        <w:ind w:left="0" w:firstLine="709"/>
      </w:pPr>
      <w:r w:rsidRPr="00C144A8">
        <w:t>индивидуальный тепловой пункт;</w:t>
      </w:r>
    </w:p>
    <w:p w:rsidR="00AA45A0" w:rsidRPr="00C144A8" w:rsidRDefault="00AA45A0" w:rsidP="00EE4ED6">
      <w:pPr>
        <w:pStyle w:val="aa"/>
        <w:numPr>
          <w:ilvl w:val="0"/>
          <w:numId w:val="7"/>
        </w:numPr>
        <w:ind w:left="0" w:firstLine="709"/>
      </w:pPr>
      <w:r w:rsidRPr="00C144A8">
        <w:t>центральный тепловой пункт.</w:t>
      </w:r>
    </w:p>
    <w:p w:rsidR="00AA45A0" w:rsidRDefault="00AA45A0" w:rsidP="00EE4ED6">
      <w:pPr>
        <w:ind w:firstLine="709"/>
      </w:pPr>
      <w:r w:rsidRPr="00C144A8">
        <w:t>Индивидуальные тепловые пункты используются для обслуживания одного здания или его части. Располагаются в подвальном или техническом помещении здания.</w:t>
      </w:r>
    </w:p>
    <w:p w:rsidR="00EE4ED6" w:rsidRDefault="00EE4ED6" w:rsidP="00EE4ED6">
      <w:pPr>
        <w:keepNext/>
        <w:widowControl w:val="0"/>
        <w:spacing w:line="240" w:lineRule="auto"/>
        <w:ind w:firstLine="709"/>
      </w:pPr>
      <w:bookmarkStart w:id="87" w:name="sub_11117"/>
      <w:r>
        <w:t>Индивидуальные тепловые пункты (далее - ИТП)</w:t>
      </w:r>
      <w:bookmarkEnd w:id="87"/>
      <w:r w:rsidR="004C030C">
        <w:t xml:space="preserve"> представлены в таблице 1.3.1.3</w:t>
      </w:r>
      <w:r>
        <w:t>.</w:t>
      </w:r>
    </w:p>
    <w:p w:rsidR="00EE4ED6" w:rsidRDefault="00EE4ED6" w:rsidP="00EE4ED6">
      <w:pPr>
        <w:keepNext/>
        <w:widowControl w:val="0"/>
        <w:spacing w:line="240" w:lineRule="auto"/>
        <w:ind w:firstLine="709"/>
      </w:pPr>
      <w:r>
        <w:t>Таблица 1.3.1.3 - Индивидуальные тепловые пункты</w:t>
      </w: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824"/>
        <w:gridCol w:w="2004"/>
        <w:gridCol w:w="2835"/>
        <w:gridCol w:w="2976"/>
      </w:tblGrid>
      <w:tr w:rsidR="00EE4ED6" w:rsidTr="00EE4ED6">
        <w:trPr>
          <w:tblHeader/>
        </w:trPr>
        <w:tc>
          <w:tcPr>
            <w:tcW w:w="1824" w:type="dxa"/>
            <w:tcBorders>
              <w:top w:val="single" w:sz="4" w:space="0" w:color="auto"/>
              <w:bottom w:val="single" w:sz="4" w:space="0" w:color="auto"/>
              <w:right w:val="single" w:sz="4" w:space="0" w:color="auto"/>
            </w:tcBorders>
            <w:vAlign w:val="center"/>
          </w:tcPr>
          <w:p w:rsidR="00EE4ED6" w:rsidRDefault="00EE4ED6" w:rsidP="00EE4ED6">
            <w:pPr>
              <w:keepNext/>
              <w:ind w:firstLine="0"/>
              <w:jc w:val="center"/>
              <w:rPr>
                <w:b/>
                <w:sz w:val="20"/>
                <w:szCs w:val="20"/>
              </w:rPr>
            </w:pPr>
            <w:r>
              <w:rPr>
                <w:b/>
                <w:sz w:val="20"/>
                <w:szCs w:val="20"/>
              </w:rPr>
              <w:t>Наименование источника теплоснабжения</w:t>
            </w:r>
          </w:p>
        </w:tc>
        <w:tc>
          <w:tcPr>
            <w:tcW w:w="2004" w:type="dxa"/>
            <w:tcBorders>
              <w:top w:val="single" w:sz="4" w:space="0" w:color="auto"/>
              <w:left w:val="single" w:sz="4" w:space="0" w:color="auto"/>
              <w:bottom w:val="single" w:sz="4" w:space="0" w:color="auto"/>
              <w:right w:val="single" w:sz="4" w:space="0" w:color="auto"/>
            </w:tcBorders>
            <w:vAlign w:val="center"/>
          </w:tcPr>
          <w:p w:rsidR="00EE4ED6" w:rsidRDefault="00EE4ED6" w:rsidP="00EE4ED6">
            <w:pPr>
              <w:keepNext/>
              <w:ind w:firstLine="0"/>
              <w:jc w:val="center"/>
              <w:rPr>
                <w:b/>
                <w:sz w:val="20"/>
                <w:szCs w:val="20"/>
              </w:rPr>
            </w:pPr>
            <w:r>
              <w:rPr>
                <w:b/>
                <w:sz w:val="20"/>
                <w:szCs w:val="20"/>
              </w:rPr>
              <w:t>Количество ИТП</w:t>
            </w:r>
          </w:p>
        </w:tc>
        <w:tc>
          <w:tcPr>
            <w:tcW w:w="2835" w:type="dxa"/>
            <w:tcBorders>
              <w:top w:val="single" w:sz="4" w:space="0" w:color="auto"/>
              <w:left w:val="single" w:sz="4" w:space="0" w:color="auto"/>
              <w:bottom w:val="single" w:sz="4" w:space="0" w:color="auto"/>
              <w:right w:val="single" w:sz="4" w:space="0" w:color="auto"/>
            </w:tcBorders>
            <w:vAlign w:val="center"/>
          </w:tcPr>
          <w:p w:rsidR="00EE4ED6" w:rsidRDefault="00EE4ED6" w:rsidP="00EE4ED6">
            <w:pPr>
              <w:keepNext/>
              <w:ind w:firstLine="0"/>
              <w:jc w:val="center"/>
              <w:rPr>
                <w:b/>
                <w:sz w:val="20"/>
                <w:szCs w:val="20"/>
              </w:rPr>
            </w:pPr>
            <w:r>
              <w:rPr>
                <w:b/>
                <w:sz w:val="20"/>
                <w:szCs w:val="20"/>
              </w:rPr>
              <w:t>Средняя тепловая мощность ИТП, Гкал/ч</w:t>
            </w:r>
          </w:p>
        </w:tc>
        <w:tc>
          <w:tcPr>
            <w:tcW w:w="2976" w:type="dxa"/>
            <w:tcBorders>
              <w:top w:val="single" w:sz="4" w:space="0" w:color="auto"/>
              <w:left w:val="single" w:sz="4" w:space="0" w:color="auto"/>
              <w:bottom w:val="single" w:sz="4" w:space="0" w:color="auto"/>
            </w:tcBorders>
            <w:vAlign w:val="center"/>
          </w:tcPr>
          <w:p w:rsidR="00EE4ED6" w:rsidRDefault="00EE4ED6" w:rsidP="00EE4ED6">
            <w:pPr>
              <w:keepNext/>
              <w:ind w:firstLine="0"/>
              <w:jc w:val="center"/>
              <w:rPr>
                <w:b/>
                <w:sz w:val="20"/>
                <w:szCs w:val="20"/>
              </w:rPr>
            </w:pPr>
            <w:r>
              <w:rPr>
                <w:b/>
                <w:sz w:val="20"/>
                <w:szCs w:val="20"/>
              </w:rPr>
              <w:t>Доля потребителей, присоединенных к тепловым сетям через ИТП (от общей тепловой нагрузки)</w:t>
            </w:r>
          </w:p>
        </w:tc>
      </w:tr>
      <w:tr w:rsidR="00EE4ED6" w:rsidTr="00EE4ED6">
        <w:tc>
          <w:tcPr>
            <w:tcW w:w="1824" w:type="dxa"/>
            <w:tcBorders>
              <w:top w:val="single" w:sz="4" w:space="0" w:color="auto"/>
              <w:bottom w:val="single" w:sz="4" w:space="0" w:color="auto"/>
              <w:right w:val="single" w:sz="4" w:space="0" w:color="auto"/>
            </w:tcBorders>
            <w:vAlign w:val="center"/>
          </w:tcPr>
          <w:p w:rsidR="00EE4ED6" w:rsidRPr="004C030C" w:rsidRDefault="004C030C" w:rsidP="00EE4ED6">
            <w:pPr>
              <w:ind w:firstLine="0"/>
              <w:jc w:val="center"/>
              <w:rPr>
                <w:color w:val="000000" w:themeColor="text1"/>
                <w:sz w:val="20"/>
                <w:szCs w:val="20"/>
              </w:rPr>
            </w:pPr>
            <w:r w:rsidRPr="004C030C">
              <w:rPr>
                <w:color w:val="000000" w:themeColor="text1"/>
                <w:sz w:val="20"/>
                <w:szCs w:val="20"/>
              </w:rPr>
              <w:t xml:space="preserve">Котельная </w:t>
            </w:r>
            <w:r w:rsidR="003553B4">
              <w:rPr>
                <w:color w:val="000000" w:themeColor="text1"/>
                <w:sz w:val="20"/>
                <w:szCs w:val="20"/>
              </w:rPr>
              <w:t>№ 2</w:t>
            </w:r>
          </w:p>
        </w:tc>
        <w:tc>
          <w:tcPr>
            <w:tcW w:w="2004" w:type="dxa"/>
            <w:tcBorders>
              <w:top w:val="single" w:sz="4" w:space="0" w:color="auto"/>
              <w:left w:val="single" w:sz="4" w:space="0" w:color="auto"/>
              <w:bottom w:val="single" w:sz="4" w:space="0" w:color="auto"/>
              <w:right w:val="single" w:sz="4" w:space="0" w:color="auto"/>
            </w:tcBorders>
            <w:vAlign w:val="center"/>
          </w:tcPr>
          <w:p w:rsidR="00EE4ED6" w:rsidRDefault="004C030C" w:rsidP="00EE4ED6">
            <w:pPr>
              <w:ind w:firstLine="0"/>
              <w:jc w:val="center"/>
              <w:rPr>
                <w:sz w:val="20"/>
                <w:szCs w:val="20"/>
              </w:rPr>
            </w:pPr>
            <w:r>
              <w:rPr>
                <w:sz w:val="20"/>
                <w:szCs w:val="20"/>
              </w:rPr>
              <w:t>-</w:t>
            </w:r>
          </w:p>
        </w:tc>
        <w:tc>
          <w:tcPr>
            <w:tcW w:w="2835" w:type="dxa"/>
            <w:tcBorders>
              <w:top w:val="single" w:sz="4" w:space="0" w:color="auto"/>
              <w:left w:val="single" w:sz="4" w:space="0" w:color="auto"/>
              <w:bottom w:val="single" w:sz="4" w:space="0" w:color="auto"/>
              <w:right w:val="single" w:sz="4" w:space="0" w:color="auto"/>
            </w:tcBorders>
            <w:vAlign w:val="center"/>
          </w:tcPr>
          <w:p w:rsidR="00EE4ED6" w:rsidRDefault="004C030C" w:rsidP="00EE4ED6">
            <w:pPr>
              <w:ind w:firstLine="0"/>
              <w:jc w:val="center"/>
              <w:rPr>
                <w:sz w:val="20"/>
                <w:szCs w:val="20"/>
              </w:rPr>
            </w:pPr>
            <w:r>
              <w:rPr>
                <w:sz w:val="20"/>
                <w:szCs w:val="20"/>
              </w:rPr>
              <w:t>-</w:t>
            </w:r>
          </w:p>
        </w:tc>
        <w:tc>
          <w:tcPr>
            <w:tcW w:w="2976" w:type="dxa"/>
            <w:tcBorders>
              <w:top w:val="single" w:sz="4" w:space="0" w:color="auto"/>
              <w:left w:val="single" w:sz="4" w:space="0" w:color="auto"/>
              <w:bottom w:val="single" w:sz="4" w:space="0" w:color="auto"/>
            </w:tcBorders>
            <w:vAlign w:val="center"/>
          </w:tcPr>
          <w:p w:rsidR="00EE4ED6" w:rsidRDefault="004C030C" w:rsidP="00EE4ED6">
            <w:pPr>
              <w:ind w:firstLine="0"/>
              <w:jc w:val="center"/>
              <w:rPr>
                <w:sz w:val="20"/>
                <w:szCs w:val="20"/>
              </w:rPr>
            </w:pPr>
            <w:r>
              <w:rPr>
                <w:sz w:val="20"/>
                <w:szCs w:val="20"/>
              </w:rPr>
              <w:t>-</w:t>
            </w:r>
          </w:p>
        </w:tc>
      </w:tr>
    </w:tbl>
    <w:p w:rsidR="00EE4ED6" w:rsidRPr="00C144A8" w:rsidRDefault="00EE4ED6" w:rsidP="001400A5">
      <w:pPr>
        <w:ind w:firstLine="709"/>
      </w:pPr>
    </w:p>
    <w:p w:rsidR="00AA45A0" w:rsidRPr="00C144A8" w:rsidRDefault="00AA45A0" w:rsidP="001400A5">
      <w:pPr>
        <w:ind w:firstLine="709"/>
      </w:pPr>
      <w:r w:rsidRPr="00C144A8">
        <w:t>Центральные тепловые пункты используются для обслуживания группы зданий (микрорайонов и. т.д.). ЦТП размещаются в отдельно стоящих зданиях.</w:t>
      </w:r>
    </w:p>
    <w:p w:rsidR="00AA45A0" w:rsidRPr="00C144A8" w:rsidRDefault="00AA45A0" w:rsidP="001400A5">
      <w:pPr>
        <w:ind w:firstLine="709"/>
      </w:pPr>
      <w:r w:rsidRPr="00C144A8">
        <w:t xml:space="preserve">ЦТП </w:t>
      </w:r>
      <w:r w:rsidR="005A723B" w:rsidRPr="00C144A8">
        <w:t xml:space="preserve">в </w:t>
      </w:r>
      <w:r w:rsidR="00E42A78">
        <w:t>Октябрьском сельсовете</w:t>
      </w:r>
      <w:r w:rsidR="005A723B" w:rsidRPr="00C144A8">
        <w:t xml:space="preserve"> отсутствуют.</w:t>
      </w:r>
    </w:p>
    <w:p w:rsidR="002F4942" w:rsidRPr="00C144A8" w:rsidRDefault="002F4942" w:rsidP="001400A5">
      <w:pPr>
        <w:pStyle w:val="3"/>
        <w:ind w:firstLine="709"/>
        <w:rPr>
          <w:i/>
        </w:rPr>
      </w:pPr>
      <w:bookmarkStart w:id="88" w:name="_Toc8041167"/>
      <w:bookmarkStart w:id="89" w:name="_Toc194669912"/>
      <w:bookmarkStart w:id="90" w:name="sub_1316"/>
      <w:bookmarkEnd w:id="85"/>
      <w:r w:rsidRPr="00C144A8">
        <w:rPr>
          <w:i/>
        </w:rPr>
        <w:t>е) описание графиков регулирования отпуска тепла в тепловые сети с анализом их обоснованности</w:t>
      </w:r>
      <w:bookmarkEnd w:id="88"/>
      <w:bookmarkEnd w:id="89"/>
    </w:p>
    <w:p w:rsidR="00D1608F" w:rsidRPr="00C144A8" w:rsidRDefault="00D1608F" w:rsidP="00E42A78">
      <w:pPr>
        <w:ind w:firstLine="709"/>
      </w:pPr>
      <w:r w:rsidRPr="00C144A8">
        <w:rPr>
          <w:rFonts w:eastAsia="Century Schoolbook"/>
        </w:rPr>
        <w:t>Отпуск тепла потребителям, присоединённым к котельной, осуществляется по температурному графику центрального качественного регулирования</w:t>
      </w:r>
      <w:r w:rsidR="00E42A78">
        <w:rPr>
          <w:rFonts w:eastAsia="Century Schoolbook"/>
        </w:rPr>
        <w:t>.</w:t>
      </w:r>
    </w:p>
    <w:p w:rsidR="00D1608F" w:rsidRPr="00C144A8" w:rsidRDefault="00D1608F" w:rsidP="001400A5">
      <w:pPr>
        <w:ind w:firstLine="709"/>
      </w:pPr>
      <w:r w:rsidRPr="00C144A8">
        <w:rPr>
          <w:rFonts w:eastAsia="Century Schoolbook"/>
        </w:rPr>
        <w:t>Выбор графика отпуска тепла, как указывалось выше, обусловлен технологическими особенностями оборудования источника, тепловых сетей и потребителей.</w:t>
      </w:r>
    </w:p>
    <w:p w:rsidR="00201546" w:rsidRDefault="002F4942" w:rsidP="00201546">
      <w:pPr>
        <w:pStyle w:val="3"/>
        <w:ind w:firstLine="709"/>
        <w:rPr>
          <w:b w:val="0"/>
        </w:rPr>
      </w:pPr>
      <w:bookmarkStart w:id="91" w:name="_Toc8041168"/>
      <w:bookmarkStart w:id="92" w:name="sub_1317"/>
      <w:bookmarkStart w:id="93" w:name="_Toc194669913"/>
      <w:bookmarkEnd w:id="90"/>
      <w:r w:rsidRPr="00C144A8">
        <w:rPr>
          <w:i/>
        </w:rPr>
        <w:t>ж) фактические температурные режимы отпуска тепла в тепловые сети и их соответствие утвержденным графикам регулирования отпуска тепла в тепловые сети</w:t>
      </w:r>
      <w:bookmarkStart w:id="94" w:name="_Toc8041169"/>
      <w:bookmarkStart w:id="95" w:name="sub_1318"/>
      <w:bookmarkEnd w:id="91"/>
      <w:bookmarkEnd w:id="92"/>
      <w:bookmarkEnd w:id="93"/>
      <w:r w:rsidR="00201546">
        <w:rPr>
          <w:i/>
        </w:rPr>
        <w:t xml:space="preserve">           </w:t>
      </w:r>
    </w:p>
    <w:p w:rsidR="00201546" w:rsidRPr="004D097D" w:rsidRDefault="00201546" w:rsidP="00201546">
      <w:r w:rsidRPr="00201546">
        <w:rPr>
          <w:bCs/>
        </w:rPr>
        <w:t>Ф</w:t>
      </w:r>
      <w:r w:rsidRPr="00EE4ED6">
        <w:t>актические температурные режимы отпуска тепла в тепловые сети и их соответствие утвержденным графикам регулирования отпуска тепла в тепловые сети за 202</w:t>
      </w:r>
      <w:r w:rsidRPr="004D097D">
        <w:rPr>
          <w:bCs/>
        </w:rPr>
        <w:t>4</w:t>
      </w:r>
      <w:r w:rsidRPr="00EE4ED6">
        <w:t xml:space="preserve"> год представлены в таблице 1.3.1.</w:t>
      </w:r>
      <w:r>
        <w:t>4</w:t>
      </w:r>
      <w:r w:rsidRPr="00EE4ED6">
        <w:t>.</w:t>
      </w:r>
    </w:p>
    <w:p w:rsidR="00201546" w:rsidRDefault="00201546" w:rsidP="00201546">
      <w:pPr>
        <w:ind w:firstLine="709"/>
      </w:pPr>
      <w:r w:rsidRPr="00E56EE5">
        <w:lastRenderedPageBreak/>
        <w:t>Фактические температурные режимы отпуска тепла в тепловые сети соответствуют утвержденному графику регулирования.</w:t>
      </w:r>
    </w:p>
    <w:p w:rsidR="00E42A78" w:rsidRDefault="00201546" w:rsidP="00E42A78">
      <w:pPr>
        <w:ind w:firstLine="0"/>
      </w:pPr>
      <w:r>
        <w:t>Таблица 1.3.1.4</w:t>
      </w:r>
      <w:r w:rsidR="00E42A78">
        <w:t>.</w:t>
      </w:r>
      <w:r w:rsidR="0082559F">
        <w:t xml:space="preserve"> -</w:t>
      </w:r>
      <w:r>
        <w:t xml:space="preserve"> </w:t>
      </w:r>
      <w:r w:rsidR="00E42A78">
        <w:t>Фактические температурные режимы отпуска тепла в тепловые сети и их соответствие утвержденным графикам регулирования отпуска тепла в тепловые сети за 2024 год</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tblPr>
      <w:tblGrid>
        <w:gridCol w:w="1401"/>
        <w:gridCol w:w="1842"/>
        <w:gridCol w:w="1831"/>
        <w:gridCol w:w="1693"/>
      </w:tblGrid>
      <w:tr w:rsidR="00E42A78" w:rsidRPr="0079417E" w:rsidTr="00E42A78">
        <w:trPr>
          <w:trHeight w:val="20"/>
          <w:tblHeader/>
          <w:jc w:val="center"/>
        </w:trPr>
        <w:tc>
          <w:tcPr>
            <w:tcW w:w="1401" w:type="dxa"/>
            <w:vMerge w:val="restart"/>
            <w:vAlign w:val="center"/>
          </w:tcPr>
          <w:p w:rsidR="00E42A78" w:rsidRPr="0079417E" w:rsidRDefault="00E42A78" w:rsidP="00F164EF">
            <w:pPr>
              <w:keepNext/>
              <w:widowControl w:val="0"/>
              <w:spacing w:line="240" w:lineRule="auto"/>
              <w:ind w:firstLine="0"/>
              <w:jc w:val="center"/>
              <w:rPr>
                <w:rFonts w:ascii="Times New Roman CYR" w:eastAsia="Arial" w:hAnsi="Times New Roman CYR" w:cs="Times New Roman CYR"/>
                <w:b/>
              </w:rPr>
            </w:pPr>
            <w:r w:rsidRPr="0079417E">
              <w:rPr>
                <w:rFonts w:ascii="Times New Roman CYR" w:eastAsia="Arial" w:hAnsi="Times New Roman CYR" w:cs="Times New Roman CYR"/>
                <w:b/>
                <w:sz w:val="20"/>
                <w:szCs w:val="20"/>
              </w:rPr>
              <w:t>Период</w:t>
            </w:r>
          </w:p>
        </w:tc>
        <w:tc>
          <w:tcPr>
            <w:tcW w:w="5366" w:type="dxa"/>
            <w:gridSpan w:val="3"/>
            <w:vAlign w:val="center"/>
          </w:tcPr>
          <w:p w:rsidR="00E42A78" w:rsidRPr="0079417E" w:rsidRDefault="00E42A78" w:rsidP="00F164EF">
            <w:pPr>
              <w:keepNext/>
              <w:widowControl w:val="0"/>
              <w:spacing w:line="240" w:lineRule="auto"/>
              <w:ind w:firstLine="0"/>
              <w:jc w:val="center"/>
              <w:rPr>
                <w:rFonts w:ascii="Times New Roman CYR" w:eastAsia="Arial" w:hAnsi="Times New Roman CYR" w:cs="Times New Roman CYR"/>
                <w:b/>
                <w:sz w:val="20"/>
                <w:szCs w:val="20"/>
              </w:rPr>
            </w:pPr>
            <w:r w:rsidRPr="0079417E">
              <w:rPr>
                <w:rFonts w:ascii="Times New Roman CYR" w:eastAsia="Arial" w:hAnsi="Times New Roman CYR" w:cs="Times New Roman CYR"/>
                <w:b/>
                <w:sz w:val="20"/>
                <w:szCs w:val="20"/>
              </w:rPr>
              <w:t>Наименование источника теплоснабжения Котельная №2</w:t>
            </w:r>
          </w:p>
        </w:tc>
      </w:tr>
      <w:tr w:rsidR="00E42A78" w:rsidRPr="0079417E" w:rsidTr="00E42A78">
        <w:trPr>
          <w:trHeight w:val="20"/>
          <w:tblHeader/>
          <w:jc w:val="center"/>
        </w:trPr>
        <w:tc>
          <w:tcPr>
            <w:tcW w:w="1401" w:type="dxa"/>
            <w:vMerge/>
            <w:vAlign w:val="center"/>
          </w:tcPr>
          <w:p w:rsidR="00E42A78" w:rsidRPr="0079417E" w:rsidRDefault="00E42A78" w:rsidP="00F164EF">
            <w:pPr>
              <w:keepNext/>
              <w:widowControl w:val="0"/>
              <w:spacing w:line="240" w:lineRule="auto"/>
              <w:ind w:firstLine="0"/>
              <w:jc w:val="center"/>
              <w:rPr>
                <w:rFonts w:ascii="Times New Roman CYR" w:eastAsia="Arial" w:hAnsi="Times New Roman CYR" w:cs="Times New Roman CYR"/>
                <w:b/>
                <w:sz w:val="20"/>
                <w:szCs w:val="20"/>
              </w:rPr>
            </w:pPr>
          </w:p>
        </w:tc>
        <w:tc>
          <w:tcPr>
            <w:tcW w:w="5366" w:type="dxa"/>
            <w:gridSpan w:val="3"/>
            <w:vAlign w:val="center"/>
          </w:tcPr>
          <w:p w:rsidR="00E42A78" w:rsidRPr="0079417E" w:rsidRDefault="00E42A78" w:rsidP="00F164EF">
            <w:pPr>
              <w:keepNext/>
              <w:widowControl w:val="0"/>
              <w:spacing w:line="240" w:lineRule="auto"/>
              <w:ind w:firstLine="0"/>
              <w:jc w:val="center"/>
              <w:rPr>
                <w:rFonts w:ascii="Times New Roman CYR" w:eastAsia="Arial" w:hAnsi="Times New Roman CYR" w:cs="Times New Roman CYR"/>
                <w:b/>
                <w:sz w:val="20"/>
                <w:szCs w:val="20"/>
              </w:rPr>
            </w:pPr>
            <w:r w:rsidRPr="0079417E">
              <w:rPr>
                <w:rFonts w:ascii="Times New Roman CYR" w:eastAsia="Arial" w:hAnsi="Times New Roman CYR" w:cs="Times New Roman CYR"/>
                <w:b/>
                <w:sz w:val="20"/>
                <w:szCs w:val="20"/>
              </w:rPr>
              <w:t xml:space="preserve">Среднемесячная температура, </w:t>
            </w:r>
            <w:r w:rsidRPr="0079417E">
              <w:rPr>
                <w:rFonts w:ascii="Cambria" w:eastAsia="Arial" w:hAnsi="Cambria" w:cs="Cambria"/>
                <w:b/>
                <w:sz w:val="20"/>
                <w:szCs w:val="20"/>
              </w:rPr>
              <w:t>º</w:t>
            </w:r>
            <w:r w:rsidRPr="0079417E">
              <w:rPr>
                <w:rFonts w:ascii="Times New Roman CYR" w:eastAsia="Arial" w:hAnsi="Times New Roman CYR" w:cs="Times New Roman CYR"/>
                <w:b/>
                <w:sz w:val="20"/>
                <w:szCs w:val="20"/>
              </w:rPr>
              <w:t>С</w:t>
            </w:r>
          </w:p>
        </w:tc>
      </w:tr>
      <w:tr w:rsidR="00E42A78" w:rsidRPr="0079417E" w:rsidTr="00E42A78">
        <w:trPr>
          <w:trHeight w:val="20"/>
          <w:tblHeader/>
          <w:jc w:val="center"/>
        </w:trPr>
        <w:tc>
          <w:tcPr>
            <w:tcW w:w="1401" w:type="dxa"/>
            <w:vMerge/>
            <w:vAlign w:val="center"/>
          </w:tcPr>
          <w:p w:rsidR="00E42A78" w:rsidRPr="0079417E" w:rsidRDefault="00E42A78" w:rsidP="00F164EF">
            <w:pPr>
              <w:keepNext/>
              <w:widowControl w:val="0"/>
              <w:spacing w:line="240" w:lineRule="auto"/>
              <w:ind w:firstLine="0"/>
              <w:jc w:val="center"/>
              <w:rPr>
                <w:rFonts w:ascii="Times New Roman CYR" w:eastAsia="Arial" w:hAnsi="Times New Roman CYR" w:cs="Times New Roman CYR"/>
              </w:rPr>
            </w:pPr>
          </w:p>
        </w:tc>
        <w:tc>
          <w:tcPr>
            <w:tcW w:w="1842" w:type="dxa"/>
            <w:vAlign w:val="center"/>
          </w:tcPr>
          <w:p w:rsidR="00E42A78" w:rsidRPr="0079417E" w:rsidRDefault="00E42A78" w:rsidP="00F164EF">
            <w:pPr>
              <w:keepNext/>
              <w:widowControl w:val="0"/>
              <w:spacing w:line="240" w:lineRule="auto"/>
              <w:ind w:firstLine="0"/>
              <w:jc w:val="center"/>
              <w:rPr>
                <w:rFonts w:ascii="Times New Roman CYR" w:eastAsia="Arial" w:hAnsi="Times New Roman CYR" w:cs="Times New Roman CYR"/>
                <w:b/>
              </w:rPr>
            </w:pPr>
            <w:r w:rsidRPr="0079417E">
              <w:rPr>
                <w:rFonts w:ascii="Times New Roman CYR" w:eastAsia="Arial" w:hAnsi="Times New Roman CYR" w:cs="Times New Roman CYR"/>
                <w:b/>
                <w:sz w:val="20"/>
                <w:szCs w:val="20"/>
              </w:rPr>
              <w:t>воздуха</w:t>
            </w:r>
          </w:p>
        </w:tc>
        <w:tc>
          <w:tcPr>
            <w:tcW w:w="1831" w:type="dxa"/>
            <w:vAlign w:val="center"/>
          </w:tcPr>
          <w:p w:rsidR="00E42A78" w:rsidRPr="0079417E" w:rsidRDefault="00E42A78" w:rsidP="00F164EF">
            <w:pPr>
              <w:keepNext/>
              <w:widowControl w:val="0"/>
              <w:spacing w:line="240" w:lineRule="auto"/>
              <w:ind w:firstLine="0"/>
              <w:jc w:val="center"/>
              <w:rPr>
                <w:rFonts w:ascii="Times New Roman CYR" w:eastAsia="Arial" w:hAnsi="Times New Roman CYR" w:cs="Times New Roman CYR"/>
                <w:b/>
                <w:sz w:val="20"/>
                <w:szCs w:val="20"/>
              </w:rPr>
            </w:pPr>
            <w:r w:rsidRPr="0079417E">
              <w:rPr>
                <w:rFonts w:ascii="Times New Roman CYR" w:eastAsia="Arial" w:hAnsi="Times New Roman CYR" w:cs="Times New Roman CYR"/>
                <w:b/>
                <w:sz w:val="20"/>
                <w:szCs w:val="20"/>
              </w:rPr>
              <w:t>под. тр-од.</w:t>
            </w:r>
          </w:p>
        </w:tc>
        <w:tc>
          <w:tcPr>
            <w:tcW w:w="1693" w:type="dxa"/>
            <w:vAlign w:val="center"/>
          </w:tcPr>
          <w:p w:rsidR="00E42A78" w:rsidRPr="0079417E" w:rsidRDefault="00E42A78" w:rsidP="00F164EF">
            <w:pPr>
              <w:keepNext/>
              <w:widowControl w:val="0"/>
              <w:spacing w:line="240" w:lineRule="auto"/>
              <w:ind w:firstLine="0"/>
              <w:jc w:val="center"/>
              <w:rPr>
                <w:rFonts w:ascii="Times New Roman CYR" w:eastAsia="Arial" w:hAnsi="Times New Roman CYR" w:cs="Times New Roman CYR"/>
                <w:b/>
                <w:sz w:val="20"/>
                <w:szCs w:val="20"/>
              </w:rPr>
            </w:pPr>
            <w:r w:rsidRPr="0079417E">
              <w:rPr>
                <w:rFonts w:ascii="Times New Roman CYR" w:eastAsia="Arial" w:hAnsi="Times New Roman CYR" w:cs="Times New Roman CYR"/>
                <w:b/>
                <w:sz w:val="20"/>
                <w:szCs w:val="20"/>
              </w:rPr>
              <w:t>обр. тр-од.</w:t>
            </w:r>
          </w:p>
        </w:tc>
      </w:tr>
      <w:tr w:rsidR="00E42A78" w:rsidRPr="0079417E" w:rsidTr="00E42A78">
        <w:trPr>
          <w:trHeight w:val="20"/>
          <w:jc w:val="center"/>
        </w:trPr>
        <w:tc>
          <w:tcPr>
            <w:tcW w:w="1401" w:type="dxa"/>
            <w:vAlign w:val="center"/>
          </w:tcPr>
          <w:p w:rsidR="00E42A78" w:rsidRPr="0079417E" w:rsidRDefault="00E42A78" w:rsidP="00F164EF">
            <w:pPr>
              <w:widowControl w:val="0"/>
              <w:spacing w:line="240" w:lineRule="auto"/>
              <w:ind w:firstLine="0"/>
              <w:jc w:val="center"/>
              <w:rPr>
                <w:rFonts w:ascii="Times New Roman CYR" w:eastAsia="Arial" w:hAnsi="Times New Roman CYR" w:cs="Times New Roman CYR"/>
                <w:sz w:val="20"/>
                <w:szCs w:val="20"/>
              </w:rPr>
            </w:pPr>
            <w:r w:rsidRPr="0079417E">
              <w:rPr>
                <w:rFonts w:ascii="Times New Roman CYR" w:eastAsia="Arial" w:hAnsi="Times New Roman CYR" w:cs="Times New Roman CYR"/>
                <w:sz w:val="20"/>
                <w:szCs w:val="20"/>
              </w:rPr>
              <w:t>январь</w:t>
            </w:r>
          </w:p>
        </w:tc>
        <w:tc>
          <w:tcPr>
            <w:tcW w:w="1842" w:type="dxa"/>
            <w:vAlign w:val="center"/>
          </w:tcPr>
          <w:p w:rsidR="00E42A78" w:rsidRPr="0079417E" w:rsidRDefault="00E42A78" w:rsidP="00F164EF">
            <w:pPr>
              <w:widowControl w:val="0"/>
              <w:spacing w:line="240" w:lineRule="auto"/>
              <w:ind w:firstLine="0"/>
              <w:jc w:val="center"/>
              <w:rPr>
                <w:rFonts w:ascii="Times New Roman CYR" w:eastAsia="Arial" w:hAnsi="Times New Roman CYR" w:cs="Times New Roman CYR"/>
                <w:sz w:val="20"/>
                <w:szCs w:val="20"/>
              </w:rPr>
            </w:pPr>
            <w:r w:rsidRPr="0079417E">
              <w:rPr>
                <w:rFonts w:ascii="Times New Roman CYR" w:eastAsia="Arial" w:hAnsi="Times New Roman CYR" w:cs="Times New Roman CYR"/>
                <w:sz w:val="20"/>
                <w:szCs w:val="20"/>
              </w:rPr>
              <w:t>-15,20</w:t>
            </w:r>
          </w:p>
        </w:tc>
        <w:tc>
          <w:tcPr>
            <w:tcW w:w="1831" w:type="dxa"/>
            <w:vAlign w:val="center"/>
          </w:tcPr>
          <w:p w:rsidR="00E42A78" w:rsidRPr="0079417E" w:rsidRDefault="00E42A78" w:rsidP="00F164EF">
            <w:pPr>
              <w:widowControl w:val="0"/>
              <w:spacing w:line="240" w:lineRule="auto"/>
              <w:ind w:firstLine="0"/>
              <w:jc w:val="center"/>
              <w:rPr>
                <w:rFonts w:ascii="Times New Roman CYR" w:eastAsia="Arial" w:hAnsi="Times New Roman CYR" w:cs="Times New Roman CYR"/>
                <w:sz w:val="20"/>
                <w:szCs w:val="20"/>
              </w:rPr>
            </w:pPr>
            <w:r w:rsidRPr="0079417E">
              <w:rPr>
                <w:rFonts w:ascii="Times New Roman CYR" w:eastAsia="Arial" w:hAnsi="Times New Roman CYR" w:cs="Times New Roman CYR"/>
                <w:sz w:val="20"/>
                <w:szCs w:val="20"/>
              </w:rPr>
              <w:t>52,4</w:t>
            </w:r>
          </w:p>
        </w:tc>
        <w:tc>
          <w:tcPr>
            <w:tcW w:w="1693" w:type="dxa"/>
            <w:vAlign w:val="center"/>
          </w:tcPr>
          <w:p w:rsidR="00E42A78" w:rsidRPr="0079417E" w:rsidRDefault="00E42A78" w:rsidP="00F164EF">
            <w:pPr>
              <w:widowControl w:val="0"/>
              <w:spacing w:line="240" w:lineRule="auto"/>
              <w:ind w:firstLine="0"/>
              <w:jc w:val="center"/>
              <w:rPr>
                <w:rFonts w:ascii="Times New Roman CYR" w:eastAsia="Arial" w:hAnsi="Times New Roman CYR" w:cs="Times New Roman CYR"/>
                <w:sz w:val="20"/>
                <w:szCs w:val="20"/>
              </w:rPr>
            </w:pPr>
            <w:r w:rsidRPr="0079417E">
              <w:rPr>
                <w:rFonts w:ascii="Times New Roman CYR" w:eastAsia="Arial" w:hAnsi="Times New Roman CYR" w:cs="Times New Roman CYR"/>
                <w:sz w:val="20"/>
                <w:szCs w:val="20"/>
              </w:rPr>
              <w:t>44,4</w:t>
            </w:r>
          </w:p>
        </w:tc>
      </w:tr>
      <w:tr w:rsidR="00E42A78" w:rsidRPr="0079417E" w:rsidTr="00E42A78">
        <w:trPr>
          <w:trHeight w:val="20"/>
          <w:jc w:val="center"/>
        </w:trPr>
        <w:tc>
          <w:tcPr>
            <w:tcW w:w="1401" w:type="dxa"/>
            <w:vAlign w:val="center"/>
          </w:tcPr>
          <w:p w:rsidR="00E42A78" w:rsidRPr="0079417E" w:rsidRDefault="00E42A78" w:rsidP="00F164EF">
            <w:pPr>
              <w:widowControl w:val="0"/>
              <w:spacing w:line="240" w:lineRule="auto"/>
              <w:ind w:firstLine="0"/>
              <w:jc w:val="center"/>
              <w:rPr>
                <w:rFonts w:ascii="Times New Roman CYR" w:eastAsia="Arial" w:hAnsi="Times New Roman CYR" w:cs="Times New Roman CYR"/>
                <w:sz w:val="20"/>
                <w:szCs w:val="20"/>
              </w:rPr>
            </w:pPr>
            <w:r w:rsidRPr="0079417E">
              <w:rPr>
                <w:rFonts w:ascii="Times New Roman CYR" w:eastAsia="Arial" w:hAnsi="Times New Roman CYR" w:cs="Times New Roman CYR"/>
                <w:sz w:val="20"/>
                <w:szCs w:val="20"/>
              </w:rPr>
              <w:t>февраль</w:t>
            </w:r>
          </w:p>
        </w:tc>
        <w:tc>
          <w:tcPr>
            <w:tcW w:w="1842" w:type="dxa"/>
            <w:vAlign w:val="center"/>
          </w:tcPr>
          <w:p w:rsidR="00E42A78" w:rsidRPr="0079417E" w:rsidRDefault="00E42A78" w:rsidP="00F164EF">
            <w:pPr>
              <w:widowControl w:val="0"/>
              <w:spacing w:line="240" w:lineRule="auto"/>
              <w:ind w:firstLine="0"/>
              <w:jc w:val="center"/>
              <w:rPr>
                <w:rFonts w:ascii="Times New Roman CYR" w:eastAsia="Arial" w:hAnsi="Times New Roman CYR" w:cs="Times New Roman CYR"/>
                <w:sz w:val="20"/>
                <w:szCs w:val="20"/>
              </w:rPr>
            </w:pPr>
            <w:r w:rsidRPr="0079417E">
              <w:rPr>
                <w:rFonts w:ascii="Times New Roman CYR" w:eastAsia="Arial" w:hAnsi="Times New Roman CYR" w:cs="Times New Roman CYR"/>
                <w:sz w:val="20"/>
                <w:szCs w:val="20"/>
              </w:rPr>
              <w:t>-13,70</w:t>
            </w:r>
          </w:p>
        </w:tc>
        <w:tc>
          <w:tcPr>
            <w:tcW w:w="1831" w:type="dxa"/>
            <w:vAlign w:val="center"/>
          </w:tcPr>
          <w:p w:rsidR="00E42A78" w:rsidRPr="0079417E" w:rsidRDefault="00E42A78" w:rsidP="00F164EF">
            <w:pPr>
              <w:widowControl w:val="0"/>
              <w:spacing w:line="240" w:lineRule="auto"/>
              <w:ind w:firstLine="0"/>
              <w:jc w:val="center"/>
              <w:rPr>
                <w:rFonts w:ascii="Times New Roman CYR" w:eastAsia="Arial" w:hAnsi="Times New Roman CYR" w:cs="Times New Roman CYR"/>
                <w:sz w:val="20"/>
                <w:szCs w:val="20"/>
              </w:rPr>
            </w:pPr>
            <w:r w:rsidRPr="0079417E">
              <w:rPr>
                <w:rFonts w:ascii="Times New Roman CYR" w:eastAsia="Arial" w:hAnsi="Times New Roman CYR" w:cs="Times New Roman CYR"/>
                <w:sz w:val="20"/>
                <w:szCs w:val="20"/>
              </w:rPr>
              <w:t>52,0</w:t>
            </w:r>
          </w:p>
        </w:tc>
        <w:tc>
          <w:tcPr>
            <w:tcW w:w="1693" w:type="dxa"/>
            <w:vAlign w:val="center"/>
          </w:tcPr>
          <w:p w:rsidR="00E42A78" w:rsidRPr="0079417E" w:rsidRDefault="00E42A78" w:rsidP="00F164EF">
            <w:pPr>
              <w:widowControl w:val="0"/>
              <w:spacing w:line="240" w:lineRule="auto"/>
              <w:ind w:firstLine="0"/>
              <w:jc w:val="center"/>
              <w:rPr>
                <w:rFonts w:ascii="Times New Roman CYR" w:eastAsia="Arial" w:hAnsi="Times New Roman CYR" w:cs="Times New Roman CYR"/>
                <w:sz w:val="20"/>
                <w:szCs w:val="20"/>
              </w:rPr>
            </w:pPr>
            <w:r w:rsidRPr="0079417E">
              <w:rPr>
                <w:rFonts w:ascii="Times New Roman CYR" w:eastAsia="Arial" w:hAnsi="Times New Roman CYR" w:cs="Times New Roman CYR"/>
                <w:sz w:val="20"/>
                <w:szCs w:val="20"/>
              </w:rPr>
              <w:t>44,0</w:t>
            </w:r>
          </w:p>
        </w:tc>
      </w:tr>
      <w:tr w:rsidR="00E42A78" w:rsidRPr="0079417E" w:rsidTr="00E42A78">
        <w:trPr>
          <w:trHeight w:val="20"/>
          <w:jc w:val="center"/>
        </w:trPr>
        <w:tc>
          <w:tcPr>
            <w:tcW w:w="1401" w:type="dxa"/>
            <w:vAlign w:val="center"/>
          </w:tcPr>
          <w:p w:rsidR="00E42A78" w:rsidRPr="0079417E" w:rsidRDefault="00E42A78" w:rsidP="00F164EF">
            <w:pPr>
              <w:widowControl w:val="0"/>
              <w:spacing w:line="240" w:lineRule="auto"/>
              <w:ind w:firstLine="0"/>
              <w:jc w:val="center"/>
              <w:rPr>
                <w:rFonts w:ascii="Times New Roman CYR" w:eastAsia="Arial" w:hAnsi="Times New Roman CYR" w:cs="Times New Roman CYR"/>
                <w:sz w:val="20"/>
                <w:szCs w:val="20"/>
              </w:rPr>
            </w:pPr>
            <w:r w:rsidRPr="0079417E">
              <w:rPr>
                <w:rFonts w:ascii="Times New Roman CYR" w:eastAsia="Arial" w:hAnsi="Times New Roman CYR" w:cs="Times New Roman CYR"/>
                <w:sz w:val="20"/>
                <w:szCs w:val="20"/>
              </w:rPr>
              <w:t>март</w:t>
            </w:r>
          </w:p>
        </w:tc>
        <w:tc>
          <w:tcPr>
            <w:tcW w:w="1842" w:type="dxa"/>
            <w:vAlign w:val="center"/>
          </w:tcPr>
          <w:p w:rsidR="00E42A78" w:rsidRPr="0079417E" w:rsidRDefault="00E42A78" w:rsidP="00F164EF">
            <w:pPr>
              <w:widowControl w:val="0"/>
              <w:spacing w:line="240" w:lineRule="auto"/>
              <w:ind w:firstLine="0"/>
              <w:jc w:val="center"/>
              <w:rPr>
                <w:rFonts w:ascii="Times New Roman CYR" w:eastAsia="Arial" w:hAnsi="Times New Roman CYR" w:cs="Times New Roman CYR"/>
                <w:sz w:val="20"/>
                <w:szCs w:val="20"/>
              </w:rPr>
            </w:pPr>
            <w:r w:rsidRPr="0079417E">
              <w:rPr>
                <w:rFonts w:ascii="Times New Roman CYR" w:eastAsia="Arial" w:hAnsi="Times New Roman CYR" w:cs="Times New Roman CYR"/>
                <w:sz w:val="20"/>
                <w:szCs w:val="20"/>
              </w:rPr>
              <w:t>-6,50</w:t>
            </w:r>
          </w:p>
        </w:tc>
        <w:tc>
          <w:tcPr>
            <w:tcW w:w="1831" w:type="dxa"/>
            <w:vAlign w:val="center"/>
          </w:tcPr>
          <w:p w:rsidR="00E42A78" w:rsidRPr="0079417E" w:rsidRDefault="00E42A78" w:rsidP="00F164EF">
            <w:pPr>
              <w:widowControl w:val="0"/>
              <w:spacing w:line="240" w:lineRule="auto"/>
              <w:ind w:firstLine="0"/>
              <w:jc w:val="center"/>
              <w:rPr>
                <w:rFonts w:ascii="Times New Roman CYR" w:eastAsia="Arial" w:hAnsi="Times New Roman CYR" w:cs="Times New Roman CYR"/>
                <w:sz w:val="20"/>
                <w:szCs w:val="20"/>
              </w:rPr>
            </w:pPr>
            <w:r w:rsidRPr="0079417E">
              <w:rPr>
                <w:rFonts w:ascii="Times New Roman CYR" w:eastAsia="Arial" w:hAnsi="Times New Roman CYR" w:cs="Times New Roman CYR"/>
                <w:sz w:val="20"/>
                <w:szCs w:val="20"/>
              </w:rPr>
              <w:t>49,0</w:t>
            </w:r>
          </w:p>
        </w:tc>
        <w:tc>
          <w:tcPr>
            <w:tcW w:w="1693" w:type="dxa"/>
            <w:vAlign w:val="center"/>
          </w:tcPr>
          <w:p w:rsidR="00E42A78" w:rsidRPr="0079417E" w:rsidRDefault="00E42A78" w:rsidP="00F164EF">
            <w:pPr>
              <w:widowControl w:val="0"/>
              <w:spacing w:line="240" w:lineRule="auto"/>
              <w:ind w:firstLine="0"/>
              <w:jc w:val="center"/>
              <w:rPr>
                <w:rFonts w:ascii="Times New Roman CYR" w:eastAsia="Arial" w:hAnsi="Times New Roman CYR" w:cs="Times New Roman CYR"/>
                <w:sz w:val="20"/>
                <w:szCs w:val="20"/>
              </w:rPr>
            </w:pPr>
            <w:r w:rsidRPr="0079417E">
              <w:rPr>
                <w:rFonts w:ascii="Times New Roman CYR" w:eastAsia="Arial" w:hAnsi="Times New Roman CYR" w:cs="Times New Roman CYR"/>
                <w:sz w:val="20"/>
                <w:szCs w:val="20"/>
              </w:rPr>
              <w:t>42,0</w:t>
            </w:r>
          </w:p>
        </w:tc>
      </w:tr>
      <w:tr w:rsidR="00E42A78" w:rsidRPr="0079417E" w:rsidTr="00E42A78">
        <w:trPr>
          <w:trHeight w:val="20"/>
          <w:jc w:val="center"/>
        </w:trPr>
        <w:tc>
          <w:tcPr>
            <w:tcW w:w="1401" w:type="dxa"/>
            <w:vAlign w:val="center"/>
          </w:tcPr>
          <w:p w:rsidR="00E42A78" w:rsidRPr="0079417E" w:rsidRDefault="00E42A78" w:rsidP="00F164EF">
            <w:pPr>
              <w:widowControl w:val="0"/>
              <w:spacing w:line="240" w:lineRule="auto"/>
              <w:ind w:firstLine="0"/>
              <w:jc w:val="center"/>
              <w:rPr>
                <w:rFonts w:ascii="Times New Roman CYR" w:eastAsia="Arial" w:hAnsi="Times New Roman CYR" w:cs="Times New Roman CYR"/>
                <w:sz w:val="20"/>
                <w:szCs w:val="20"/>
              </w:rPr>
            </w:pPr>
            <w:r w:rsidRPr="0079417E">
              <w:rPr>
                <w:rFonts w:ascii="Times New Roman CYR" w:eastAsia="Arial" w:hAnsi="Times New Roman CYR" w:cs="Times New Roman CYR"/>
                <w:sz w:val="20"/>
                <w:szCs w:val="20"/>
              </w:rPr>
              <w:t>апрель</w:t>
            </w:r>
          </w:p>
        </w:tc>
        <w:tc>
          <w:tcPr>
            <w:tcW w:w="1842" w:type="dxa"/>
            <w:vAlign w:val="center"/>
          </w:tcPr>
          <w:p w:rsidR="00E42A78" w:rsidRPr="0079417E" w:rsidRDefault="00E42A78" w:rsidP="00F164EF">
            <w:pPr>
              <w:widowControl w:val="0"/>
              <w:spacing w:line="240" w:lineRule="auto"/>
              <w:ind w:firstLine="0"/>
              <w:jc w:val="center"/>
              <w:rPr>
                <w:rFonts w:ascii="Times New Roman CYR" w:eastAsia="Arial" w:hAnsi="Times New Roman CYR" w:cs="Times New Roman CYR"/>
                <w:sz w:val="20"/>
                <w:szCs w:val="20"/>
              </w:rPr>
            </w:pPr>
            <w:r w:rsidRPr="0079417E">
              <w:rPr>
                <w:rFonts w:ascii="Times New Roman CYR" w:eastAsia="Arial" w:hAnsi="Times New Roman CYR" w:cs="Times New Roman CYR"/>
                <w:sz w:val="20"/>
                <w:szCs w:val="20"/>
              </w:rPr>
              <w:t>3,50</w:t>
            </w:r>
          </w:p>
        </w:tc>
        <w:tc>
          <w:tcPr>
            <w:tcW w:w="1831" w:type="dxa"/>
            <w:vAlign w:val="center"/>
          </w:tcPr>
          <w:p w:rsidR="00E42A78" w:rsidRPr="0079417E" w:rsidRDefault="00E42A78" w:rsidP="00F164EF">
            <w:pPr>
              <w:widowControl w:val="0"/>
              <w:spacing w:line="240" w:lineRule="auto"/>
              <w:ind w:firstLine="0"/>
              <w:jc w:val="center"/>
              <w:rPr>
                <w:rFonts w:ascii="Times New Roman CYR" w:eastAsia="Arial" w:hAnsi="Times New Roman CYR" w:cs="Times New Roman CYR"/>
                <w:sz w:val="20"/>
                <w:szCs w:val="20"/>
              </w:rPr>
            </w:pPr>
            <w:r w:rsidRPr="0079417E">
              <w:rPr>
                <w:rFonts w:ascii="Times New Roman CYR" w:eastAsia="Arial" w:hAnsi="Times New Roman CYR" w:cs="Times New Roman CYR"/>
                <w:sz w:val="20"/>
                <w:szCs w:val="20"/>
              </w:rPr>
              <w:t>44,0</w:t>
            </w:r>
          </w:p>
        </w:tc>
        <w:tc>
          <w:tcPr>
            <w:tcW w:w="1693" w:type="dxa"/>
            <w:vAlign w:val="center"/>
          </w:tcPr>
          <w:p w:rsidR="00E42A78" w:rsidRPr="0079417E" w:rsidRDefault="00E42A78" w:rsidP="00F164EF">
            <w:pPr>
              <w:widowControl w:val="0"/>
              <w:spacing w:line="240" w:lineRule="auto"/>
              <w:ind w:firstLine="0"/>
              <w:jc w:val="center"/>
              <w:rPr>
                <w:rFonts w:ascii="Times New Roman CYR" w:eastAsia="Arial" w:hAnsi="Times New Roman CYR" w:cs="Times New Roman CYR"/>
                <w:sz w:val="20"/>
                <w:szCs w:val="20"/>
              </w:rPr>
            </w:pPr>
            <w:r w:rsidRPr="0079417E">
              <w:rPr>
                <w:rFonts w:ascii="Times New Roman CYR" w:eastAsia="Arial" w:hAnsi="Times New Roman CYR" w:cs="Times New Roman CYR"/>
                <w:sz w:val="20"/>
                <w:szCs w:val="20"/>
              </w:rPr>
              <w:t>38,0</w:t>
            </w:r>
          </w:p>
        </w:tc>
      </w:tr>
      <w:tr w:rsidR="00E42A78" w:rsidRPr="0079417E" w:rsidTr="00E42A78">
        <w:trPr>
          <w:trHeight w:val="20"/>
          <w:jc w:val="center"/>
        </w:trPr>
        <w:tc>
          <w:tcPr>
            <w:tcW w:w="1401" w:type="dxa"/>
            <w:vAlign w:val="center"/>
          </w:tcPr>
          <w:p w:rsidR="00E42A78" w:rsidRPr="0079417E" w:rsidRDefault="00E42A78" w:rsidP="00F164EF">
            <w:pPr>
              <w:widowControl w:val="0"/>
              <w:spacing w:line="240" w:lineRule="auto"/>
              <w:ind w:firstLine="0"/>
              <w:jc w:val="center"/>
              <w:rPr>
                <w:rFonts w:ascii="Times New Roman CYR" w:eastAsia="Arial" w:hAnsi="Times New Roman CYR" w:cs="Times New Roman CYR"/>
                <w:sz w:val="20"/>
                <w:szCs w:val="20"/>
              </w:rPr>
            </w:pPr>
            <w:r w:rsidRPr="0079417E">
              <w:rPr>
                <w:rFonts w:ascii="Times New Roman CYR" w:eastAsia="Arial" w:hAnsi="Times New Roman CYR" w:cs="Times New Roman CYR"/>
                <w:sz w:val="20"/>
                <w:szCs w:val="20"/>
              </w:rPr>
              <w:t>май</w:t>
            </w:r>
          </w:p>
        </w:tc>
        <w:tc>
          <w:tcPr>
            <w:tcW w:w="1842" w:type="dxa"/>
            <w:vAlign w:val="center"/>
          </w:tcPr>
          <w:p w:rsidR="00E42A78" w:rsidRPr="0079417E" w:rsidRDefault="00E42A78" w:rsidP="00F164EF">
            <w:pPr>
              <w:widowControl w:val="0"/>
              <w:spacing w:line="240" w:lineRule="auto"/>
              <w:ind w:firstLine="0"/>
              <w:jc w:val="center"/>
              <w:rPr>
                <w:rFonts w:ascii="Times New Roman CYR" w:eastAsia="Arial" w:hAnsi="Times New Roman CYR" w:cs="Times New Roman CYR"/>
                <w:sz w:val="20"/>
                <w:szCs w:val="20"/>
              </w:rPr>
            </w:pPr>
          </w:p>
        </w:tc>
        <w:tc>
          <w:tcPr>
            <w:tcW w:w="1831" w:type="dxa"/>
            <w:vAlign w:val="center"/>
          </w:tcPr>
          <w:p w:rsidR="00E42A78" w:rsidRPr="0079417E" w:rsidRDefault="00E42A78" w:rsidP="00F164EF">
            <w:pPr>
              <w:widowControl w:val="0"/>
              <w:spacing w:line="240" w:lineRule="auto"/>
              <w:ind w:firstLine="0"/>
              <w:jc w:val="center"/>
              <w:rPr>
                <w:rFonts w:ascii="Times New Roman CYR" w:eastAsia="Arial" w:hAnsi="Times New Roman CYR" w:cs="Times New Roman CYR"/>
                <w:sz w:val="20"/>
                <w:szCs w:val="20"/>
              </w:rPr>
            </w:pPr>
          </w:p>
        </w:tc>
        <w:tc>
          <w:tcPr>
            <w:tcW w:w="1693" w:type="dxa"/>
            <w:vAlign w:val="center"/>
          </w:tcPr>
          <w:p w:rsidR="00E42A78" w:rsidRPr="0079417E" w:rsidRDefault="00E42A78" w:rsidP="00F164EF">
            <w:pPr>
              <w:widowControl w:val="0"/>
              <w:spacing w:line="240" w:lineRule="auto"/>
              <w:ind w:firstLine="0"/>
              <w:jc w:val="center"/>
              <w:rPr>
                <w:rFonts w:ascii="Times New Roman CYR" w:eastAsia="Arial" w:hAnsi="Times New Roman CYR" w:cs="Times New Roman CYR"/>
                <w:sz w:val="20"/>
                <w:szCs w:val="20"/>
              </w:rPr>
            </w:pPr>
          </w:p>
        </w:tc>
      </w:tr>
      <w:tr w:rsidR="00E42A78" w:rsidRPr="0079417E" w:rsidTr="00E42A78">
        <w:trPr>
          <w:trHeight w:val="20"/>
          <w:jc w:val="center"/>
        </w:trPr>
        <w:tc>
          <w:tcPr>
            <w:tcW w:w="1401" w:type="dxa"/>
            <w:vAlign w:val="center"/>
          </w:tcPr>
          <w:p w:rsidR="00E42A78" w:rsidRPr="0079417E" w:rsidRDefault="00E42A78" w:rsidP="00F164EF">
            <w:pPr>
              <w:widowControl w:val="0"/>
              <w:spacing w:line="240" w:lineRule="auto"/>
              <w:ind w:firstLine="0"/>
              <w:jc w:val="center"/>
              <w:rPr>
                <w:rFonts w:ascii="Times New Roman CYR" w:eastAsia="Arial" w:hAnsi="Times New Roman CYR" w:cs="Times New Roman CYR"/>
                <w:sz w:val="20"/>
                <w:szCs w:val="20"/>
              </w:rPr>
            </w:pPr>
            <w:r w:rsidRPr="0079417E">
              <w:rPr>
                <w:rFonts w:ascii="Times New Roman CYR" w:eastAsia="Arial" w:hAnsi="Times New Roman CYR" w:cs="Times New Roman CYR"/>
                <w:sz w:val="20"/>
                <w:szCs w:val="20"/>
              </w:rPr>
              <w:t>июнь</w:t>
            </w:r>
          </w:p>
        </w:tc>
        <w:tc>
          <w:tcPr>
            <w:tcW w:w="1842" w:type="dxa"/>
            <w:vAlign w:val="center"/>
          </w:tcPr>
          <w:p w:rsidR="00E42A78" w:rsidRPr="0079417E" w:rsidRDefault="00E42A78" w:rsidP="00F164EF">
            <w:pPr>
              <w:widowControl w:val="0"/>
              <w:spacing w:line="240" w:lineRule="auto"/>
              <w:ind w:firstLine="0"/>
              <w:jc w:val="center"/>
              <w:rPr>
                <w:rFonts w:ascii="Times New Roman CYR" w:eastAsia="Arial" w:hAnsi="Times New Roman CYR" w:cs="Times New Roman CYR"/>
                <w:sz w:val="20"/>
                <w:szCs w:val="20"/>
              </w:rPr>
            </w:pPr>
          </w:p>
        </w:tc>
        <w:tc>
          <w:tcPr>
            <w:tcW w:w="1831" w:type="dxa"/>
            <w:vAlign w:val="center"/>
          </w:tcPr>
          <w:p w:rsidR="00E42A78" w:rsidRPr="0079417E" w:rsidRDefault="00E42A78" w:rsidP="00F164EF">
            <w:pPr>
              <w:widowControl w:val="0"/>
              <w:spacing w:line="240" w:lineRule="auto"/>
              <w:ind w:firstLine="0"/>
              <w:jc w:val="center"/>
              <w:rPr>
                <w:rFonts w:ascii="Times New Roman CYR" w:eastAsia="Arial" w:hAnsi="Times New Roman CYR" w:cs="Times New Roman CYR"/>
                <w:sz w:val="20"/>
                <w:szCs w:val="20"/>
              </w:rPr>
            </w:pPr>
          </w:p>
        </w:tc>
        <w:tc>
          <w:tcPr>
            <w:tcW w:w="1693" w:type="dxa"/>
            <w:vAlign w:val="center"/>
          </w:tcPr>
          <w:p w:rsidR="00E42A78" w:rsidRPr="0079417E" w:rsidRDefault="00E42A78" w:rsidP="00F164EF">
            <w:pPr>
              <w:widowControl w:val="0"/>
              <w:spacing w:line="240" w:lineRule="auto"/>
              <w:ind w:firstLine="0"/>
              <w:jc w:val="center"/>
              <w:rPr>
                <w:rFonts w:ascii="Times New Roman CYR" w:eastAsia="Arial" w:hAnsi="Times New Roman CYR" w:cs="Times New Roman CYR"/>
                <w:sz w:val="20"/>
                <w:szCs w:val="20"/>
              </w:rPr>
            </w:pPr>
          </w:p>
        </w:tc>
      </w:tr>
      <w:tr w:rsidR="00E42A78" w:rsidRPr="0079417E" w:rsidTr="00E42A78">
        <w:trPr>
          <w:trHeight w:val="20"/>
          <w:jc w:val="center"/>
        </w:trPr>
        <w:tc>
          <w:tcPr>
            <w:tcW w:w="1401" w:type="dxa"/>
            <w:vAlign w:val="center"/>
          </w:tcPr>
          <w:p w:rsidR="00E42A78" w:rsidRPr="0079417E" w:rsidRDefault="00E42A78" w:rsidP="00F164EF">
            <w:pPr>
              <w:widowControl w:val="0"/>
              <w:spacing w:line="240" w:lineRule="auto"/>
              <w:ind w:firstLine="0"/>
              <w:jc w:val="center"/>
              <w:rPr>
                <w:rFonts w:ascii="Times New Roman CYR" w:eastAsia="Arial" w:hAnsi="Times New Roman CYR" w:cs="Times New Roman CYR"/>
                <w:sz w:val="20"/>
                <w:szCs w:val="20"/>
              </w:rPr>
            </w:pPr>
            <w:r w:rsidRPr="0079417E">
              <w:rPr>
                <w:rFonts w:ascii="Times New Roman CYR" w:eastAsia="Arial" w:hAnsi="Times New Roman CYR" w:cs="Times New Roman CYR"/>
                <w:sz w:val="20"/>
                <w:szCs w:val="20"/>
              </w:rPr>
              <w:t>июль</w:t>
            </w:r>
          </w:p>
        </w:tc>
        <w:tc>
          <w:tcPr>
            <w:tcW w:w="1842" w:type="dxa"/>
            <w:vAlign w:val="center"/>
          </w:tcPr>
          <w:p w:rsidR="00E42A78" w:rsidRPr="0079417E" w:rsidRDefault="00E42A78" w:rsidP="00F164EF">
            <w:pPr>
              <w:widowControl w:val="0"/>
              <w:spacing w:line="240" w:lineRule="auto"/>
              <w:ind w:firstLine="0"/>
              <w:jc w:val="center"/>
              <w:rPr>
                <w:rFonts w:ascii="Times New Roman CYR" w:eastAsia="Arial" w:hAnsi="Times New Roman CYR" w:cs="Times New Roman CYR"/>
                <w:sz w:val="20"/>
                <w:szCs w:val="20"/>
              </w:rPr>
            </w:pPr>
          </w:p>
        </w:tc>
        <w:tc>
          <w:tcPr>
            <w:tcW w:w="1831" w:type="dxa"/>
            <w:vAlign w:val="center"/>
          </w:tcPr>
          <w:p w:rsidR="00E42A78" w:rsidRPr="0079417E" w:rsidRDefault="00E42A78" w:rsidP="00F164EF">
            <w:pPr>
              <w:widowControl w:val="0"/>
              <w:spacing w:line="240" w:lineRule="auto"/>
              <w:ind w:firstLine="0"/>
              <w:jc w:val="center"/>
              <w:rPr>
                <w:rFonts w:ascii="Times New Roman CYR" w:eastAsia="Arial" w:hAnsi="Times New Roman CYR" w:cs="Times New Roman CYR"/>
                <w:sz w:val="20"/>
                <w:szCs w:val="20"/>
              </w:rPr>
            </w:pPr>
          </w:p>
        </w:tc>
        <w:tc>
          <w:tcPr>
            <w:tcW w:w="1693" w:type="dxa"/>
            <w:vAlign w:val="center"/>
          </w:tcPr>
          <w:p w:rsidR="00E42A78" w:rsidRPr="0079417E" w:rsidRDefault="00E42A78" w:rsidP="00F164EF">
            <w:pPr>
              <w:widowControl w:val="0"/>
              <w:spacing w:line="240" w:lineRule="auto"/>
              <w:ind w:firstLine="0"/>
              <w:jc w:val="center"/>
              <w:rPr>
                <w:rFonts w:ascii="Times New Roman CYR" w:eastAsia="Arial" w:hAnsi="Times New Roman CYR" w:cs="Times New Roman CYR"/>
                <w:sz w:val="20"/>
                <w:szCs w:val="20"/>
              </w:rPr>
            </w:pPr>
          </w:p>
        </w:tc>
      </w:tr>
      <w:tr w:rsidR="00E42A78" w:rsidRPr="0079417E" w:rsidTr="00E42A78">
        <w:trPr>
          <w:trHeight w:val="20"/>
          <w:jc w:val="center"/>
        </w:trPr>
        <w:tc>
          <w:tcPr>
            <w:tcW w:w="1401" w:type="dxa"/>
            <w:vAlign w:val="center"/>
          </w:tcPr>
          <w:p w:rsidR="00E42A78" w:rsidRPr="0079417E" w:rsidRDefault="00E42A78" w:rsidP="00F164EF">
            <w:pPr>
              <w:widowControl w:val="0"/>
              <w:spacing w:line="240" w:lineRule="auto"/>
              <w:ind w:firstLine="0"/>
              <w:jc w:val="center"/>
              <w:rPr>
                <w:rFonts w:ascii="Times New Roman CYR" w:eastAsia="Arial" w:hAnsi="Times New Roman CYR" w:cs="Times New Roman CYR"/>
                <w:sz w:val="20"/>
                <w:szCs w:val="20"/>
              </w:rPr>
            </w:pPr>
            <w:r w:rsidRPr="0079417E">
              <w:rPr>
                <w:rFonts w:ascii="Times New Roman CYR" w:eastAsia="Arial" w:hAnsi="Times New Roman CYR" w:cs="Times New Roman CYR"/>
                <w:sz w:val="20"/>
                <w:szCs w:val="20"/>
              </w:rPr>
              <w:t>август</w:t>
            </w:r>
          </w:p>
        </w:tc>
        <w:tc>
          <w:tcPr>
            <w:tcW w:w="1842" w:type="dxa"/>
            <w:vAlign w:val="center"/>
          </w:tcPr>
          <w:p w:rsidR="00E42A78" w:rsidRPr="0079417E" w:rsidRDefault="00E42A78" w:rsidP="00F164EF">
            <w:pPr>
              <w:widowControl w:val="0"/>
              <w:spacing w:line="240" w:lineRule="auto"/>
              <w:ind w:firstLine="0"/>
              <w:jc w:val="center"/>
              <w:rPr>
                <w:rFonts w:ascii="Times New Roman CYR" w:eastAsia="Arial" w:hAnsi="Times New Roman CYR" w:cs="Times New Roman CYR"/>
                <w:sz w:val="20"/>
                <w:szCs w:val="20"/>
              </w:rPr>
            </w:pPr>
          </w:p>
        </w:tc>
        <w:tc>
          <w:tcPr>
            <w:tcW w:w="1831" w:type="dxa"/>
            <w:vAlign w:val="center"/>
          </w:tcPr>
          <w:p w:rsidR="00E42A78" w:rsidRPr="0079417E" w:rsidRDefault="00E42A78" w:rsidP="00F164EF">
            <w:pPr>
              <w:widowControl w:val="0"/>
              <w:spacing w:line="240" w:lineRule="auto"/>
              <w:ind w:firstLine="0"/>
              <w:jc w:val="center"/>
              <w:rPr>
                <w:rFonts w:ascii="Times New Roman CYR" w:eastAsia="Arial" w:hAnsi="Times New Roman CYR" w:cs="Times New Roman CYR"/>
                <w:sz w:val="20"/>
                <w:szCs w:val="20"/>
              </w:rPr>
            </w:pPr>
          </w:p>
        </w:tc>
        <w:tc>
          <w:tcPr>
            <w:tcW w:w="1693" w:type="dxa"/>
            <w:vAlign w:val="center"/>
          </w:tcPr>
          <w:p w:rsidR="00E42A78" w:rsidRPr="0079417E" w:rsidRDefault="00E42A78" w:rsidP="00F164EF">
            <w:pPr>
              <w:widowControl w:val="0"/>
              <w:spacing w:line="240" w:lineRule="auto"/>
              <w:ind w:firstLine="0"/>
              <w:jc w:val="center"/>
              <w:rPr>
                <w:rFonts w:ascii="Times New Roman CYR" w:eastAsia="Arial" w:hAnsi="Times New Roman CYR" w:cs="Times New Roman CYR"/>
                <w:sz w:val="20"/>
                <w:szCs w:val="20"/>
              </w:rPr>
            </w:pPr>
          </w:p>
        </w:tc>
      </w:tr>
      <w:tr w:rsidR="00E42A78" w:rsidRPr="0079417E" w:rsidTr="00E42A78">
        <w:trPr>
          <w:trHeight w:val="20"/>
          <w:jc w:val="center"/>
        </w:trPr>
        <w:tc>
          <w:tcPr>
            <w:tcW w:w="1401" w:type="dxa"/>
            <w:vAlign w:val="center"/>
          </w:tcPr>
          <w:p w:rsidR="00E42A78" w:rsidRPr="0079417E" w:rsidRDefault="00E42A78" w:rsidP="00F164EF">
            <w:pPr>
              <w:widowControl w:val="0"/>
              <w:spacing w:line="240" w:lineRule="auto"/>
              <w:ind w:firstLine="0"/>
              <w:jc w:val="center"/>
              <w:rPr>
                <w:rFonts w:ascii="Times New Roman CYR" w:eastAsia="Arial" w:hAnsi="Times New Roman CYR" w:cs="Times New Roman CYR"/>
                <w:sz w:val="20"/>
                <w:szCs w:val="20"/>
              </w:rPr>
            </w:pPr>
            <w:r w:rsidRPr="0079417E">
              <w:rPr>
                <w:rFonts w:ascii="Times New Roman CYR" w:eastAsia="Arial" w:hAnsi="Times New Roman CYR" w:cs="Times New Roman CYR"/>
                <w:sz w:val="20"/>
                <w:szCs w:val="20"/>
              </w:rPr>
              <w:t>сентябрь</w:t>
            </w:r>
          </w:p>
        </w:tc>
        <w:tc>
          <w:tcPr>
            <w:tcW w:w="1842" w:type="dxa"/>
            <w:vAlign w:val="center"/>
          </w:tcPr>
          <w:p w:rsidR="00E42A78" w:rsidRPr="0079417E" w:rsidRDefault="00E42A78" w:rsidP="00F164EF">
            <w:pPr>
              <w:widowControl w:val="0"/>
              <w:spacing w:line="240" w:lineRule="auto"/>
              <w:ind w:firstLine="0"/>
              <w:jc w:val="center"/>
              <w:rPr>
                <w:rFonts w:ascii="Times New Roman CYR" w:eastAsia="Arial" w:hAnsi="Times New Roman CYR" w:cs="Times New Roman CYR"/>
                <w:sz w:val="20"/>
                <w:szCs w:val="20"/>
              </w:rPr>
            </w:pPr>
            <w:r w:rsidRPr="0079417E">
              <w:rPr>
                <w:rFonts w:ascii="Times New Roman CYR" w:eastAsia="Arial" w:hAnsi="Times New Roman CYR" w:cs="Times New Roman CYR"/>
                <w:sz w:val="20"/>
                <w:szCs w:val="20"/>
              </w:rPr>
              <w:t>10,60</w:t>
            </w:r>
          </w:p>
        </w:tc>
        <w:tc>
          <w:tcPr>
            <w:tcW w:w="1831" w:type="dxa"/>
            <w:vAlign w:val="center"/>
          </w:tcPr>
          <w:p w:rsidR="00E42A78" w:rsidRPr="0079417E" w:rsidRDefault="00E42A78" w:rsidP="00F164EF">
            <w:pPr>
              <w:widowControl w:val="0"/>
              <w:spacing w:line="240" w:lineRule="auto"/>
              <w:ind w:firstLine="0"/>
              <w:jc w:val="center"/>
              <w:rPr>
                <w:rFonts w:ascii="Times New Roman CYR" w:eastAsia="Arial" w:hAnsi="Times New Roman CYR" w:cs="Times New Roman CYR"/>
                <w:sz w:val="20"/>
                <w:szCs w:val="20"/>
              </w:rPr>
            </w:pPr>
            <w:r w:rsidRPr="0079417E">
              <w:rPr>
                <w:rFonts w:ascii="Times New Roman CYR" w:eastAsia="Arial" w:hAnsi="Times New Roman CYR" w:cs="Times New Roman CYR"/>
                <w:sz w:val="20"/>
                <w:szCs w:val="20"/>
              </w:rPr>
              <w:t>40,0</w:t>
            </w:r>
          </w:p>
        </w:tc>
        <w:tc>
          <w:tcPr>
            <w:tcW w:w="1693" w:type="dxa"/>
            <w:vAlign w:val="center"/>
          </w:tcPr>
          <w:p w:rsidR="00E42A78" w:rsidRPr="0079417E" w:rsidRDefault="00E42A78" w:rsidP="00F164EF">
            <w:pPr>
              <w:widowControl w:val="0"/>
              <w:spacing w:line="240" w:lineRule="auto"/>
              <w:ind w:firstLine="0"/>
              <w:jc w:val="center"/>
              <w:rPr>
                <w:rFonts w:ascii="Times New Roman CYR" w:eastAsia="Arial" w:hAnsi="Times New Roman CYR" w:cs="Times New Roman CYR"/>
                <w:sz w:val="20"/>
                <w:szCs w:val="20"/>
              </w:rPr>
            </w:pPr>
            <w:r w:rsidRPr="0079417E">
              <w:rPr>
                <w:rFonts w:ascii="Times New Roman CYR" w:eastAsia="Arial" w:hAnsi="Times New Roman CYR" w:cs="Times New Roman CYR"/>
                <w:sz w:val="20"/>
                <w:szCs w:val="20"/>
              </w:rPr>
              <w:t>35,0</w:t>
            </w:r>
          </w:p>
        </w:tc>
      </w:tr>
      <w:tr w:rsidR="00E42A78" w:rsidRPr="0079417E" w:rsidTr="00E42A78">
        <w:trPr>
          <w:trHeight w:val="20"/>
          <w:jc w:val="center"/>
        </w:trPr>
        <w:tc>
          <w:tcPr>
            <w:tcW w:w="1401" w:type="dxa"/>
            <w:vAlign w:val="center"/>
          </w:tcPr>
          <w:p w:rsidR="00E42A78" w:rsidRPr="0079417E" w:rsidRDefault="00E42A78" w:rsidP="00F164EF">
            <w:pPr>
              <w:widowControl w:val="0"/>
              <w:spacing w:line="240" w:lineRule="auto"/>
              <w:ind w:firstLine="0"/>
              <w:jc w:val="center"/>
              <w:rPr>
                <w:rFonts w:ascii="Times New Roman CYR" w:eastAsia="Arial" w:hAnsi="Times New Roman CYR" w:cs="Times New Roman CYR"/>
                <w:sz w:val="20"/>
                <w:szCs w:val="20"/>
              </w:rPr>
            </w:pPr>
            <w:r w:rsidRPr="0079417E">
              <w:rPr>
                <w:rFonts w:ascii="Times New Roman CYR" w:eastAsia="Arial" w:hAnsi="Times New Roman CYR" w:cs="Times New Roman CYR"/>
                <w:sz w:val="20"/>
                <w:szCs w:val="20"/>
              </w:rPr>
              <w:t>октябрь</w:t>
            </w:r>
          </w:p>
        </w:tc>
        <w:tc>
          <w:tcPr>
            <w:tcW w:w="1842" w:type="dxa"/>
            <w:vAlign w:val="center"/>
          </w:tcPr>
          <w:p w:rsidR="00E42A78" w:rsidRPr="0079417E" w:rsidRDefault="00E42A78" w:rsidP="00F164EF">
            <w:pPr>
              <w:widowControl w:val="0"/>
              <w:spacing w:line="240" w:lineRule="auto"/>
              <w:ind w:firstLine="0"/>
              <w:jc w:val="center"/>
              <w:rPr>
                <w:rFonts w:ascii="Times New Roman CYR" w:eastAsia="Arial" w:hAnsi="Times New Roman CYR" w:cs="Times New Roman CYR"/>
                <w:sz w:val="20"/>
                <w:szCs w:val="20"/>
              </w:rPr>
            </w:pPr>
            <w:r w:rsidRPr="0079417E">
              <w:rPr>
                <w:rFonts w:ascii="Times New Roman CYR" w:eastAsia="Arial" w:hAnsi="Times New Roman CYR" w:cs="Times New Roman CYR"/>
                <w:sz w:val="20"/>
                <w:szCs w:val="20"/>
              </w:rPr>
              <w:t>3,30</w:t>
            </w:r>
          </w:p>
        </w:tc>
        <w:tc>
          <w:tcPr>
            <w:tcW w:w="1831" w:type="dxa"/>
            <w:vAlign w:val="center"/>
          </w:tcPr>
          <w:p w:rsidR="00E42A78" w:rsidRPr="0079417E" w:rsidRDefault="00E42A78" w:rsidP="00F164EF">
            <w:pPr>
              <w:widowControl w:val="0"/>
              <w:spacing w:line="240" w:lineRule="auto"/>
              <w:ind w:firstLine="0"/>
              <w:jc w:val="center"/>
              <w:rPr>
                <w:rFonts w:ascii="Times New Roman CYR" w:eastAsia="Arial" w:hAnsi="Times New Roman CYR" w:cs="Times New Roman CYR"/>
                <w:sz w:val="20"/>
                <w:szCs w:val="20"/>
              </w:rPr>
            </w:pPr>
            <w:r w:rsidRPr="0079417E">
              <w:rPr>
                <w:rFonts w:ascii="Times New Roman CYR" w:eastAsia="Arial" w:hAnsi="Times New Roman CYR" w:cs="Times New Roman CYR"/>
                <w:sz w:val="20"/>
                <w:szCs w:val="20"/>
              </w:rPr>
              <w:t>44,0</w:t>
            </w:r>
          </w:p>
        </w:tc>
        <w:tc>
          <w:tcPr>
            <w:tcW w:w="1693" w:type="dxa"/>
            <w:vAlign w:val="center"/>
          </w:tcPr>
          <w:p w:rsidR="00E42A78" w:rsidRPr="0079417E" w:rsidRDefault="00E42A78" w:rsidP="00F164EF">
            <w:pPr>
              <w:widowControl w:val="0"/>
              <w:spacing w:line="240" w:lineRule="auto"/>
              <w:ind w:firstLine="0"/>
              <w:jc w:val="center"/>
              <w:rPr>
                <w:rFonts w:ascii="Times New Roman CYR" w:eastAsia="Arial" w:hAnsi="Times New Roman CYR" w:cs="Times New Roman CYR"/>
                <w:sz w:val="20"/>
                <w:szCs w:val="20"/>
              </w:rPr>
            </w:pPr>
            <w:r w:rsidRPr="0079417E">
              <w:rPr>
                <w:rFonts w:ascii="Times New Roman CYR" w:eastAsia="Arial" w:hAnsi="Times New Roman CYR" w:cs="Times New Roman CYR"/>
                <w:sz w:val="20"/>
                <w:szCs w:val="20"/>
              </w:rPr>
              <w:t>38,0</w:t>
            </w:r>
          </w:p>
        </w:tc>
      </w:tr>
      <w:tr w:rsidR="00E42A78" w:rsidRPr="0079417E" w:rsidTr="00E42A78">
        <w:trPr>
          <w:trHeight w:val="20"/>
          <w:jc w:val="center"/>
        </w:trPr>
        <w:tc>
          <w:tcPr>
            <w:tcW w:w="1401" w:type="dxa"/>
            <w:vAlign w:val="center"/>
          </w:tcPr>
          <w:p w:rsidR="00E42A78" w:rsidRPr="0079417E" w:rsidRDefault="00E42A78" w:rsidP="00F164EF">
            <w:pPr>
              <w:widowControl w:val="0"/>
              <w:spacing w:line="240" w:lineRule="auto"/>
              <w:ind w:firstLine="0"/>
              <w:jc w:val="center"/>
              <w:rPr>
                <w:rFonts w:ascii="Times New Roman CYR" w:eastAsia="Arial" w:hAnsi="Times New Roman CYR" w:cs="Times New Roman CYR"/>
                <w:sz w:val="20"/>
                <w:szCs w:val="20"/>
              </w:rPr>
            </w:pPr>
            <w:r w:rsidRPr="0079417E">
              <w:rPr>
                <w:rFonts w:ascii="Times New Roman CYR" w:eastAsia="Arial" w:hAnsi="Times New Roman CYR" w:cs="Times New Roman CYR"/>
                <w:sz w:val="20"/>
                <w:szCs w:val="20"/>
              </w:rPr>
              <w:t>ноябрь</w:t>
            </w:r>
          </w:p>
        </w:tc>
        <w:tc>
          <w:tcPr>
            <w:tcW w:w="1842" w:type="dxa"/>
            <w:vAlign w:val="center"/>
          </w:tcPr>
          <w:p w:rsidR="00E42A78" w:rsidRPr="0079417E" w:rsidRDefault="00E42A78" w:rsidP="00F164EF">
            <w:pPr>
              <w:widowControl w:val="0"/>
              <w:spacing w:line="240" w:lineRule="auto"/>
              <w:ind w:firstLine="0"/>
              <w:jc w:val="center"/>
              <w:rPr>
                <w:rFonts w:ascii="Times New Roman CYR" w:eastAsia="Arial" w:hAnsi="Times New Roman CYR" w:cs="Times New Roman CYR"/>
                <w:sz w:val="20"/>
                <w:szCs w:val="20"/>
              </w:rPr>
            </w:pPr>
            <w:r w:rsidRPr="0079417E">
              <w:rPr>
                <w:rFonts w:ascii="Times New Roman CYR" w:eastAsia="Arial" w:hAnsi="Times New Roman CYR" w:cs="Times New Roman CYR"/>
                <w:sz w:val="20"/>
                <w:szCs w:val="20"/>
              </w:rPr>
              <w:t>-6,20</w:t>
            </w:r>
          </w:p>
        </w:tc>
        <w:tc>
          <w:tcPr>
            <w:tcW w:w="1831" w:type="dxa"/>
            <w:vAlign w:val="center"/>
          </w:tcPr>
          <w:p w:rsidR="00E42A78" w:rsidRPr="0079417E" w:rsidRDefault="00E42A78" w:rsidP="00F164EF">
            <w:pPr>
              <w:widowControl w:val="0"/>
              <w:spacing w:line="240" w:lineRule="auto"/>
              <w:ind w:firstLine="0"/>
              <w:jc w:val="center"/>
              <w:rPr>
                <w:rFonts w:ascii="Times New Roman CYR" w:eastAsia="Arial" w:hAnsi="Times New Roman CYR" w:cs="Times New Roman CYR"/>
                <w:sz w:val="20"/>
                <w:szCs w:val="20"/>
              </w:rPr>
            </w:pPr>
            <w:r w:rsidRPr="0079417E">
              <w:rPr>
                <w:rFonts w:ascii="Times New Roman CYR" w:eastAsia="Arial" w:hAnsi="Times New Roman CYR" w:cs="Times New Roman CYR"/>
                <w:sz w:val="20"/>
                <w:szCs w:val="20"/>
              </w:rPr>
              <w:t>49,0</w:t>
            </w:r>
          </w:p>
        </w:tc>
        <w:tc>
          <w:tcPr>
            <w:tcW w:w="1693" w:type="dxa"/>
            <w:vAlign w:val="center"/>
          </w:tcPr>
          <w:p w:rsidR="00E42A78" w:rsidRPr="0079417E" w:rsidRDefault="00E42A78" w:rsidP="00F164EF">
            <w:pPr>
              <w:widowControl w:val="0"/>
              <w:spacing w:line="240" w:lineRule="auto"/>
              <w:ind w:firstLine="0"/>
              <w:jc w:val="center"/>
              <w:rPr>
                <w:rFonts w:ascii="Times New Roman CYR" w:eastAsia="Arial" w:hAnsi="Times New Roman CYR" w:cs="Times New Roman CYR"/>
                <w:sz w:val="20"/>
                <w:szCs w:val="20"/>
              </w:rPr>
            </w:pPr>
            <w:r w:rsidRPr="0079417E">
              <w:rPr>
                <w:rFonts w:ascii="Times New Roman CYR" w:eastAsia="Arial" w:hAnsi="Times New Roman CYR" w:cs="Times New Roman CYR"/>
                <w:sz w:val="20"/>
                <w:szCs w:val="20"/>
              </w:rPr>
              <w:t>42,0</w:t>
            </w:r>
          </w:p>
        </w:tc>
      </w:tr>
      <w:tr w:rsidR="00E42A78" w:rsidRPr="0079417E" w:rsidTr="00E42A78">
        <w:trPr>
          <w:trHeight w:val="20"/>
          <w:jc w:val="center"/>
        </w:trPr>
        <w:tc>
          <w:tcPr>
            <w:tcW w:w="1401" w:type="dxa"/>
            <w:vAlign w:val="center"/>
          </w:tcPr>
          <w:p w:rsidR="00E42A78" w:rsidRPr="0079417E" w:rsidRDefault="00E42A78" w:rsidP="00F164EF">
            <w:pPr>
              <w:widowControl w:val="0"/>
              <w:spacing w:line="240" w:lineRule="auto"/>
              <w:ind w:firstLine="0"/>
              <w:jc w:val="center"/>
              <w:rPr>
                <w:rFonts w:ascii="Times New Roman CYR" w:eastAsia="Arial" w:hAnsi="Times New Roman CYR" w:cs="Times New Roman CYR"/>
                <w:sz w:val="20"/>
                <w:szCs w:val="20"/>
              </w:rPr>
            </w:pPr>
            <w:r w:rsidRPr="0079417E">
              <w:rPr>
                <w:rFonts w:ascii="Times New Roman CYR" w:eastAsia="Arial" w:hAnsi="Times New Roman CYR" w:cs="Times New Roman CYR"/>
                <w:sz w:val="20"/>
                <w:szCs w:val="20"/>
              </w:rPr>
              <w:t>декабрь</w:t>
            </w:r>
          </w:p>
        </w:tc>
        <w:tc>
          <w:tcPr>
            <w:tcW w:w="1842" w:type="dxa"/>
            <w:vAlign w:val="center"/>
          </w:tcPr>
          <w:p w:rsidR="00E42A78" w:rsidRPr="0079417E" w:rsidRDefault="00E42A78" w:rsidP="00F164EF">
            <w:pPr>
              <w:widowControl w:val="0"/>
              <w:spacing w:line="240" w:lineRule="auto"/>
              <w:ind w:firstLine="0"/>
              <w:jc w:val="center"/>
              <w:rPr>
                <w:rFonts w:ascii="Times New Roman CYR" w:eastAsia="Arial" w:hAnsi="Times New Roman CYR" w:cs="Times New Roman CYR"/>
                <w:sz w:val="20"/>
                <w:szCs w:val="20"/>
              </w:rPr>
            </w:pPr>
            <w:r w:rsidRPr="0079417E">
              <w:rPr>
                <w:rFonts w:ascii="Times New Roman CYR" w:eastAsia="Arial" w:hAnsi="Times New Roman CYR" w:cs="Times New Roman CYR"/>
                <w:sz w:val="20"/>
                <w:szCs w:val="20"/>
              </w:rPr>
              <w:t>-12,60</w:t>
            </w:r>
          </w:p>
        </w:tc>
        <w:tc>
          <w:tcPr>
            <w:tcW w:w="1831" w:type="dxa"/>
            <w:vAlign w:val="center"/>
          </w:tcPr>
          <w:p w:rsidR="00E42A78" w:rsidRPr="0079417E" w:rsidRDefault="00E42A78" w:rsidP="00F164EF">
            <w:pPr>
              <w:widowControl w:val="0"/>
              <w:spacing w:line="240" w:lineRule="auto"/>
              <w:ind w:firstLine="0"/>
              <w:jc w:val="center"/>
              <w:rPr>
                <w:rFonts w:ascii="Times New Roman CYR" w:eastAsia="Arial" w:hAnsi="Times New Roman CYR" w:cs="Times New Roman CYR"/>
                <w:sz w:val="20"/>
                <w:szCs w:val="20"/>
              </w:rPr>
            </w:pPr>
            <w:r w:rsidRPr="0079417E">
              <w:rPr>
                <w:rFonts w:ascii="Times New Roman CYR" w:eastAsia="Arial" w:hAnsi="Times New Roman CYR" w:cs="Times New Roman CYR"/>
                <w:sz w:val="20"/>
                <w:szCs w:val="20"/>
              </w:rPr>
              <w:t>52,0</w:t>
            </w:r>
          </w:p>
        </w:tc>
        <w:tc>
          <w:tcPr>
            <w:tcW w:w="1693" w:type="dxa"/>
            <w:vAlign w:val="center"/>
          </w:tcPr>
          <w:p w:rsidR="00E42A78" w:rsidRPr="0079417E" w:rsidRDefault="00E42A78" w:rsidP="00F164EF">
            <w:pPr>
              <w:widowControl w:val="0"/>
              <w:spacing w:line="240" w:lineRule="auto"/>
              <w:ind w:firstLine="0"/>
              <w:jc w:val="center"/>
              <w:rPr>
                <w:rFonts w:ascii="Times New Roman CYR" w:eastAsia="Arial" w:hAnsi="Times New Roman CYR" w:cs="Times New Roman CYR"/>
                <w:sz w:val="20"/>
                <w:szCs w:val="20"/>
              </w:rPr>
            </w:pPr>
            <w:r w:rsidRPr="0079417E">
              <w:rPr>
                <w:rFonts w:ascii="Times New Roman CYR" w:eastAsia="Arial" w:hAnsi="Times New Roman CYR" w:cs="Times New Roman CYR"/>
                <w:sz w:val="20"/>
                <w:szCs w:val="20"/>
              </w:rPr>
              <w:t>44,0</w:t>
            </w:r>
          </w:p>
        </w:tc>
      </w:tr>
      <w:tr w:rsidR="00E42A78" w:rsidRPr="0079417E" w:rsidTr="00E42A78">
        <w:trPr>
          <w:trHeight w:val="20"/>
          <w:jc w:val="center"/>
        </w:trPr>
        <w:tc>
          <w:tcPr>
            <w:tcW w:w="1401" w:type="dxa"/>
            <w:vAlign w:val="center"/>
          </w:tcPr>
          <w:p w:rsidR="00E42A78" w:rsidRPr="0079417E" w:rsidRDefault="00E42A78" w:rsidP="00F164EF">
            <w:pPr>
              <w:widowControl w:val="0"/>
              <w:spacing w:line="240" w:lineRule="auto"/>
              <w:ind w:firstLine="0"/>
              <w:jc w:val="center"/>
              <w:rPr>
                <w:rFonts w:ascii="Times New Roman CYR" w:eastAsia="Arial" w:hAnsi="Times New Roman CYR" w:cs="Times New Roman CYR"/>
                <w:sz w:val="20"/>
                <w:szCs w:val="20"/>
              </w:rPr>
            </w:pPr>
            <w:r w:rsidRPr="0079417E">
              <w:rPr>
                <w:rFonts w:ascii="Times New Roman CYR" w:eastAsia="Arial" w:hAnsi="Times New Roman CYR" w:cs="Times New Roman CYR"/>
                <w:sz w:val="20"/>
                <w:szCs w:val="20"/>
              </w:rPr>
              <w:t>Ср. от-ный</w:t>
            </w:r>
          </w:p>
          <w:p w:rsidR="00E42A78" w:rsidRPr="0079417E" w:rsidRDefault="00E42A78" w:rsidP="00F164EF">
            <w:pPr>
              <w:widowControl w:val="0"/>
              <w:spacing w:line="240" w:lineRule="auto"/>
              <w:ind w:firstLine="0"/>
              <w:jc w:val="center"/>
              <w:rPr>
                <w:rFonts w:ascii="Times New Roman CYR" w:eastAsia="Arial" w:hAnsi="Times New Roman CYR" w:cs="Times New Roman CYR"/>
                <w:sz w:val="20"/>
                <w:szCs w:val="20"/>
              </w:rPr>
            </w:pPr>
            <w:r w:rsidRPr="0079417E">
              <w:rPr>
                <w:rFonts w:ascii="Times New Roman CYR" w:eastAsia="Arial" w:hAnsi="Times New Roman CYR" w:cs="Times New Roman CYR"/>
                <w:sz w:val="20"/>
                <w:szCs w:val="20"/>
              </w:rPr>
              <w:t>период</w:t>
            </w:r>
          </w:p>
        </w:tc>
        <w:tc>
          <w:tcPr>
            <w:tcW w:w="1842" w:type="dxa"/>
            <w:vAlign w:val="center"/>
          </w:tcPr>
          <w:p w:rsidR="00E42A78" w:rsidRPr="0079417E" w:rsidRDefault="00E42A78" w:rsidP="00F164EF">
            <w:pPr>
              <w:widowControl w:val="0"/>
              <w:spacing w:line="240" w:lineRule="auto"/>
              <w:ind w:firstLine="0"/>
              <w:jc w:val="center"/>
              <w:rPr>
                <w:rFonts w:ascii="Times New Roman CYR" w:eastAsia="Arial" w:hAnsi="Times New Roman CYR" w:cs="Times New Roman CYR"/>
                <w:sz w:val="20"/>
                <w:szCs w:val="20"/>
              </w:rPr>
            </w:pPr>
            <w:r w:rsidRPr="0079417E">
              <w:rPr>
                <w:rFonts w:ascii="Times New Roman CYR" w:eastAsia="Arial" w:hAnsi="Times New Roman CYR" w:cs="Times New Roman CYR"/>
                <w:sz w:val="20"/>
                <w:szCs w:val="20"/>
              </w:rPr>
              <w:t>-6,25</w:t>
            </w:r>
          </w:p>
        </w:tc>
        <w:tc>
          <w:tcPr>
            <w:tcW w:w="1831" w:type="dxa"/>
            <w:vAlign w:val="center"/>
          </w:tcPr>
          <w:p w:rsidR="00E42A78" w:rsidRPr="0079417E" w:rsidRDefault="00E42A78" w:rsidP="00F164EF">
            <w:pPr>
              <w:widowControl w:val="0"/>
              <w:spacing w:line="240" w:lineRule="auto"/>
              <w:ind w:firstLine="0"/>
              <w:jc w:val="center"/>
              <w:rPr>
                <w:rFonts w:ascii="Times New Roman CYR" w:eastAsia="Arial" w:hAnsi="Times New Roman CYR" w:cs="Times New Roman CYR"/>
                <w:sz w:val="20"/>
                <w:szCs w:val="20"/>
              </w:rPr>
            </w:pPr>
            <w:r w:rsidRPr="0079417E">
              <w:rPr>
                <w:rFonts w:ascii="Times New Roman CYR" w:eastAsia="Arial" w:hAnsi="Times New Roman CYR" w:cs="Times New Roman CYR"/>
                <w:sz w:val="20"/>
                <w:szCs w:val="20"/>
              </w:rPr>
              <w:t>48,6</w:t>
            </w:r>
          </w:p>
        </w:tc>
        <w:tc>
          <w:tcPr>
            <w:tcW w:w="1693" w:type="dxa"/>
            <w:vAlign w:val="center"/>
          </w:tcPr>
          <w:p w:rsidR="00E42A78" w:rsidRPr="0079417E" w:rsidRDefault="00E42A78" w:rsidP="00F164EF">
            <w:pPr>
              <w:widowControl w:val="0"/>
              <w:spacing w:line="240" w:lineRule="auto"/>
              <w:ind w:firstLine="0"/>
              <w:jc w:val="center"/>
              <w:rPr>
                <w:rFonts w:ascii="Times New Roman CYR" w:eastAsia="Arial" w:hAnsi="Times New Roman CYR" w:cs="Times New Roman CYR"/>
                <w:sz w:val="20"/>
                <w:szCs w:val="20"/>
              </w:rPr>
            </w:pPr>
            <w:r w:rsidRPr="0079417E">
              <w:rPr>
                <w:rFonts w:ascii="Times New Roman CYR" w:eastAsia="Arial" w:hAnsi="Times New Roman CYR" w:cs="Times New Roman CYR"/>
                <w:sz w:val="20"/>
                <w:szCs w:val="20"/>
              </w:rPr>
              <w:t>41,6</w:t>
            </w:r>
          </w:p>
        </w:tc>
      </w:tr>
    </w:tbl>
    <w:p w:rsidR="002F4942" w:rsidRPr="00BB2609" w:rsidRDefault="002F4942" w:rsidP="001400A5">
      <w:pPr>
        <w:pStyle w:val="3"/>
        <w:ind w:firstLine="709"/>
        <w:rPr>
          <w:i/>
        </w:rPr>
      </w:pPr>
      <w:bookmarkStart w:id="96" w:name="_Toc194669914"/>
      <w:r w:rsidRPr="00BB2609">
        <w:rPr>
          <w:i/>
        </w:rPr>
        <w:t>з) гидравлические режимы и пьезометрические графики тепловых сетей</w:t>
      </w:r>
      <w:bookmarkEnd w:id="94"/>
      <w:bookmarkEnd w:id="96"/>
    </w:p>
    <w:p w:rsidR="00E40ADC" w:rsidRDefault="00E40ADC" w:rsidP="00E40ADC">
      <w:pPr>
        <w:keepNext/>
        <w:ind w:firstLine="709"/>
      </w:pPr>
      <w:bookmarkStart w:id="97" w:name="_Toc8041170"/>
      <w:bookmarkStart w:id="98" w:name="sub_1319"/>
      <w:bookmarkEnd w:id="95"/>
      <w:r>
        <w:t>Существующие гидравлические режим</w:t>
      </w:r>
      <w:r w:rsidR="00AB5233">
        <w:t>ы представлены в таблице 1.3.1.5</w:t>
      </w:r>
      <w:r>
        <w:t>.</w:t>
      </w:r>
    </w:p>
    <w:p w:rsidR="00E40ADC" w:rsidRDefault="00AB5233" w:rsidP="00E40ADC">
      <w:pPr>
        <w:keepNext/>
        <w:ind w:firstLine="709"/>
        <w:jc w:val="left"/>
      </w:pPr>
      <w:r>
        <w:t>Таблица 1.3.1.5</w:t>
      </w:r>
      <w:r w:rsidR="00E40ADC">
        <w:t xml:space="preserve"> - Существующие гидравлические режимы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28"/>
        <w:gridCol w:w="2283"/>
        <w:gridCol w:w="1997"/>
        <w:gridCol w:w="2119"/>
      </w:tblGrid>
      <w:tr w:rsidR="00E40ADC" w:rsidTr="00E42A78">
        <w:trPr>
          <w:tblHeader/>
        </w:trPr>
        <w:tc>
          <w:tcPr>
            <w:tcW w:w="3228" w:type="dxa"/>
          </w:tcPr>
          <w:p w:rsidR="00E40ADC" w:rsidRDefault="00E40ADC" w:rsidP="00E40ADC">
            <w:pPr>
              <w:keepNext/>
              <w:ind w:firstLine="0"/>
              <w:jc w:val="center"/>
              <w:rPr>
                <w:b/>
                <w:sz w:val="20"/>
                <w:szCs w:val="20"/>
              </w:rPr>
            </w:pPr>
            <w:r>
              <w:rPr>
                <w:b/>
                <w:sz w:val="20"/>
                <w:szCs w:val="20"/>
              </w:rPr>
              <w:t>Наименование источника теплоснабжения</w:t>
            </w:r>
          </w:p>
        </w:tc>
        <w:tc>
          <w:tcPr>
            <w:tcW w:w="2283" w:type="dxa"/>
          </w:tcPr>
          <w:p w:rsidR="00E40ADC" w:rsidRDefault="00E40ADC" w:rsidP="00E40ADC">
            <w:pPr>
              <w:keepNext/>
              <w:ind w:firstLine="0"/>
              <w:jc w:val="center"/>
              <w:rPr>
                <w:b/>
                <w:sz w:val="20"/>
                <w:szCs w:val="20"/>
              </w:rPr>
            </w:pPr>
            <w:r>
              <w:rPr>
                <w:b/>
                <w:sz w:val="20"/>
                <w:szCs w:val="20"/>
              </w:rPr>
              <w:t>Контур отопление или ГВС</w:t>
            </w:r>
          </w:p>
        </w:tc>
        <w:tc>
          <w:tcPr>
            <w:tcW w:w="1997" w:type="dxa"/>
          </w:tcPr>
          <w:p w:rsidR="00E40ADC" w:rsidRDefault="00E40ADC" w:rsidP="00E40ADC">
            <w:pPr>
              <w:keepNext/>
              <w:ind w:firstLine="0"/>
              <w:jc w:val="center"/>
              <w:rPr>
                <w:b/>
                <w:sz w:val="20"/>
                <w:szCs w:val="20"/>
                <w:vertAlign w:val="superscript"/>
              </w:rPr>
            </w:pPr>
            <w:r>
              <w:rPr>
                <w:b/>
                <w:sz w:val="20"/>
                <w:szCs w:val="20"/>
              </w:rPr>
              <w:t>Р1, кгс/см</w:t>
            </w:r>
            <w:r>
              <w:rPr>
                <w:b/>
                <w:sz w:val="20"/>
                <w:szCs w:val="20"/>
                <w:vertAlign w:val="superscript"/>
              </w:rPr>
              <w:t>2</w:t>
            </w:r>
          </w:p>
        </w:tc>
        <w:tc>
          <w:tcPr>
            <w:tcW w:w="2119" w:type="dxa"/>
          </w:tcPr>
          <w:p w:rsidR="00E40ADC" w:rsidRDefault="00E40ADC" w:rsidP="00E40ADC">
            <w:pPr>
              <w:keepNext/>
              <w:ind w:firstLine="0"/>
              <w:jc w:val="center"/>
              <w:rPr>
                <w:b/>
                <w:sz w:val="20"/>
                <w:szCs w:val="20"/>
              </w:rPr>
            </w:pPr>
            <w:r>
              <w:rPr>
                <w:b/>
                <w:sz w:val="20"/>
                <w:szCs w:val="20"/>
              </w:rPr>
              <w:t>Р2, кгс/см</w:t>
            </w:r>
            <w:r>
              <w:rPr>
                <w:b/>
                <w:sz w:val="20"/>
                <w:szCs w:val="20"/>
                <w:vertAlign w:val="superscript"/>
              </w:rPr>
              <w:t>2</w:t>
            </w:r>
          </w:p>
        </w:tc>
      </w:tr>
      <w:tr w:rsidR="00E40ADC" w:rsidTr="0082559F">
        <w:tc>
          <w:tcPr>
            <w:tcW w:w="3228" w:type="dxa"/>
            <w:shd w:val="clear" w:color="auto" w:fill="auto"/>
            <w:vAlign w:val="center"/>
          </w:tcPr>
          <w:p w:rsidR="00E40ADC" w:rsidRDefault="00AB5233" w:rsidP="00E40ADC">
            <w:pPr>
              <w:ind w:firstLine="0"/>
              <w:jc w:val="center"/>
              <w:rPr>
                <w:color w:val="000000"/>
                <w:sz w:val="20"/>
                <w:szCs w:val="20"/>
              </w:rPr>
            </w:pPr>
            <w:r>
              <w:rPr>
                <w:sz w:val="20"/>
                <w:szCs w:val="20"/>
              </w:rPr>
              <w:t xml:space="preserve">Котельная </w:t>
            </w:r>
            <w:r w:rsidR="00E42A78">
              <w:rPr>
                <w:sz w:val="20"/>
                <w:szCs w:val="20"/>
              </w:rPr>
              <w:t>№2</w:t>
            </w:r>
          </w:p>
        </w:tc>
        <w:tc>
          <w:tcPr>
            <w:tcW w:w="2283" w:type="dxa"/>
            <w:shd w:val="clear" w:color="auto" w:fill="auto"/>
            <w:vAlign w:val="center"/>
          </w:tcPr>
          <w:p w:rsidR="00E40ADC" w:rsidRDefault="0082559F" w:rsidP="00E40ADC">
            <w:pPr>
              <w:ind w:firstLine="0"/>
              <w:jc w:val="center"/>
              <w:rPr>
                <w:sz w:val="20"/>
                <w:szCs w:val="20"/>
              </w:rPr>
            </w:pPr>
            <w:r>
              <w:rPr>
                <w:sz w:val="20"/>
                <w:szCs w:val="20"/>
              </w:rPr>
              <w:t>о</w:t>
            </w:r>
            <w:r w:rsidR="00E40ADC">
              <w:rPr>
                <w:sz w:val="20"/>
                <w:szCs w:val="20"/>
              </w:rPr>
              <w:t>топление</w:t>
            </w:r>
          </w:p>
        </w:tc>
        <w:tc>
          <w:tcPr>
            <w:tcW w:w="1997" w:type="dxa"/>
            <w:shd w:val="clear" w:color="auto" w:fill="FFFF00"/>
            <w:vAlign w:val="center"/>
          </w:tcPr>
          <w:p w:rsidR="00E40ADC" w:rsidRDefault="00E42A78" w:rsidP="00AB5233">
            <w:pPr>
              <w:ind w:firstLine="0"/>
              <w:jc w:val="center"/>
              <w:rPr>
                <w:sz w:val="20"/>
                <w:szCs w:val="20"/>
              </w:rPr>
            </w:pPr>
            <w:r>
              <w:rPr>
                <w:sz w:val="20"/>
                <w:szCs w:val="20"/>
              </w:rPr>
              <w:t>н/д</w:t>
            </w:r>
          </w:p>
        </w:tc>
        <w:tc>
          <w:tcPr>
            <w:tcW w:w="2119" w:type="dxa"/>
            <w:shd w:val="clear" w:color="auto" w:fill="FFFF00"/>
            <w:vAlign w:val="center"/>
          </w:tcPr>
          <w:p w:rsidR="00E40ADC" w:rsidRDefault="00E42A78" w:rsidP="00E40ADC">
            <w:pPr>
              <w:ind w:firstLine="0"/>
              <w:jc w:val="center"/>
              <w:rPr>
                <w:sz w:val="20"/>
                <w:szCs w:val="20"/>
              </w:rPr>
            </w:pPr>
            <w:r>
              <w:rPr>
                <w:sz w:val="20"/>
                <w:szCs w:val="20"/>
              </w:rPr>
              <w:t>н/д</w:t>
            </w:r>
          </w:p>
        </w:tc>
      </w:tr>
    </w:tbl>
    <w:p w:rsidR="002F4942" w:rsidRPr="00BB2609" w:rsidRDefault="002F4942" w:rsidP="001400A5">
      <w:pPr>
        <w:pStyle w:val="3"/>
        <w:ind w:firstLine="709"/>
        <w:rPr>
          <w:i/>
        </w:rPr>
      </w:pPr>
      <w:bookmarkStart w:id="99" w:name="_Toc194669915"/>
      <w:r w:rsidRPr="00BB2609">
        <w:rPr>
          <w:i/>
        </w:rPr>
        <w:t>и) статистика отказов тепловых сетей (аварийных ситуаций) за последние 5 лет</w:t>
      </w:r>
      <w:bookmarkEnd w:id="97"/>
      <w:bookmarkEnd w:id="99"/>
    </w:p>
    <w:p w:rsidR="00F91894" w:rsidRPr="00BB2609" w:rsidRDefault="00F91894" w:rsidP="001400A5">
      <w:pPr>
        <w:ind w:firstLine="709"/>
        <w:rPr>
          <w:color w:val="000000"/>
        </w:rPr>
      </w:pPr>
      <w:r w:rsidRPr="00BB2609">
        <w:rPr>
          <w:color w:val="000000"/>
        </w:rPr>
        <w:t>Статистика отказов и восстановлений тепловых сетей представлена в таблицах 1.3.</w:t>
      </w:r>
      <w:r w:rsidR="00E543FE" w:rsidRPr="00BB2609">
        <w:rPr>
          <w:color w:val="000000"/>
        </w:rPr>
        <w:t>1.</w:t>
      </w:r>
      <w:r w:rsidR="00AB5233">
        <w:rPr>
          <w:color w:val="000000"/>
        </w:rPr>
        <w:t>6</w:t>
      </w:r>
      <w:r w:rsidR="0082559F">
        <w:rPr>
          <w:color w:val="000000"/>
        </w:rPr>
        <w:t>.</w:t>
      </w:r>
    </w:p>
    <w:p w:rsidR="00F91894" w:rsidRPr="00BB2609" w:rsidRDefault="00F91894" w:rsidP="0082559F">
      <w:pPr>
        <w:ind w:firstLine="709"/>
      </w:pPr>
      <w:r w:rsidRPr="00BB2609">
        <w:rPr>
          <w:color w:val="000000"/>
        </w:rPr>
        <w:t>Таблица 1.3.</w:t>
      </w:r>
      <w:r w:rsidR="00E543FE" w:rsidRPr="00BB2609">
        <w:rPr>
          <w:color w:val="000000"/>
        </w:rPr>
        <w:t>1.</w:t>
      </w:r>
      <w:bookmarkStart w:id="100" w:name="sub_11126"/>
      <w:r w:rsidR="00AB5233">
        <w:rPr>
          <w:color w:val="000000"/>
        </w:rPr>
        <w:t>6</w:t>
      </w:r>
      <w:bookmarkStart w:id="101" w:name="sub_120128"/>
      <w:bookmarkEnd w:id="100"/>
      <w:r w:rsidR="001400A5">
        <w:t xml:space="preserve"> - </w:t>
      </w:r>
      <w:r w:rsidRPr="00BB2609">
        <w:t>Динамика изменения отказов и восстановлений в распределительных тепловых сетях</w:t>
      </w:r>
      <w:bookmarkEnd w:id="101"/>
    </w:p>
    <w:tbl>
      <w:tblPr>
        <w:tblW w:w="9667" w:type="dxa"/>
        <w:tblBorders>
          <w:top w:val="single" w:sz="4" w:space="0" w:color="auto"/>
          <w:left w:val="single" w:sz="4" w:space="0" w:color="auto"/>
          <w:bottom w:val="single" w:sz="4" w:space="0" w:color="auto"/>
          <w:right w:val="single" w:sz="4" w:space="0" w:color="auto"/>
        </w:tblBorders>
        <w:tblLayout w:type="fixed"/>
        <w:tblLook w:val="0000"/>
      </w:tblPr>
      <w:tblGrid>
        <w:gridCol w:w="1729"/>
        <w:gridCol w:w="1985"/>
        <w:gridCol w:w="1701"/>
        <w:gridCol w:w="2551"/>
        <w:gridCol w:w="1701"/>
      </w:tblGrid>
      <w:tr w:rsidR="00AE3F56" w:rsidRPr="00BB2609" w:rsidTr="00AE3F56">
        <w:trPr>
          <w:tblHeader/>
        </w:trPr>
        <w:tc>
          <w:tcPr>
            <w:tcW w:w="1729" w:type="dxa"/>
            <w:tcBorders>
              <w:top w:val="single" w:sz="4" w:space="0" w:color="auto"/>
              <w:bottom w:val="single" w:sz="4" w:space="0" w:color="auto"/>
              <w:right w:val="single" w:sz="4" w:space="0" w:color="auto"/>
            </w:tcBorders>
            <w:tcMar>
              <w:left w:w="28" w:type="dxa"/>
              <w:right w:w="28" w:type="dxa"/>
            </w:tcMar>
            <w:vAlign w:val="center"/>
          </w:tcPr>
          <w:p w:rsidR="00AE3F56" w:rsidRPr="00BB2609" w:rsidRDefault="00AE3F56" w:rsidP="00AE3F56">
            <w:pPr>
              <w:keepNext/>
              <w:spacing w:line="240" w:lineRule="auto"/>
              <w:ind w:firstLine="0"/>
              <w:jc w:val="center"/>
              <w:rPr>
                <w:b/>
                <w:sz w:val="20"/>
                <w:szCs w:val="20"/>
              </w:rPr>
            </w:pPr>
            <w:r w:rsidRPr="00BB2609">
              <w:rPr>
                <w:b/>
                <w:sz w:val="20"/>
                <w:szCs w:val="20"/>
              </w:rPr>
              <w:t>Год актуализации (разработки)</w:t>
            </w:r>
          </w:p>
        </w:tc>
        <w:tc>
          <w:tcPr>
            <w:tcW w:w="198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E3F56" w:rsidRPr="00BB2609" w:rsidRDefault="00AE3F56" w:rsidP="00AE3F56">
            <w:pPr>
              <w:keepNext/>
              <w:spacing w:line="240" w:lineRule="auto"/>
              <w:ind w:firstLine="0"/>
              <w:jc w:val="center"/>
              <w:rPr>
                <w:b/>
                <w:sz w:val="20"/>
                <w:szCs w:val="20"/>
              </w:rPr>
            </w:pPr>
            <w:r w:rsidRPr="00BB2609">
              <w:rPr>
                <w:b/>
                <w:sz w:val="20"/>
                <w:szCs w:val="20"/>
              </w:rPr>
              <w:t>Количество отказов в тепловых сетях в отопительный период, ед./год</w:t>
            </w:r>
          </w:p>
        </w:tc>
        <w:tc>
          <w:tcPr>
            <w:tcW w:w="170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E3F56" w:rsidRPr="00BB2609" w:rsidRDefault="00AE3F56" w:rsidP="00AE3F56">
            <w:pPr>
              <w:keepNext/>
              <w:spacing w:line="240" w:lineRule="auto"/>
              <w:ind w:firstLine="0"/>
              <w:jc w:val="center"/>
              <w:rPr>
                <w:b/>
                <w:sz w:val="20"/>
                <w:szCs w:val="20"/>
              </w:rPr>
            </w:pPr>
            <w:r w:rsidRPr="00BB2609">
              <w:rPr>
                <w:b/>
                <w:sz w:val="20"/>
                <w:szCs w:val="20"/>
              </w:rPr>
              <w:t>Среднее время восстановления теплоснабжения, час</w:t>
            </w:r>
          </w:p>
        </w:tc>
        <w:tc>
          <w:tcPr>
            <w:tcW w:w="255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E3F56" w:rsidRPr="00BB2609" w:rsidRDefault="00AE3F56" w:rsidP="00AE3F56">
            <w:pPr>
              <w:keepNext/>
              <w:spacing w:line="240" w:lineRule="auto"/>
              <w:ind w:firstLine="0"/>
              <w:jc w:val="center"/>
              <w:rPr>
                <w:b/>
                <w:sz w:val="20"/>
                <w:szCs w:val="20"/>
              </w:rPr>
            </w:pPr>
            <w:r w:rsidRPr="00BB2609">
              <w:rPr>
                <w:b/>
                <w:sz w:val="20"/>
                <w:szCs w:val="20"/>
              </w:rPr>
              <w:t>Удельное (отнесенное к протяженности тепловых сетей) количество отказов в тепловых сетях в период испытаний, 1/км/год</w:t>
            </w:r>
          </w:p>
        </w:tc>
        <w:tc>
          <w:tcPr>
            <w:tcW w:w="1701" w:type="dxa"/>
            <w:tcBorders>
              <w:top w:val="single" w:sz="4" w:space="0" w:color="auto"/>
              <w:left w:val="single" w:sz="4" w:space="0" w:color="auto"/>
              <w:bottom w:val="single" w:sz="4" w:space="0" w:color="auto"/>
            </w:tcBorders>
            <w:tcMar>
              <w:left w:w="28" w:type="dxa"/>
              <w:right w:w="28" w:type="dxa"/>
            </w:tcMar>
            <w:vAlign w:val="center"/>
          </w:tcPr>
          <w:p w:rsidR="00AE3F56" w:rsidRPr="00BB2609" w:rsidRDefault="00AE3F56" w:rsidP="00AE3F56">
            <w:pPr>
              <w:keepNext/>
              <w:spacing w:line="240" w:lineRule="auto"/>
              <w:ind w:firstLine="0"/>
              <w:jc w:val="center"/>
              <w:rPr>
                <w:b/>
                <w:sz w:val="20"/>
                <w:szCs w:val="20"/>
              </w:rPr>
            </w:pPr>
            <w:r w:rsidRPr="00BB2609">
              <w:rPr>
                <w:b/>
                <w:sz w:val="20"/>
                <w:szCs w:val="20"/>
              </w:rPr>
              <w:t>Средний недоотпуск тепловой энергии, Гкал/отказ</w:t>
            </w:r>
          </w:p>
        </w:tc>
      </w:tr>
      <w:tr w:rsidR="00BB2609" w:rsidRPr="00BB2609" w:rsidTr="00BD7995">
        <w:tc>
          <w:tcPr>
            <w:tcW w:w="1729" w:type="dxa"/>
            <w:tcBorders>
              <w:top w:val="single" w:sz="4" w:space="0" w:color="auto"/>
              <w:bottom w:val="single" w:sz="4" w:space="0" w:color="auto"/>
              <w:right w:val="single" w:sz="4" w:space="0" w:color="auto"/>
            </w:tcBorders>
            <w:tcMar>
              <w:left w:w="28" w:type="dxa"/>
              <w:right w:w="28" w:type="dxa"/>
            </w:tcMar>
            <w:vAlign w:val="center"/>
          </w:tcPr>
          <w:p w:rsidR="00BB2609" w:rsidRPr="00BB2609" w:rsidRDefault="001400A5" w:rsidP="00BB2609">
            <w:pPr>
              <w:pStyle w:val="aff0"/>
            </w:pPr>
            <w:r>
              <w:t>2020</w:t>
            </w:r>
          </w:p>
        </w:tc>
        <w:tc>
          <w:tcPr>
            <w:tcW w:w="1985" w:type="dxa"/>
            <w:tcBorders>
              <w:top w:val="single" w:sz="4" w:space="0" w:color="auto"/>
              <w:left w:val="single" w:sz="4" w:space="0" w:color="auto"/>
              <w:bottom w:val="single" w:sz="4" w:space="0" w:color="auto"/>
              <w:right w:val="single" w:sz="4" w:space="0" w:color="auto"/>
            </w:tcBorders>
            <w:tcMar>
              <w:left w:w="28" w:type="dxa"/>
              <w:right w:w="28" w:type="dxa"/>
            </w:tcMar>
          </w:tcPr>
          <w:p w:rsidR="00BB2609" w:rsidRPr="00BB2609" w:rsidRDefault="00BB2609" w:rsidP="00BB2609">
            <w:pPr>
              <w:ind w:firstLine="0"/>
              <w:jc w:val="center"/>
              <w:rPr>
                <w:sz w:val="20"/>
                <w:szCs w:val="20"/>
              </w:rPr>
            </w:pPr>
            <w:r w:rsidRPr="00BB2609">
              <w:rPr>
                <w:sz w:val="20"/>
                <w:szCs w:val="20"/>
              </w:rPr>
              <w:t>н/д</w:t>
            </w:r>
          </w:p>
        </w:tc>
        <w:tc>
          <w:tcPr>
            <w:tcW w:w="1701" w:type="dxa"/>
            <w:tcBorders>
              <w:top w:val="single" w:sz="4" w:space="0" w:color="auto"/>
              <w:left w:val="single" w:sz="4" w:space="0" w:color="auto"/>
              <w:bottom w:val="single" w:sz="4" w:space="0" w:color="auto"/>
              <w:right w:val="single" w:sz="4" w:space="0" w:color="auto"/>
            </w:tcBorders>
            <w:tcMar>
              <w:left w:w="28" w:type="dxa"/>
              <w:right w:w="28" w:type="dxa"/>
            </w:tcMar>
          </w:tcPr>
          <w:p w:rsidR="00BB2609" w:rsidRPr="00BB2609" w:rsidRDefault="00BB2609" w:rsidP="00BB2609">
            <w:pPr>
              <w:ind w:firstLine="0"/>
              <w:jc w:val="center"/>
              <w:rPr>
                <w:sz w:val="20"/>
                <w:szCs w:val="20"/>
              </w:rPr>
            </w:pPr>
            <w:r w:rsidRPr="00BB2609">
              <w:rPr>
                <w:sz w:val="20"/>
                <w:szCs w:val="20"/>
              </w:rPr>
              <w:t>н/д</w:t>
            </w:r>
          </w:p>
        </w:tc>
        <w:tc>
          <w:tcPr>
            <w:tcW w:w="2551" w:type="dxa"/>
            <w:tcBorders>
              <w:top w:val="single" w:sz="4" w:space="0" w:color="auto"/>
              <w:left w:val="single" w:sz="4" w:space="0" w:color="auto"/>
              <w:bottom w:val="single" w:sz="4" w:space="0" w:color="auto"/>
              <w:right w:val="single" w:sz="4" w:space="0" w:color="auto"/>
            </w:tcBorders>
            <w:tcMar>
              <w:left w:w="28" w:type="dxa"/>
              <w:right w:w="28" w:type="dxa"/>
            </w:tcMar>
          </w:tcPr>
          <w:p w:rsidR="00BB2609" w:rsidRPr="00BB2609" w:rsidRDefault="00BB2609" w:rsidP="00BB2609">
            <w:pPr>
              <w:ind w:firstLine="0"/>
              <w:jc w:val="center"/>
              <w:rPr>
                <w:sz w:val="20"/>
                <w:szCs w:val="20"/>
              </w:rPr>
            </w:pPr>
            <w:r w:rsidRPr="00BB2609">
              <w:rPr>
                <w:sz w:val="20"/>
                <w:szCs w:val="20"/>
              </w:rPr>
              <w:t>н/д</w:t>
            </w:r>
          </w:p>
        </w:tc>
        <w:tc>
          <w:tcPr>
            <w:tcW w:w="1701" w:type="dxa"/>
            <w:tcBorders>
              <w:top w:val="single" w:sz="4" w:space="0" w:color="auto"/>
              <w:left w:val="single" w:sz="4" w:space="0" w:color="auto"/>
              <w:bottom w:val="single" w:sz="4" w:space="0" w:color="auto"/>
            </w:tcBorders>
            <w:tcMar>
              <w:left w:w="28" w:type="dxa"/>
              <w:right w:w="28" w:type="dxa"/>
            </w:tcMar>
          </w:tcPr>
          <w:p w:rsidR="00BB2609" w:rsidRPr="00BB2609" w:rsidRDefault="00BB2609" w:rsidP="00BB2609">
            <w:pPr>
              <w:ind w:firstLine="0"/>
              <w:jc w:val="center"/>
              <w:rPr>
                <w:sz w:val="20"/>
                <w:szCs w:val="20"/>
              </w:rPr>
            </w:pPr>
            <w:r w:rsidRPr="00BB2609">
              <w:rPr>
                <w:sz w:val="20"/>
                <w:szCs w:val="20"/>
              </w:rPr>
              <w:t>н/д</w:t>
            </w:r>
          </w:p>
        </w:tc>
      </w:tr>
      <w:tr w:rsidR="00BB2609" w:rsidRPr="00BB2609" w:rsidTr="00BD7995">
        <w:tc>
          <w:tcPr>
            <w:tcW w:w="1729" w:type="dxa"/>
            <w:tcBorders>
              <w:top w:val="single" w:sz="4" w:space="0" w:color="auto"/>
              <w:bottom w:val="single" w:sz="4" w:space="0" w:color="auto"/>
              <w:right w:val="single" w:sz="4" w:space="0" w:color="auto"/>
            </w:tcBorders>
            <w:tcMar>
              <w:left w:w="28" w:type="dxa"/>
              <w:right w:w="28" w:type="dxa"/>
            </w:tcMar>
            <w:vAlign w:val="center"/>
          </w:tcPr>
          <w:p w:rsidR="00BB2609" w:rsidRPr="00BB2609" w:rsidRDefault="001400A5" w:rsidP="00BB2609">
            <w:pPr>
              <w:pStyle w:val="aff0"/>
            </w:pPr>
            <w:r>
              <w:t>2021</w:t>
            </w:r>
          </w:p>
        </w:tc>
        <w:tc>
          <w:tcPr>
            <w:tcW w:w="1985" w:type="dxa"/>
            <w:tcBorders>
              <w:top w:val="single" w:sz="4" w:space="0" w:color="auto"/>
              <w:left w:val="single" w:sz="4" w:space="0" w:color="auto"/>
              <w:bottom w:val="single" w:sz="4" w:space="0" w:color="auto"/>
              <w:right w:val="single" w:sz="4" w:space="0" w:color="auto"/>
            </w:tcBorders>
            <w:tcMar>
              <w:left w:w="28" w:type="dxa"/>
              <w:right w:w="28" w:type="dxa"/>
            </w:tcMar>
          </w:tcPr>
          <w:p w:rsidR="00BB2609" w:rsidRPr="00BB2609" w:rsidRDefault="00BB2609" w:rsidP="00BB2609">
            <w:pPr>
              <w:ind w:firstLine="0"/>
              <w:jc w:val="center"/>
              <w:rPr>
                <w:sz w:val="20"/>
                <w:szCs w:val="20"/>
              </w:rPr>
            </w:pPr>
            <w:r w:rsidRPr="00BB2609">
              <w:rPr>
                <w:sz w:val="20"/>
                <w:szCs w:val="20"/>
              </w:rPr>
              <w:t>н/д</w:t>
            </w:r>
          </w:p>
        </w:tc>
        <w:tc>
          <w:tcPr>
            <w:tcW w:w="1701" w:type="dxa"/>
            <w:tcBorders>
              <w:top w:val="single" w:sz="4" w:space="0" w:color="auto"/>
              <w:left w:val="single" w:sz="4" w:space="0" w:color="auto"/>
              <w:bottom w:val="single" w:sz="4" w:space="0" w:color="auto"/>
              <w:right w:val="single" w:sz="4" w:space="0" w:color="auto"/>
            </w:tcBorders>
            <w:tcMar>
              <w:left w:w="28" w:type="dxa"/>
              <w:right w:w="28" w:type="dxa"/>
            </w:tcMar>
          </w:tcPr>
          <w:p w:rsidR="00BB2609" w:rsidRPr="00BB2609" w:rsidRDefault="00BB2609" w:rsidP="00BB2609">
            <w:pPr>
              <w:ind w:firstLine="0"/>
              <w:jc w:val="center"/>
              <w:rPr>
                <w:sz w:val="20"/>
                <w:szCs w:val="20"/>
              </w:rPr>
            </w:pPr>
            <w:r w:rsidRPr="00BB2609">
              <w:rPr>
                <w:sz w:val="20"/>
                <w:szCs w:val="20"/>
              </w:rPr>
              <w:t>н/д</w:t>
            </w:r>
          </w:p>
        </w:tc>
        <w:tc>
          <w:tcPr>
            <w:tcW w:w="2551" w:type="dxa"/>
            <w:tcBorders>
              <w:top w:val="single" w:sz="4" w:space="0" w:color="auto"/>
              <w:left w:val="single" w:sz="4" w:space="0" w:color="auto"/>
              <w:bottom w:val="single" w:sz="4" w:space="0" w:color="auto"/>
              <w:right w:val="single" w:sz="4" w:space="0" w:color="auto"/>
            </w:tcBorders>
            <w:tcMar>
              <w:left w:w="28" w:type="dxa"/>
              <w:right w:w="28" w:type="dxa"/>
            </w:tcMar>
          </w:tcPr>
          <w:p w:rsidR="00BB2609" w:rsidRPr="00BB2609" w:rsidRDefault="00BB2609" w:rsidP="00BB2609">
            <w:pPr>
              <w:ind w:firstLine="0"/>
              <w:jc w:val="center"/>
              <w:rPr>
                <w:sz w:val="20"/>
                <w:szCs w:val="20"/>
              </w:rPr>
            </w:pPr>
            <w:r w:rsidRPr="00BB2609">
              <w:rPr>
                <w:sz w:val="20"/>
                <w:szCs w:val="20"/>
              </w:rPr>
              <w:t>н/д</w:t>
            </w:r>
          </w:p>
        </w:tc>
        <w:tc>
          <w:tcPr>
            <w:tcW w:w="1701" w:type="dxa"/>
            <w:tcBorders>
              <w:top w:val="single" w:sz="4" w:space="0" w:color="auto"/>
              <w:left w:val="single" w:sz="4" w:space="0" w:color="auto"/>
              <w:bottom w:val="single" w:sz="4" w:space="0" w:color="auto"/>
            </w:tcBorders>
            <w:tcMar>
              <w:left w:w="28" w:type="dxa"/>
              <w:right w:w="28" w:type="dxa"/>
            </w:tcMar>
          </w:tcPr>
          <w:p w:rsidR="00BB2609" w:rsidRPr="00BB2609" w:rsidRDefault="00BB2609" w:rsidP="00BB2609">
            <w:pPr>
              <w:ind w:firstLine="0"/>
              <w:jc w:val="center"/>
              <w:rPr>
                <w:sz w:val="20"/>
                <w:szCs w:val="20"/>
              </w:rPr>
            </w:pPr>
            <w:r w:rsidRPr="00BB2609">
              <w:rPr>
                <w:sz w:val="20"/>
                <w:szCs w:val="20"/>
              </w:rPr>
              <w:t>н/д</w:t>
            </w:r>
          </w:p>
        </w:tc>
      </w:tr>
      <w:tr w:rsidR="00BB2609" w:rsidRPr="00BB2609" w:rsidTr="00BD7995">
        <w:tc>
          <w:tcPr>
            <w:tcW w:w="1729" w:type="dxa"/>
            <w:tcBorders>
              <w:top w:val="single" w:sz="4" w:space="0" w:color="auto"/>
              <w:bottom w:val="single" w:sz="4" w:space="0" w:color="auto"/>
              <w:right w:val="single" w:sz="4" w:space="0" w:color="auto"/>
            </w:tcBorders>
            <w:tcMar>
              <w:left w:w="28" w:type="dxa"/>
              <w:right w:w="28" w:type="dxa"/>
            </w:tcMar>
            <w:vAlign w:val="center"/>
          </w:tcPr>
          <w:p w:rsidR="00BB2609" w:rsidRPr="00BB2609" w:rsidRDefault="001400A5" w:rsidP="00BB2609">
            <w:pPr>
              <w:pStyle w:val="aff0"/>
            </w:pPr>
            <w:r>
              <w:t>2022</w:t>
            </w:r>
          </w:p>
        </w:tc>
        <w:tc>
          <w:tcPr>
            <w:tcW w:w="1985" w:type="dxa"/>
            <w:tcBorders>
              <w:top w:val="single" w:sz="4" w:space="0" w:color="auto"/>
              <w:left w:val="single" w:sz="4" w:space="0" w:color="auto"/>
              <w:bottom w:val="single" w:sz="4" w:space="0" w:color="auto"/>
              <w:right w:val="single" w:sz="4" w:space="0" w:color="auto"/>
            </w:tcBorders>
            <w:tcMar>
              <w:left w:w="28" w:type="dxa"/>
              <w:right w:w="28" w:type="dxa"/>
            </w:tcMar>
          </w:tcPr>
          <w:p w:rsidR="00BB2609" w:rsidRPr="00BB2609" w:rsidRDefault="00BB2609" w:rsidP="00BB2609">
            <w:pPr>
              <w:ind w:firstLine="0"/>
              <w:jc w:val="center"/>
              <w:rPr>
                <w:sz w:val="20"/>
                <w:szCs w:val="20"/>
              </w:rPr>
            </w:pPr>
            <w:r w:rsidRPr="00BB2609">
              <w:rPr>
                <w:sz w:val="20"/>
                <w:szCs w:val="20"/>
              </w:rPr>
              <w:t>н/д</w:t>
            </w:r>
          </w:p>
        </w:tc>
        <w:tc>
          <w:tcPr>
            <w:tcW w:w="1701" w:type="dxa"/>
            <w:tcBorders>
              <w:top w:val="single" w:sz="4" w:space="0" w:color="auto"/>
              <w:left w:val="single" w:sz="4" w:space="0" w:color="auto"/>
              <w:bottom w:val="single" w:sz="4" w:space="0" w:color="auto"/>
              <w:right w:val="single" w:sz="4" w:space="0" w:color="auto"/>
            </w:tcBorders>
            <w:tcMar>
              <w:left w:w="28" w:type="dxa"/>
              <w:right w:w="28" w:type="dxa"/>
            </w:tcMar>
          </w:tcPr>
          <w:p w:rsidR="00BB2609" w:rsidRPr="00BB2609" w:rsidRDefault="00BB2609" w:rsidP="00BB2609">
            <w:pPr>
              <w:ind w:firstLine="0"/>
              <w:jc w:val="center"/>
              <w:rPr>
                <w:sz w:val="20"/>
                <w:szCs w:val="20"/>
              </w:rPr>
            </w:pPr>
            <w:r w:rsidRPr="00BB2609">
              <w:rPr>
                <w:sz w:val="20"/>
                <w:szCs w:val="20"/>
              </w:rPr>
              <w:t>н/д</w:t>
            </w:r>
          </w:p>
        </w:tc>
        <w:tc>
          <w:tcPr>
            <w:tcW w:w="2551" w:type="dxa"/>
            <w:tcBorders>
              <w:top w:val="single" w:sz="4" w:space="0" w:color="auto"/>
              <w:left w:val="single" w:sz="4" w:space="0" w:color="auto"/>
              <w:bottom w:val="single" w:sz="4" w:space="0" w:color="auto"/>
              <w:right w:val="single" w:sz="4" w:space="0" w:color="auto"/>
            </w:tcBorders>
            <w:tcMar>
              <w:left w:w="28" w:type="dxa"/>
              <w:right w:w="28" w:type="dxa"/>
            </w:tcMar>
          </w:tcPr>
          <w:p w:rsidR="00BB2609" w:rsidRPr="00BB2609" w:rsidRDefault="00BB2609" w:rsidP="00BB2609">
            <w:pPr>
              <w:ind w:firstLine="0"/>
              <w:jc w:val="center"/>
              <w:rPr>
                <w:sz w:val="20"/>
                <w:szCs w:val="20"/>
              </w:rPr>
            </w:pPr>
            <w:r w:rsidRPr="00BB2609">
              <w:rPr>
                <w:sz w:val="20"/>
                <w:szCs w:val="20"/>
              </w:rPr>
              <w:t>н/д</w:t>
            </w:r>
          </w:p>
        </w:tc>
        <w:tc>
          <w:tcPr>
            <w:tcW w:w="1701" w:type="dxa"/>
            <w:tcBorders>
              <w:top w:val="single" w:sz="4" w:space="0" w:color="auto"/>
              <w:left w:val="single" w:sz="4" w:space="0" w:color="auto"/>
              <w:bottom w:val="single" w:sz="4" w:space="0" w:color="auto"/>
            </w:tcBorders>
            <w:tcMar>
              <w:left w:w="28" w:type="dxa"/>
              <w:right w:w="28" w:type="dxa"/>
            </w:tcMar>
          </w:tcPr>
          <w:p w:rsidR="00BB2609" w:rsidRPr="00BB2609" w:rsidRDefault="00BB2609" w:rsidP="00BB2609">
            <w:pPr>
              <w:ind w:firstLine="0"/>
              <w:jc w:val="center"/>
              <w:rPr>
                <w:sz w:val="20"/>
                <w:szCs w:val="20"/>
              </w:rPr>
            </w:pPr>
            <w:r w:rsidRPr="00BB2609">
              <w:rPr>
                <w:sz w:val="20"/>
                <w:szCs w:val="20"/>
              </w:rPr>
              <w:t>н/д</w:t>
            </w:r>
          </w:p>
        </w:tc>
      </w:tr>
      <w:tr w:rsidR="00BB2609" w:rsidRPr="00100870" w:rsidTr="00BD7995">
        <w:tc>
          <w:tcPr>
            <w:tcW w:w="1729" w:type="dxa"/>
            <w:tcBorders>
              <w:top w:val="single" w:sz="4" w:space="0" w:color="auto"/>
              <w:bottom w:val="single" w:sz="4" w:space="0" w:color="auto"/>
              <w:right w:val="single" w:sz="4" w:space="0" w:color="auto"/>
            </w:tcBorders>
            <w:tcMar>
              <w:left w:w="28" w:type="dxa"/>
              <w:right w:w="28" w:type="dxa"/>
            </w:tcMar>
            <w:vAlign w:val="center"/>
          </w:tcPr>
          <w:p w:rsidR="00BB2609" w:rsidRPr="00BB2609" w:rsidRDefault="001400A5" w:rsidP="00BB2609">
            <w:pPr>
              <w:pStyle w:val="aff0"/>
            </w:pPr>
            <w:r>
              <w:t>2023</w:t>
            </w:r>
          </w:p>
        </w:tc>
        <w:tc>
          <w:tcPr>
            <w:tcW w:w="1985" w:type="dxa"/>
            <w:tcBorders>
              <w:top w:val="single" w:sz="4" w:space="0" w:color="auto"/>
              <w:left w:val="single" w:sz="4" w:space="0" w:color="auto"/>
              <w:bottom w:val="single" w:sz="4" w:space="0" w:color="auto"/>
              <w:right w:val="single" w:sz="4" w:space="0" w:color="auto"/>
            </w:tcBorders>
            <w:tcMar>
              <w:left w:w="28" w:type="dxa"/>
              <w:right w:w="28" w:type="dxa"/>
            </w:tcMar>
          </w:tcPr>
          <w:p w:rsidR="00BB2609" w:rsidRPr="00BB2609" w:rsidRDefault="00BB2609" w:rsidP="00BB2609">
            <w:pPr>
              <w:ind w:firstLine="0"/>
              <w:jc w:val="center"/>
              <w:rPr>
                <w:sz w:val="20"/>
                <w:szCs w:val="20"/>
              </w:rPr>
            </w:pPr>
            <w:r w:rsidRPr="00BB2609">
              <w:rPr>
                <w:sz w:val="20"/>
                <w:szCs w:val="20"/>
              </w:rPr>
              <w:t>н/д</w:t>
            </w:r>
          </w:p>
        </w:tc>
        <w:tc>
          <w:tcPr>
            <w:tcW w:w="1701" w:type="dxa"/>
            <w:tcBorders>
              <w:top w:val="single" w:sz="4" w:space="0" w:color="auto"/>
              <w:left w:val="single" w:sz="4" w:space="0" w:color="auto"/>
              <w:bottom w:val="single" w:sz="4" w:space="0" w:color="auto"/>
              <w:right w:val="single" w:sz="4" w:space="0" w:color="auto"/>
            </w:tcBorders>
            <w:tcMar>
              <w:left w:w="28" w:type="dxa"/>
              <w:right w:w="28" w:type="dxa"/>
            </w:tcMar>
          </w:tcPr>
          <w:p w:rsidR="00BB2609" w:rsidRPr="00BB2609" w:rsidRDefault="00BB2609" w:rsidP="00BB2609">
            <w:pPr>
              <w:ind w:firstLine="0"/>
              <w:jc w:val="center"/>
              <w:rPr>
                <w:sz w:val="20"/>
                <w:szCs w:val="20"/>
              </w:rPr>
            </w:pPr>
            <w:r w:rsidRPr="00BB2609">
              <w:rPr>
                <w:sz w:val="20"/>
                <w:szCs w:val="20"/>
              </w:rPr>
              <w:t>н/д</w:t>
            </w:r>
          </w:p>
        </w:tc>
        <w:tc>
          <w:tcPr>
            <w:tcW w:w="2551" w:type="dxa"/>
            <w:tcBorders>
              <w:top w:val="single" w:sz="4" w:space="0" w:color="auto"/>
              <w:left w:val="single" w:sz="4" w:space="0" w:color="auto"/>
              <w:bottom w:val="single" w:sz="4" w:space="0" w:color="auto"/>
              <w:right w:val="single" w:sz="4" w:space="0" w:color="auto"/>
            </w:tcBorders>
            <w:tcMar>
              <w:left w:w="28" w:type="dxa"/>
              <w:right w:w="28" w:type="dxa"/>
            </w:tcMar>
          </w:tcPr>
          <w:p w:rsidR="00BB2609" w:rsidRPr="00BB2609" w:rsidRDefault="00BB2609" w:rsidP="00BB2609">
            <w:pPr>
              <w:ind w:firstLine="0"/>
              <w:jc w:val="center"/>
              <w:rPr>
                <w:sz w:val="20"/>
                <w:szCs w:val="20"/>
              </w:rPr>
            </w:pPr>
            <w:r w:rsidRPr="00BB2609">
              <w:rPr>
                <w:sz w:val="20"/>
                <w:szCs w:val="20"/>
              </w:rPr>
              <w:t>н/д</w:t>
            </w:r>
          </w:p>
        </w:tc>
        <w:tc>
          <w:tcPr>
            <w:tcW w:w="1701" w:type="dxa"/>
            <w:tcBorders>
              <w:top w:val="single" w:sz="4" w:space="0" w:color="auto"/>
              <w:left w:val="single" w:sz="4" w:space="0" w:color="auto"/>
              <w:bottom w:val="single" w:sz="4" w:space="0" w:color="auto"/>
            </w:tcBorders>
            <w:tcMar>
              <w:left w:w="28" w:type="dxa"/>
              <w:right w:w="28" w:type="dxa"/>
            </w:tcMar>
          </w:tcPr>
          <w:p w:rsidR="00BB2609" w:rsidRPr="00BB2609" w:rsidRDefault="00BB2609" w:rsidP="00BB2609">
            <w:pPr>
              <w:ind w:firstLine="0"/>
              <w:jc w:val="center"/>
              <w:rPr>
                <w:sz w:val="20"/>
                <w:szCs w:val="20"/>
              </w:rPr>
            </w:pPr>
            <w:r w:rsidRPr="00BB2609">
              <w:rPr>
                <w:sz w:val="20"/>
                <w:szCs w:val="20"/>
              </w:rPr>
              <w:t>н/д</w:t>
            </w:r>
          </w:p>
        </w:tc>
      </w:tr>
      <w:tr w:rsidR="007B5721" w:rsidRPr="00100870" w:rsidTr="00BD7995">
        <w:tc>
          <w:tcPr>
            <w:tcW w:w="1729" w:type="dxa"/>
            <w:tcBorders>
              <w:top w:val="single" w:sz="4" w:space="0" w:color="auto"/>
              <w:bottom w:val="single" w:sz="4" w:space="0" w:color="auto"/>
              <w:right w:val="single" w:sz="4" w:space="0" w:color="auto"/>
            </w:tcBorders>
            <w:tcMar>
              <w:left w:w="28" w:type="dxa"/>
              <w:right w:w="28" w:type="dxa"/>
            </w:tcMar>
            <w:vAlign w:val="center"/>
          </w:tcPr>
          <w:p w:rsidR="007B5721" w:rsidRDefault="007B5721" w:rsidP="007B5721">
            <w:pPr>
              <w:pStyle w:val="aff0"/>
            </w:pPr>
            <w:bookmarkStart w:id="102" w:name="_Toc8041171"/>
            <w:bookmarkStart w:id="103" w:name="sub_13110"/>
            <w:bookmarkEnd w:id="98"/>
            <w:r>
              <w:t>2024</w:t>
            </w:r>
          </w:p>
        </w:tc>
        <w:tc>
          <w:tcPr>
            <w:tcW w:w="1985" w:type="dxa"/>
            <w:tcBorders>
              <w:top w:val="single" w:sz="4" w:space="0" w:color="auto"/>
              <w:left w:val="single" w:sz="4" w:space="0" w:color="auto"/>
              <w:bottom w:val="single" w:sz="4" w:space="0" w:color="auto"/>
              <w:right w:val="single" w:sz="4" w:space="0" w:color="auto"/>
            </w:tcBorders>
            <w:tcMar>
              <w:left w:w="28" w:type="dxa"/>
              <w:right w:w="28" w:type="dxa"/>
            </w:tcMar>
          </w:tcPr>
          <w:p w:rsidR="007B5721" w:rsidRPr="00BB2609" w:rsidRDefault="0082559F" w:rsidP="007B5721">
            <w:pPr>
              <w:ind w:firstLine="0"/>
              <w:jc w:val="center"/>
              <w:rPr>
                <w:sz w:val="20"/>
                <w:szCs w:val="20"/>
              </w:rPr>
            </w:pPr>
            <w:r>
              <w:rPr>
                <w:sz w:val="20"/>
                <w:szCs w:val="20"/>
              </w:rPr>
              <w:t>1</w:t>
            </w:r>
          </w:p>
        </w:tc>
        <w:tc>
          <w:tcPr>
            <w:tcW w:w="1701" w:type="dxa"/>
            <w:tcBorders>
              <w:top w:val="single" w:sz="4" w:space="0" w:color="auto"/>
              <w:left w:val="single" w:sz="4" w:space="0" w:color="auto"/>
              <w:bottom w:val="single" w:sz="4" w:space="0" w:color="auto"/>
              <w:right w:val="single" w:sz="4" w:space="0" w:color="auto"/>
            </w:tcBorders>
            <w:tcMar>
              <w:left w:w="28" w:type="dxa"/>
              <w:right w:w="28" w:type="dxa"/>
            </w:tcMar>
          </w:tcPr>
          <w:p w:rsidR="007B5721" w:rsidRPr="00BB2609" w:rsidRDefault="00196CB9" w:rsidP="007B5721">
            <w:pPr>
              <w:ind w:firstLine="0"/>
              <w:jc w:val="center"/>
              <w:rPr>
                <w:sz w:val="20"/>
                <w:szCs w:val="20"/>
              </w:rPr>
            </w:pPr>
            <w:r>
              <w:rPr>
                <w:sz w:val="20"/>
                <w:szCs w:val="20"/>
              </w:rPr>
              <w:t>3</w:t>
            </w:r>
          </w:p>
        </w:tc>
        <w:tc>
          <w:tcPr>
            <w:tcW w:w="2551" w:type="dxa"/>
            <w:tcBorders>
              <w:top w:val="single" w:sz="4" w:space="0" w:color="auto"/>
              <w:left w:val="single" w:sz="4" w:space="0" w:color="auto"/>
              <w:bottom w:val="single" w:sz="4" w:space="0" w:color="auto"/>
              <w:right w:val="single" w:sz="4" w:space="0" w:color="auto"/>
            </w:tcBorders>
            <w:tcMar>
              <w:left w:w="28" w:type="dxa"/>
              <w:right w:w="28" w:type="dxa"/>
            </w:tcMar>
          </w:tcPr>
          <w:p w:rsidR="007B5721" w:rsidRPr="00BB2609" w:rsidRDefault="007B5721" w:rsidP="007B5721">
            <w:pPr>
              <w:ind w:firstLine="0"/>
              <w:jc w:val="center"/>
              <w:rPr>
                <w:sz w:val="20"/>
                <w:szCs w:val="20"/>
              </w:rPr>
            </w:pPr>
            <w:r w:rsidRPr="00BB2609">
              <w:rPr>
                <w:sz w:val="20"/>
                <w:szCs w:val="20"/>
              </w:rPr>
              <w:t>н/д</w:t>
            </w:r>
          </w:p>
        </w:tc>
        <w:tc>
          <w:tcPr>
            <w:tcW w:w="1701" w:type="dxa"/>
            <w:tcBorders>
              <w:top w:val="single" w:sz="4" w:space="0" w:color="auto"/>
              <w:left w:val="single" w:sz="4" w:space="0" w:color="auto"/>
              <w:bottom w:val="single" w:sz="4" w:space="0" w:color="auto"/>
            </w:tcBorders>
            <w:tcMar>
              <w:left w:w="28" w:type="dxa"/>
              <w:right w:w="28" w:type="dxa"/>
            </w:tcMar>
          </w:tcPr>
          <w:p w:rsidR="007B5721" w:rsidRPr="00BB2609" w:rsidRDefault="007B5721" w:rsidP="007B5721">
            <w:pPr>
              <w:ind w:firstLine="0"/>
              <w:jc w:val="center"/>
              <w:rPr>
                <w:sz w:val="20"/>
                <w:szCs w:val="20"/>
              </w:rPr>
            </w:pPr>
            <w:r w:rsidRPr="00BB2609">
              <w:rPr>
                <w:sz w:val="20"/>
                <w:szCs w:val="20"/>
              </w:rPr>
              <w:t>н/д</w:t>
            </w:r>
          </w:p>
        </w:tc>
      </w:tr>
    </w:tbl>
    <w:p w:rsidR="002F4942" w:rsidRPr="00BB2609" w:rsidRDefault="002F4942" w:rsidP="001400A5">
      <w:pPr>
        <w:pStyle w:val="3"/>
        <w:ind w:firstLine="709"/>
        <w:rPr>
          <w:i/>
        </w:rPr>
      </w:pPr>
      <w:bookmarkStart w:id="104" w:name="_Toc194669916"/>
      <w:r w:rsidRPr="00BB2609">
        <w:rPr>
          <w:i/>
        </w:rPr>
        <w:t>к) статистика восстановлений (аварийно-восстановительных ремонтов) тепловых сетей и среднее время, затраченное на восстановление работоспособности тепловых сетей, за последние 5 лет</w:t>
      </w:r>
      <w:bookmarkEnd w:id="102"/>
      <w:bookmarkEnd w:id="104"/>
    </w:p>
    <w:p w:rsidR="00F91894" w:rsidRPr="00BB2609" w:rsidRDefault="00F91894" w:rsidP="001400A5">
      <w:pPr>
        <w:ind w:firstLine="709"/>
      </w:pPr>
      <w:r w:rsidRPr="00BB2609">
        <w:t>Статистика восстановлений (аварийно-восстановительных ремонтов) тепловых сетей и среднее время, затраченное на восстановление работоспособности тепловых сетей, за последние 5 лет приведена в таблицах 1.3</w:t>
      </w:r>
      <w:r w:rsidR="0082075F" w:rsidRPr="00BB2609">
        <w:t>.</w:t>
      </w:r>
      <w:r w:rsidR="00FD1A86" w:rsidRPr="00BB2609">
        <w:t>1.</w:t>
      </w:r>
      <w:r w:rsidR="00AB5233">
        <w:t>6</w:t>
      </w:r>
      <w:r w:rsidRPr="00BB2609">
        <w:t>.</w:t>
      </w:r>
    </w:p>
    <w:p w:rsidR="002F4942" w:rsidRPr="00BB2609" w:rsidRDefault="002F4942" w:rsidP="001400A5">
      <w:pPr>
        <w:pStyle w:val="3"/>
        <w:ind w:firstLine="709"/>
        <w:rPr>
          <w:i/>
        </w:rPr>
      </w:pPr>
      <w:bookmarkStart w:id="105" w:name="_Toc8041172"/>
      <w:bookmarkStart w:id="106" w:name="_Toc194669917"/>
      <w:bookmarkStart w:id="107" w:name="sub_13111"/>
      <w:bookmarkEnd w:id="103"/>
      <w:r w:rsidRPr="00BB2609">
        <w:rPr>
          <w:i/>
        </w:rPr>
        <w:lastRenderedPageBreak/>
        <w:t>л) описание процедур диагностики состояния тепловых сетей и планирования капитальных (текущих) ремонтов</w:t>
      </w:r>
      <w:bookmarkEnd w:id="105"/>
      <w:bookmarkEnd w:id="106"/>
    </w:p>
    <w:p w:rsidR="00C945F2" w:rsidRPr="00BB2609" w:rsidRDefault="00C945F2" w:rsidP="001400A5">
      <w:pPr>
        <w:ind w:firstLine="709"/>
      </w:pPr>
      <w:r w:rsidRPr="00BB2609">
        <w:rPr>
          <w:rFonts w:eastAsia="Century Schoolbook"/>
        </w:rPr>
        <w:t>Проводимая диагностика состояния тепловых сетей основана на следующих процедурах:</w:t>
      </w:r>
    </w:p>
    <w:p w:rsidR="00C945F2" w:rsidRPr="00BB2609" w:rsidRDefault="00C945F2" w:rsidP="001400A5">
      <w:pPr>
        <w:pStyle w:val="aa"/>
        <w:numPr>
          <w:ilvl w:val="0"/>
          <w:numId w:val="20"/>
        </w:numPr>
        <w:ind w:left="0" w:firstLine="709"/>
      </w:pPr>
      <w:r w:rsidRPr="00BB2609">
        <w:rPr>
          <w:rFonts w:eastAsia="Century Schoolbook"/>
        </w:rPr>
        <w:t>проверке технической документации;</w:t>
      </w:r>
    </w:p>
    <w:p w:rsidR="00C945F2" w:rsidRPr="00BB2609" w:rsidRDefault="00C945F2" w:rsidP="001400A5">
      <w:pPr>
        <w:pStyle w:val="aa"/>
        <w:numPr>
          <w:ilvl w:val="0"/>
          <w:numId w:val="20"/>
        </w:numPr>
        <w:ind w:left="0" w:firstLine="709"/>
      </w:pPr>
      <w:r w:rsidRPr="00BB2609">
        <w:rPr>
          <w:rFonts w:eastAsia="Century Schoolbook"/>
        </w:rPr>
        <w:t>наружном осмотре трубопроводов без снятия изоляции;</w:t>
      </w:r>
    </w:p>
    <w:p w:rsidR="00C945F2" w:rsidRPr="00BB2609" w:rsidRDefault="00C945F2" w:rsidP="001400A5">
      <w:pPr>
        <w:pStyle w:val="aa"/>
        <w:numPr>
          <w:ilvl w:val="0"/>
          <w:numId w:val="20"/>
        </w:numPr>
        <w:ind w:left="0" w:firstLine="709"/>
      </w:pPr>
      <w:r w:rsidRPr="00BB2609">
        <w:rPr>
          <w:rFonts w:eastAsia="Century Schoolbook"/>
        </w:rPr>
        <w:t>наружном осмотре трубопроводов со снятием изоляции с применением шурфовок для выявления состояния строительно-изоляционных конструкций, тепловой изоляции и трубопроводов;</w:t>
      </w:r>
    </w:p>
    <w:p w:rsidR="00C945F2" w:rsidRPr="00BB2609" w:rsidRDefault="00C945F2" w:rsidP="001400A5">
      <w:pPr>
        <w:pStyle w:val="aa"/>
        <w:numPr>
          <w:ilvl w:val="0"/>
          <w:numId w:val="20"/>
        </w:numPr>
        <w:ind w:left="0" w:firstLine="709"/>
      </w:pPr>
      <w:r w:rsidRPr="00BB2609">
        <w:rPr>
          <w:rFonts w:eastAsia="Century Schoolbook"/>
        </w:rPr>
        <w:t>наружном осмотре оборудования в тепловых камерах;</w:t>
      </w:r>
    </w:p>
    <w:p w:rsidR="00C945F2" w:rsidRPr="00BB2609" w:rsidRDefault="00C945F2" w:rsidP="001400A5">
      <w:pPr>
        <w:pStyle w:val="aa"/>
        <w:numPr>
          <w:ilvl w:val="0"/>
          <w:numId w:val="20"/>
        </w:numPr>
        <w:ind w:left="0" w:firstLine="709"/>
      </w:pPr>
      <w:r w:rsidRPr="00BB2609">
        <w:rPr>
          <w:rFonts w:eastAsia="Century Schoolbook"/>
        </w:rPr>
        <w:t>испытаниях трубопроводов на гидравлические потери.</w:t>
      </w:r>
    </w:p>
    <w:p w:rsidR="00C945F2" w:rsidRPr="00BB2609" w:rsidRDefault="00C945F2" w:rsidP="001400A5">
      <w:pPr>
        <w:ind w:firstLine="709"/>
      </w:pPr>
      <w:r w:rsidRPr="00BB2609">
        <w:rPr>
          <w:rFonts w:eastAsia="Century Schoolbook"/>
        </w:rPr>
        <w:t>Планирование ремонтных работ теплоснабжающей организацией основано на выполнении следующих мероприятий:</w:t>
      </w:r>
    </w:p>
    <w:p w:rsidR="00C945F2" w:rsidRPr="00BB2609" w:rsidRDefault="00C945F2" w:rsidP="001400A5">
      <w:pPr>
        <w:pStyle w:val="aa"/>
        <w:numPr>
          <w:ilvl w:val="0"/>
          <w:numId w:val="21"/>
        </w:numPr>
        <w:ind w:left="0" w:firstLine="709"/>
      </w:pPr>
      <w:r w:rsidRPr="00BB2609">
        <w:rPr>
          <w:rFonts w:eastAsia="Century Schoolbook"/>
        </w:rPr>
        <w:t>контроле за сроками эксплуатации изоляционных материалов, трубопроводов и установленной на них арматуры;</w:t>
      </w:r>
    </w:p>
    <w:p w:rsidR="00C945F2" w:rsidRPr="00BB2609" w:rsidRDefault="00C945F2" w:rsidP="001400A5">
      <w:pPr>
        <w:pStyle w:val="aa"/>
        <w:numPr>
          <w:ilvl w:val="0"/>
          <w:numId w:val="21"/>
        </w:numPr>
        <w:ind w:left="0" w:firstLine="709"/>
      </w:pPr>
      <w:r w:rsidRPr="00BB2609">
        <w:rPr>
          <w:rFonts w:eastAsia="Century Schoolbook"/>
        </w:rPr>
        <w:t>оценке частоты повреждений трубопроводов, арматуры и прочего оборудования;</w:t>
      </w:r>
    </w:p>
    <w:p w:rsidR="00C945F2" w:rsidRPr="00BB2609" w:rsidRDefault="00C945F2" w:rsidP="001400A5">
      <w:pPr>
        <w:pStyle w:val="aa"/>
        <w:numPr>
          <w:ilvl w:val="0"/>
          <w:numId w:val="21"/>
        </w:numPr>
        <w:ind w:left="0" w:firstLine="709"/>
      </w:pPr>
      <w:r w:rsidRPr="00BB2609">
        <w:rPr>
          <w:rFonts w:eastAsia="Century Schoolbook"/>
        </w:rPr>
        <w:t>результатах диагностики состояния тепловых сетей.</w:t>
      </w:r>
    </w:p>
    <w:p w:rsidR="002F4942" w:rsidRPr="00BB2609" w:rsidRDefault="002F4942" w:rsidP="001400A5">
      <w:pPr>
        <w:pStyle w:val="3"/>
        <w:ind w:firstLine="709"/>
        <w:rPr>
          <w:i/>
        </w:rPr>
      </w:pPr>
      <w:bookmarkStart w:id="108" w:name="_Toc8041173"/>
      <w:bookmarkStart w:id="109" w:name="_Toc194669918"/>
      <w:bookmarkStart w:id="110" w:name="sub_13112"/>
      <w:bookmarkEnd w:id="107"/>
      <w:r w:rsidRPr="00BB2609">
        <w:rPr>
          <w:i/>
        </w:rPr>
        <w:t>м) описание периодичности и соответствия требованиям технических регламентов и иным обязательным требованиям процедур летнего ремонта с параметрами и методами испытаний (гидравлических, температурных, на тепловые потери) тепловых сетей</w:t>
      </w:r>
      <w:bookmarkEnd w:id="108"/>
      <w:bookmarkEnd w:id="109"/>
    </w:p>
    <w:p w:rsidR="003F2D88" w:rsidRPr="00BB2609" w:rsidRDefault="003F2D88" w:rsidP="001400A5">
      <w:pPr>
        <w:ind w:firstLine="709"/>
      </w:pPr>
      <w:bookmarkStart w:id="111" w:name="sub_13113"/>
      <w:bookmarkEnd w:id="110"/>
      <w:r w:rsidRPr="00BB2609">
        <w:rPr>
          <w:rFonts w:eastAsia="Century Schoolbook"/>
        </w:rPr>
        <w:t>Летние ремонты выполняются ежегодно – согласно плану-графику. Необходимо отметить, что при планировании ремонтных работ организацией учитываются положения «Типовой инструкции по эксплуатации систем транспорта и распределения тепловой энергии (тепловых сетей)» (РД 153-34.0-20.507-98).</w:t>
      </w:r>
    </w:p>
    <w:p w:rsidR="003F2D88" w:rsidRPr="00BB2609" w:rsidRDefault="003F2D88" w:rsidP="001400A5">
      <w:pPr>
        <w:ind w:firstLine="709"/>
        <w:rPr>
          <w:rFonts w:eastAsia="Century Schoolbook"/>
        </w:rPr>
      </w:pPr>
      <w:r w:rsidRPr="00BB2609">
        <w:rPr>
          <w:rFonts w:eastAsia="Century Schoolbook"/>
        </w:rPr>
        <w:t>В целях установления основных требований к организации и порядку обслуживания, ремонта тепловых сетей теплоснабжающей организацией разработан и принят технический регламент. Все работы по техническому осмотру, текущему и капитальному ремонту трубопроводов тепловых сетей, тепловых камер, узлов ввода проводятся в соответствии с ним.</w:t>
      </w:r>
    </w:p>
    <w:p w:rsidR="00093F77" w:rsidRPr="00BB2609" w:rsidRDefault="00093F77" w:rsidP="001400A5">
      <w:pPr>
        <w:ind w:firstLine="709"/>
      </w:pPr>
      <w:r w:rsidRPr="00BB2609">
        <w:t>План проведения регламентных работ и эксплуатационные нормы представлен в таблице 1.3.1.</w:t>
      </w:r>
      <w:r w:rsidR="0082559F">
        <w:t>7</w:t>
      </w:r>
      <w:r w:rsidRPr="00BB2609">
        <w:t>.</w:t>
      </w:r>
    </w:p>
    <w:p w:rsidR="00093F77" w:rsidRDefault="00093F77" w:rsidP="001400A5">
      <w:pPr>
        <w:ind w:firstLine="709"/>
      </w:pPr>
      <w:r w:rsidRPr="00BB2609">
        <w:t>Таблица 1.3.1.</w:t>
      </w:r>
      <w:r w:rsidR="0082559F">
        <w:t>7</w:t>
      </w:r>
      <w:r w:rsidR="001400A5">
        <w:rPr>
          <w:rFonts w:eastAsia="Century Schoolbook"/>
        </w:rPr>
        <w:t xml:space="preserve"> - </w:t>
      </w:r>
      <w:r w:rsidRPr="00BB2609">
        <w:t>План проведения регламентных работ и эксплуатационные нормы</w:t>
      </w:r>
    </w:p>
    <w:tbl>
      <w:tblPr>
        <w:tblW w:w="98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588"/>
        <w:gridCol w:w="4111"/>
        <w:gridCol w:w="2126"/>
        <w:gridCol w:w="1984"/>
      </w:tblGrid>
      <w:tr w:rsidR="00AB5233" w:rsidTr="00AB5233">
        <w:trPr>
          <w:tblHeader/>
        </w:trPr>
        <w:tc>
          <w:tcPr>
            <w:tcW w:w="1588" w:type="dxa"/>
            <w:tcMar>
              <w:left w:w="28" w:type="dxa"/>
              <w:right w:w="28" w:type="dxa"/>
            </w:tcMar>
            <w:vAlign w:val="center"/>
          </w:tcPr>
          <w:p w:rsidR="00AB5233" w:rsidRDefault="00AB5233" w:rsidP="00AB5233">
            <w:pPr>
              <w:pStyle w:val="aff8"/>
              <w:keepNext/>
              <w:ind w:firstLine="0"/>
              <w:rPr>
                <w:b/>
              </w:rPr>
            </w:pPr>
            <w:r>
              <w:rPr>
                <w:b/>
              </w:rPr>
              <w:t>Наименование источника теплоснабжения</w:t>
            </w:r>
          </w:p>
        </w:tc>
        <w:tc>
          <w:tcPr>
            <w:tcW w:w="4111" w:type="dxa"/>
            <w:tcMar>
              <w:left w:w="28" w:type="dxa"/>
              <w:right w:w="28" w:type="dxa"/>
            </w:tcMar>
            <w:vAlign w:val="center"/>
          </w:tcPr>
          <w:p w:rsidR="00AB5233" w:rsidRDefault="00AB5233" w:rsidP="00AB5233">
            <w:pPr>
              <w:pStyle w:val="aff8"/>
              <w:keepNext/>
              <w:ind w:firstLine="0"/>
              <w:rPr>
                <w:b/>
              </w:rPr>
            </w:pPr>
            <w:r>
              <w:rPr>
                <w:b/>
              </w:rPr>
              <w:t xml:space="preserve">Перечень регламентных работ </w:t>
            </w:r>
          </w:p>
        </w:tc>
        <w:tc>
          <w:tcPr>
            <w:tcW w:w="2126" w:type="dxa"/>
            <w:tcMar>
              <w:left w:w="28" w:type="dxa"/>
              <w:right w:w="28" w:type="dxa"/>
            </w:tcMar>
            <w:vAlign w:val="center"/>
          </w:tcPr>
          <w:p w:rsidR="00AB5233" w:rsidRDefault="00AB5233" w:rsidP="00AB5233">
            <w:pPr>
              <w:pStyle w:val="aff8"/>
              <w:keepNext/>
              <w:ind w:firstLine="0"/>
              <w:rPr>
                <w:b/>
              </w:rPr>
            </w:pPr>
            <w:r>
              <w:rPr>
                <w:b/>
              </w:rPr>
              <w:t>Периодичность проведения регламентных работ</w:t>
            </w:r>
          </w:p>
        </w:tc>
        <w:tc>
          <w:tcPr>
            <w:tcW w:w="1984" w:type="dxa"/>
            <w:tcMar>
              <w:left w:w="28" w:type="dxa"/>
              <w:right w:w="28" w:type="dxa"/>
            </w:tcMar>
            <w:vAlign w:val="center"/>
          </w:tcPr>
          <w:p w:rsidR="00AB5233" w:rsidRDefault="00AB5233" w:rsidP="00AB5233">
            <w:pPr>
              <w:pStyle w:val="aff8"/>
              <w:keepNext/>
              <w:ind w:firstLine="0"/>
              <w:rPr>
                <w:b/>
              </w:rPr>
            </w:pPr>
            <w:r>
              <w:rPr>
                <w:b/>
              </w:rPr>
              <w:t>Период проведения</w:t>
            </w:r>
          </w:p>
        </w:tc>
      </w:tr>
      <w:tr w:rsidR="00AB5233" w:rsidTr="00370750">
        <w:tc>
          <w:tcPr>
            <w:tcW w:w="1588" w:type="dxa"/>
            <w:vMerge w:val="restart"/>
            <w:shd w:val="clear" w:color="auto" w:fill="auto"/>
            <w:tcMar>
              <w:left w:w="28" w:type="dxa"/>
              <w:right w:w="28" w:type="dxa"/>
            </w:tcMar>
            <w:vAlign w:val="center"/>
          </w:tcPr>
          <w:p w:rsidR="00AB5233" w:rsidRDefault="00AB5233" w:rsidP="00AB5233">
            <w:pPr>
              <w:ind w:firstLine="0"/>
              <w:jc w:val="center"/>
              <w:rPr>
                <w:color w:val="000000"/>
                <w:sz w:val="20"/>
                <w:szCs w:val="20"/>
                <w:lang w:eastAsia="en-US"/>
              </w:rPr>
            </w:pPr>
            <w:r>
              <w:rPr>
                <w:sz w:val="20"/>
                <w:szCs w:val="20"/>
              </w:rPr>
              <w:t xml:space="preserve">Котельная </w:t>
            </w:r>
            <w:r w:rsidR="0082559F">
              <w:rPr>
                <w:sz w:val="20"/>
                <w:szCs w:val="20"/>
              </w:rPr>
              <w:t>№ 2</w:t>
            </w:r>
          </w:p>
        </w:tc>
        <w:tc>
          <w:tcPr>
            <w:tcW w:w="4111" w:type="dxa"/>
            <w:shd w:val="clear" w:color="auto" w:fill="FFFF00"/>
            <w:tcMar>
              <w:left w:w="28" w:type="dxa"/>
              <w:right w:w="28" w:type="dxa"/>
            </w:tcMar>
            <w:vAlign w:val="center"/>
          </w:tcPr>
          <w:p w:rsidR="00AB5233" w:rsidRPr="00F859FD" w:rsidRDefault="00AB5233" w:rsidP="00AB5233">
            <w:pPr>
              <w:pStyle w:val="aff8"/>
              <w:ind w:firstLine="0"/>
            </w:pPr>
            <w:r>
              <w:t>Испытания на плотность и механическую прочность трубопроводов тепловых сетей</w:t>
            </w:r>
          </w:p>
        </w:tc>
        <w:tc>
          <w:tcPr>
            <w:tcW w:w="2126" w:type="dxa"/>
            <w:shd w:val="clear" w:color="auto" w:fill="FFFF00"/>
            <w:tcMar>
              <w:left w:w="28" w:type="dxa"/>
              <w:right w:w="28" w:type="dxa"/>
            </w:tcMar>
            <w:vAlign w:val="center"/>
          </w:tcPr>
          <w:p w:rsidR="00AB5233" w:rsidRPr="00F859FD" w:rsidRDefault="00AB5233" w:rsidP="00AB5233">
            <w:pPr>
              <w:pStyle w:val="aff8"/>
              <w:ind w:firstLine="0"/>
            </w:pPr>
            <w:r>
              <w:t>2 раз в год</w:t>
            </w:r>
          </w:p>
        </w:tc>
        <w:tc>
          <w:tcPr>
            <w:tcW w:w="1984" w:type="dxa"/>
            <w:shd w:val="clear" w:color="auto" w:fill="FFFF00"/>
            <w:tcMar>
              <w:left w:w="28" w:type="dxa"/>
              <w:right w:w="28" w:type="dxa"/>
            </w:tcMar>
            <w:vAlign w:val="center"/>
          </w:tcPr>
          <w:p w:rsidR="00AB5233" w:rsidRPr="00F859FD" w:rsidRDefault="00AB5233" w:rsidP="00AB5233">
            <w:pPr>
              <w:pStyle w:val="aff8"/>
              <w:ind w:firstLine="0"/>
            </w:pPr>
            <w:r>
              <w:t>Май, август</w:t>
            </w:r>
          </w:p>
        </w:tc>
      </w:tr>
      <w:tr w:rsidR="00AB5233" w:rsidTr="00370750">
        <w:tc>
          <w:tcPr>
            <w:tcW w:w="1588" w:type="dxa"/>
            <w:vMerge/>
            <w:shd w:val="clear" w:color="auto" w:fill="auto"/>
            <w:tcMar>
              <w:left w:w="28" w:type="dxa"/>
              <w:right w:w="28" w:type="dxa"/>
            </w:tcMar>
            <w:vAlign w:val="center"/>
          </w:tcPr>
          <w:p w:rsidR="00AB5233" w:rsidRDefault="00AB5233" w:rsidP="00AB5233">
            <w:pPr>
              <w:ind w:firstLine="0"/>
              <w:jc w:val="center"/>
              <w:rPr>
                <w:color w:val="000000"/>
                <w:sz w:val="20"/>
                <w:szCs w:val="20"/>
                <w:lang w:eastAsia="en-US"/>
              </w:rPr>
            </w:pPr>
          </w:p>
        </w:tc>
        <w:tc>
          <w:tcPr>
            <w:tcW w:w="4111" w:type="dxa"/>
            <w:shd w:val="clear" w:color="auto" w:fill="FFFF00"/>
            <w:tcMar>
              <w:left w:w="28" w:type="dxa"/>
              <w:right w:w="28" w:type="dxa"/>
            </w:tcMar>
            <w:vAlign w:val="center"/>
          </w:tcPr>
          <w:p w:rsidR="00AB5233" w:rsidRPr="00F859FD" w:rsidRDefault="00AB5233" w:rsidP="00AB5233">
            <w:pPr>
              <w:pStyle w:val="aff8"/>
              <w:ind w:firstLine="0"/>
            </w:pPr>
            <w:r>
              <w:t>Промывка трубопроводов тепловых сетей</w:t>
            </w:r>
          </w:p>
        </w:tc>
        <w:tc>
          <w:tcPr>
            <w:tcW w:w="2126" w:type="dxa"/>
            <w:shd w:val="clear" w:color="auto" w:fill="FFFF00"/>
            <w:tcMar>
              <w:left w:w="28" w:type="dxa"/>
              <w:right w:w="28" w:type="dxa"/>
            </w:tcMar>
            <w:vAlign w:val="center"/>
          </w:tcPr>
          <w:p w:rsidR="00AB5233" w:rsidRPr="00F859FD" w:rsidRDefault="00AB5233" w:rsidP="00AB5233">
            <w:pPr>
              <w:pStyle w:val="aff8"/>
              <w:ind w:firstLine="0"/>
            </w:pPr>
            <w:r>
              <w:t>1 раз в год</w:t>
            </w:r>
          </w:p>
        </w:tc>
        <w:tc>
          <w:tcPr>
            <w:tcW w:w="1984" w:type="dxa"/>
            <w:shd w:val="clear" w:color="auto" w:fill="FFFF00"/>
            <w:tcMar>
              <w:left w:w="28" w:type="dxa"/>
              <w:right w:w="28" w:type="dxa"/>
            </w:tcMar>
            <w:vAlign w:val="center"/>
          </w:tcPr>
          <w:p w:rsidR="00AB5233" w:rsidRPr="00F859FD" w:rsidRDefault="00AB5233" w:rsidP="00AB5233">
            <w:pPr>
              <w:pStyle w:val="aff8"/>
              <w:ind w:firstLine="0"/>
            </w:pPr>
            <w:r>
              <w:t>Август</w:t>
            </w:r>
          </w:p>
        </w:tc>
      </w:tr>
      <w:tr w:rsidR="00AB5233" w:rsidTr="00370750">
        <w:tc>
          <w:tcPr>
            <w:tcW w:w="1588" w:type="dxa"/>
            <w:vMerge/>
            <w:shd w:val="clear" w:color="auto" w:fill="auto"/>
            <w:tcMar>
              <w:left w:w="28" w:type="dxa"/>
              <w:right w:w="28" w:type="dxa"/>
            </w:tcMar>
            <w:vAlign w:val="center"/>
          </w:tcPr>
          <w:p w:rsidR="00AB5233" w:rsidRDefault="00AB5233" w:rsidP="00AB5233">
            <w:pPr>
              <w:ind w:firstLine="0"/>
              <w:jc w:val="center"/>
              <w:rPr>
                <w:color w:val="000000"/>
                <w:sz w:val="20"/>
                <w:szCs w:val="20"/>
                <w:lang w:eastAsia="en-US"/>
              </w:rPr>
            </w:pPr>
          </w:p>
        </w:tc>
        <w:tc>
          <w:tcPr>
            <w:tcW w:w="4111" w:type="dxa"/>
            <w:shd w:val="clear" w:color="auto" w:fill="FFFF00"/>
            <w:tcMar>
              <w:left w:w="28" w:type="dxa"/>
              <w:right w:w="28" w:type="dxa"/>
            </w:tcMar>
            <w:vAlign w:val="center"/>
          </w:tcPr>
          <w:p w:rsidR="00AB5233" w:rsidRPr="00F859FD" w:rsidRDefault="00AB5233" w:rsidP="00AB5233">
            <w:pPr>
              <w:pStyle w:val="aff8"/>
              <w:ind w:firstLine="0"/>
            </w:pPr>
            <w:r>
              <w:t>Заполнение трубопроводов магистральных и распределительных сетей после проведения ремонта в межотопительный период</w:t>
            </w:r>
          </w:p>
        </w:tc>
        <w:tc>
          <w:tcPr>
            <w:tcW w:w="2126" w:type="dxa"/>
            <w:shd w:val="clear" w:color="auto" w:fill="FFFF00"/>
            <w:tcMar>
              <w:left w:w="28" w:type="dxa"/>
              <w:right w:w="28" w:type="dxa"/>
            </w:tcMar>
            <w:vAlign w:val="center"/>
          </w:tcPr>
          <w:p w:rsidR="00AB5233" w:rsidRPr="00F859FD" w:rsidRDefault="00AB5233" w:rsidP="00AB5233">
            <w:pPr>
              <w:pStyle w:val="aff8"/>
              <w:ind w:firstLine="0"/>
            </w:pPr>
            <w:r>
              <w:t xml:space="preserve">1 раз в год </w:t>
            </w:r>
          </w:p>
        </w:tc>
        <w:tc>
          <w:tcPr>
            <w:tcW w:w="1984" w:type="dxa"/>
            <w:shd w:val="clear" w:color="auto" w:fill="FFFF00"/>
            <w:tcMar>
              <w:left w:w="28" w:type="dxa"/>
              <w:right w:w="28" w:type="dxa"/>
            </w:tcMar>
            <w:vAlign w:val="center"/>
          </w:tcPr>
          <w:p w:rsidR="00AB5233" w:rsidRPr="00F859FD" w:rsidRDefault="00AB5233" w:rsidP="00AB5233">
            <w:pPr>
              <w:pStyle w:val="aff8"/>
              <w:ind w:firstLine="0"/>
            </w:pPr>
            <w:r>
              <w:t>Июнь-август</w:t>
            </w:r>
          </w:p>
        </w:tc>
      </w:tr>
      <w:tr w:rsidR="00AB5233" w:rsidTr="00370750">
        <w:tc>
          <w:tcPr>
            <w:tcW w:w="1588" w:type="dxa"/>
            <w:vMerge/>
            <w:shd w:val="clear" w:color="auto" w:fill="auto"/>
            <w:tcMar>
              <w:left w:w="28" w:type="dxa"/>
              <w:right w:w="28" w:type="dxa"/>
            </w:tcMar>
            <w:vAlign w:val="center"/>
          </w:tcPr>
          <w:p w:rsidR="00AB5233" w:rsidRDefault="00AB5233" w:rsidP="00AB5233">
            <w:pPr>
              <w:ind w:firstLine="0"/>
              <w:jc w:val="center"/>
              <w:rPr>
                <w:color w:val="000000"/>
                <w:sz w:val="20"/>
                <w:szCs w:val="20"/>
                <w:lang w:eastAsia="en-US"/>
              </w:rPr>
            </w:pPr>
          </w:p>
        </w:tc>
        <w:tc>
          <w:tcPr>
            <w:tcW w:w="4111" w:type="dxa"/>
            <w:shd w:val="clear" w:color="auto" w:fill="FFFF00"/>
            <w:tcMar>
              <w:left w:w="28" w:type="dxa"/>
              <w:right w:w="28" w:type="dxa"/>
            </w:tcMar>
            <w:vAlign w:val="center"/>
          </w:tcPr>
          <w:p w:rsidR="00AB5233" w:rsidRPr="00F859FD" w:rsidRDefault="00370750" w:rsidP="00AB5233">
            <w:pPr>
              <w:pStyle w:val="aff8"/>
              <w:ind w:firstLine="0"/>
            </w:pPr>
            <w:r>
              <w:t>И</w:t>
            </w:r>
            <w:r w:rsidR="00AB5233" w:rsidRPr="00370750">
              <w:t>спытания тепловых сетей на тепловые и гидравлические потери, максимальную температуру теплоносителя</w:t>
            </w:r>
          </w:p>
        </w:tc>
        <w:tc>
          <w:tcPr>
            <w:tcW w:w="2126" w:type="dxa"/>
            <w:shd w:val="clear" w:color="auto" w:fill="FFFF00"/>
            <w:tcMar>
              <w:left w:w="28" w:type="dxa"/>
              <w:right w:w="28" w:type="dxa"/>
            </w:tcMar>
            <w:vAlign w:val="center"/>
          </w:tcPr>
          <w:p w:rsidR="00AB5233" w:rsidRPr="00F859FD" w:rsidRDefault="00AB5233" w:rsidP="00AB5233">
            <w:pPr>
              <w:pStyle w:val="aff8"/>
              <w:ind w:firstLine="0"/>
            </w:pPr>
            <w:r>
              <w:t>1 раз в год</w:t>
            </w:r>
          </w:p>
        </w:tc>
        <w:tc>
          <w:tcPr>
            <w:tcW w:w="1984" w:type="dxa"/>
            <w:shd w:val="clear" w:color="auto" w:fill="FFFF00"/>
            <w:tcMar>
              <w:left w:w="28" w:type="dxa"/>
              <w:right w:w="28" w:type="dxa"/>
            </w:tcMar>
            <w:vAlign w:val="center"/>
          </w:tcPr>
          <w:p w:rsidR="00AB5233" w:rsidRPr="00F859FD" w:rsidRDefault="00AB5233" w:rsidP="00AB5233">
            <w:pPr>
              <w:pStyle w:val="aff8"/>
              <w:ind w:firstLine="0"/>
            </w:pPr>
            <w:r>
              <w:t>Июнь-август</w:t>
            </w:r>
          </w:p>
        </w:tc>
      </w:tr>
      <w:tr w:rsidR="00AB5233" w:rsidTr="00370750">
        <w:tc>
          <w:tcPr>
            <w:tcW w:w="1588" w:type="dxa"/>
            <w:vMerge/>
            <w:shd w:val="clear" w:color="auto" w:fill="auto"/>
            <w:tcMar>
              <w:left w:w="28" w:type="dxa"/>
              <w:right w:w="28" w:type="dxa"/>
            </w:tcMar>
            <w:vAlign w:val="center"/>
          </w:tcPr>
          <w:p w:rsidR="00AB5233" w:rsidRDefault="00AB5233" w:rsidP="00AB5233">
            <w:pPr>
              <w:ind w:firstLine="0"/>
              <w:jc w:val="center"/>
              <w:rPr>
                <w:color w:val="000000"/>
                <w:sz w:val="20"/>
                <w:szCs w:val="20"/>
                <w:lang w:eastAsia="en-US"/>
              </w:rPr>
            </w:pPr>
          </w:p>
        </w:tc>
        <w:tc>
          <w:tcPr>
            <w:tcW w:w="4111" w:type="dxa"/>
            <w:shd w:val="clear" w:color="auto" w:fill="FFFF00"/>
            <w:tcMar>
              <w:left w:w="28" w:type="dxa"/>
              <w:right w:w="28" w:type="dxa"/>
            </w:tcMar>
            <w:vAlign w:val="center"/>
          </w:tcPr>
          <w:p w:rsidR="00AB5233" w:rsidRPr="008F7B48" w:rsidRDefault="00AB5233" w:rsidP="00AB5233">
            <w:pPr>
              <w:pStyle w:val="Default"/>
              <w:jc w:val="center"/>
              <w:rPr>
                <w:sz w:val="20"/>
                <w:szCs w:val="20"/>
              </w:rPr>
            </w:pPr>
            <w:r w:rsidRPr="008F7B48">
              <w:rPr>
                <w:sz w:val="20"/>
                <w:szCs w:val="20"/>
              </w:rPr>
              <w:t xml:space="preserve">Проведение планово-предупредительного ремонта тепловых сетей и котельного оборудования. </w:t>
            </w:r>
          </w:p>
          <w:p w:rsidR="00AB5233" w:rsidRPr="008F7B48" w:rsidRDefault="00AB5233" w:rsidP="00AB5233">
            <w:pPr>
              <w:pStyle w:val="aff8"/>
              <w:ind w:firstLine="0"/>
              <w:rPr>
                <w:color w:val="000000"/>
                <w:shd w:val="clear" w:color="auto" w:fill="FFFFFF"/>
              </w:rPr>
            </w:pPr>
          </w:p>
        </w:tc>
        <w:tc>
          <w:tcPr>
            <w:tcW w:w="2126" w:type="dxa"/>
            <w:shd w:val="clear" w:color="auto" w:fill="FFFF00"/>
            <w:tcMar>
              <w:left w:w="28" w:type="dxa"/>
              <w:right w:w="28" w:type="dxa"/>
            </w:tcMar>
            <w:vAlign w:val="center"/>
          </w:tcPr>
          <w:p w:rsidR="00AB5233" w:rsidRDefault="004D097D" w:rsidP="00AB5233">
            <w:pPr>
              <w:pStyle w:val="aff8"/>
              <w:ind w:firstLine="0"/>
            </w:pPr>
            <w:r>
              <w:lastRenderedPageBreak/>
              <w:t>Согласно плану</w:t>
            </w:r>
            <w:r w:rsidR="00AB5233">
              <w:t xml:space="preserve"> ППР</w:t>
            </w:r>
          </w:p>
        </w:tc>
        <w:tc>
          <w:tcPr>
            <w:tcW w:w="1984" w:type="dxa"/>
            <w:shd w:val="clear" w:color="auto" w:fill="FFFF00"/>
            <w:tcMar>
              <w:left w:w="28" w:type="dxa"/>
              <w:right w:w="28" w:type="dxa"/>
            </w:tcMar>
            <w:vAlign w:val="center"/>
          </w:tcPr>
          <w:p w:rsidR="00AB5233" w:rsidRDefault="00AB5233" w:rsidP="00AB5233">
            <w:pPr>
              <w:pStyle w:val="aff8"/>
              <w:ind w:firstLine="0"/>
            </w:pPr>
            <w:r>
              <w:t>Июнь-август</w:t>
            </w:r>
          </w:p>
        </w:tc>
      </w:tr>
      <w:tr w:rsidR="00AB5233" w:rsidTr="00370750">
        <w:tc>
          <w:tcPr>
            <w:tcW w:w="1588" w:type="dxa"/>
            <w:vMerge/>
            <w:shd w:val="clear" w:color="auto" w:fill="auto"/>
            <w:tcMar>
              <w:left w:w="28" w:type="dxa"/>
              <w:right w:w="28" w:type="dxa"/>
            </w:tcMar>
            <w:vAlign w:val="center"/>
          </w:tcPr>
          <w:p w:rsidR="00AB5233" w:rsidRDefault="00AB5233" w:rsidP="00AB5233">
            <w:pPr>
              <w:ind w:firstLine="0"/>
              <w:jc w:val="center"/>
              <w:rPr>
                <w:color w:val="000000"/>
                <w:sz w:val="20"/>
                <w:szCs w:val="20"/>
                <w:lang w:eastAsia="en-US"/>
              </w:rPr>
            </w:pPr>
          </w:p>
        </w:tc>
        <w:tc>
          <w:tcPr>
            <w:tcW w:w="4111" w:type="dxa"/>
            <w:shd w:val="clear" w:color="auto" w:fill="FFFF00"/>
            <w:tcMar>
              <w:left w:w="28" w:type="dxa"/>
              <w:right w:w="28" w:type="dxa"/>
            </w:tcMar>
          </w:tcPr>
          <w:p w:rsidR="00AB5233" w:rsidRPr="0062128B" w:rsidRDefault="00AB5233" w:rsidP="00AB5233">
            <w:pPr>
              <w:ind w:firstLine="0"/>
              <w:jc w:val="center"/>
              <w:rPr>
                <w:sz w:val="20"/>
                <w:szCs w:val="20"/>
              </w:rPr>
            </w:pPr>
            <w:r w:rsidRPr="0062128B">
              <w:rPr>
                <w:sz w:val="20"/>
                <w:szCs w:val="20"/>
              </w:rPr>
              <w:t>Чистка газо-воздушных трактов котлов</w:t>
            </w:r>
          </w:p>
        </w:tc>
        <w:tc>
          <w:tcPr>
            <w:tcW w:w="2126" w:type="dxa"/>
            <w:shd w:val="clear" w:color="auto" w:fill="FFFF00"/>
            <w:tcMar>
              <w:left w:w="28" w:type="dxa"/>
              <w:right w:w="28" w:type="dxa"/>
            </w:tcMar>
            <w:vAlign w:val="center"/>
          </w:tcPr>
          <w:p w:rsidR="00AB5233" w:rsidRDefault="00AB5233" w:rsidP="00AB5233">
            <w:pPr>
              <w:pStyle w:val="aff8"/>
              <w:ind w:firstLine="0"/>
            </w:pPr>
            <w:r>
              <w:t>9 раз в год</w:t>
            </w:r>
          </w:p>
        </w:tc>
        <w:tc>
          <w:tcPr>
            <w:tcW w:w="1984" w:type="dxa"/>
            <w:shd w:val="clear" w:color="auto" w:fill="FFFF00"/>
            <w:tcMar>
              <w:left w:w="28" w:type="dxa"/>
              <w:right w:w="28" w:type="dxa"/>
            </w:tcMar>
            <w:vAlign w:val="center"/>
          </w:tcPr>
          <w:p w:rsidR="00AB5233" w:rsidRDefault="00AB5233" w:rsidP="00AB5233">
            <w:pPr>
              <w:pStyle w:val="aff8"/>
              <w:ind w:firstLine="0"/>
            </w:pPr>
            <w:r>
              <w:t>Сентябрь-май</w:t>
            </w:r>
          </w:p>
        </w:tc>
      </w:tr>
      <w:tr w:rsidR="00AB5233" w:rsidTr="00370750">
        <w:tc>
          <w:tcPr>
            <w:tcW w:w="1588" w:type="dxa"/>
            <w:vMerge/>
            <w:shd w:val="clear" w:color="auto" w:fill="auto"/>
            <w:tcMar>
              <w:left w:w="28" w:type="dxa"/>
              <w:right w:w="28" w:type="dxa"/>
            </w:tcMar>
            <w:vAlign w:val="center"/>
          </w:tcPr>
          <w:p w:rsidR="00AB5233" w:rsidRDefault="00AB5233" w:rsidP="00AB5233">
            <w:pPr>
              <w:ind w:firstLine="0"/>
              <w:jc w:val="center"/>
              <w:rPr>
                <w:color w:val="000000"/>
                <w:sz w:val="20"/>
                <w:szCs w:val="20"/>
                <w:lang w:eastAsia="en-US"/>
              </w:rPr>
            </w:pPr>
          </w:p>
        </w:tc>
        <w:tc>
          <w:tcPr>
            <w:tcW w:w="4111" w:type="dxa"/>
            <w:shd w:val="clear" w:color="auto" w:fill="FFFF00"/>
            <w:tcMar>
              <w:left w:w="28" w:type="dxa"/>
              <w:right w:w="28" w:type="dxa"/>
            </w:tcMar>
          </w:tcPr>
          <w:p w:rsidR="00AB5233" w:rsidRPr="0062128B" w:rsidRDefault="00AB5233" w:rsidP="00AB5233">
            <w:pPr>
              <w:ind w:firstLine="0"/>
              <w:jc w:val="center"/>
              <w:rPr>
                <w:sz w:val="20"/>
                <w:szCs w:val="20"/>
              </w:rPr>
            </w:pPr>
            <w:r w:rsidRPr="0062128B">
              <w:rPr>
                <w:sz w:val="20"/>
                <w:szCs w:val="20"/>
              </w:rPr>
              <w:t>Промывка пластинчатых теплообменников и котлов</w:t>
            </w:r>
          </w:p>
        </w:tc>
        <w:tc>
          <w:tcPr>
            <w:tcW w:w="2126" w:type="dxa"/>
            <w:shd w:val="clear" w:color="auto" w:fill="FFFF00"/>
            <w:tcMar>
              <w:left w:w="28" w:type="dxa"/>
              <w:right w:w="28" w:type="dxa"/>
            </w:tcMar>
            <w:vAlign w:val="center"/>
          </w:tcPr>
          <w:p w:rsidR="00AB5233" w:rsidRDefault="00AB5233" w:rsidP="00AB5233">
            <w:pPr>
              <w:pStyle w:val="aff8"/>
              <w:ind w:firstLine="0"/>
            </w:pPr>
            <w:r>
              <w:t>1 раз в год</w:t>
            </w:r>
          </w:p>
        </w:tc>
        <w:tc>
          <w:tcPr>
            <w:tcW w:w="1984" w:type="dxa"/>
            <w:shd w:val="clear" w:color="auto" w:fill="FFFF00"/>
            <w:tcMar>
              <w:left w:w="28" w:type="dxa"/>
              <w:right w:w="28" w:type="dxa"/>
            </w:tcMar>
            <w:vAlign w:val="center"/>
          </w:tcPr>
          <w:p w:rsidR="00AB5233" w:rsidRDefault="00AB5233" w:rsidP="00AB5233">
            <w:pPr>
              <w:pStyle w:val="aff8"/>
              <w:ind w:firstLine="0"/>
            </w:pPr>
            <w:r>
              <w:t>Июнь-август</w:t>
            </w:r>
          </w:p>
        </w:tc>
      </w:tr>
      <w:tr w:rsidR="00AB5233" w:rsidTr="00370750">
        <w:tc>
          <w:tcPr>
            <w:tcW w:w="1588" w:type="dxa"/>
            <w:vMerge/>
            <w:shd w:val="clear" w:color="auto" w:fill="auto"/>
            <w:tcMar>
              <w:left w:w="28" w:type="dxa"/>
              <w:right w:w="28" w:type="dxa"/>
            </w:tcMar>
            <w:vAlign w:val="center"/>
          </w:tcPr>
          <w:p w:rsidR="00AB5233" w:rsidRDefault="00AB5233" w:rsidP="00AB5233">
            <w:pPr>
              <w:ind w:firstLine="0"/>
              <w:jc w:val="center"/>
              <w:rPr>
                <w:color w:val="000000"/>
                <w:sz w:val="20"/>
                <w:szCs w:val="20"/>
                <w:lang w:eastAsia="en-US"/>
              </w:rPr>
            </w:pPr>
          </w:p>
        </w:tc>
        <w:tc>
          <w:tcPr>
            <w:tcW w:w="4111" w:type="dxa"/>
            <w:shd w:val="clear" w:color="auto" w:fill="FFFF00"/>
            <w:tcMar>
              <w:left w:w="28" w:type="dxa"/>
              <w:right w:w="28" w:type="dxa"/>
            </w:tcMar>
          </w:tcPr>
          <w:p w:rsidR="00AB5233" w:rsidRPr="0062128B" w:rsidRDefault="00AB5233" w:rsidP="00AB5233">
            <w:pPr>
              <w:ind w:firstLine="0"/>
              <w:jc w:val="center"/>
              <w:rPr>
                <w:sz w:val="20"/>
                <w:szCs w:val="20"/>
              </w:rPr>
            </w:pPr>
            <w:r w:rsidRPr="0062128B">
              <w:rPr>
                <w:sz w:val="20"/>
                <w:szCs w:val="20"/>
              </w:rPr>
              <w:t>Чистка коллектора распределения воздуха, вентиляторов котлов</w:t>
            </w:r>
          </w:p>
        </w:tc>
        <w:tc>
          <w:tcPr>
            <w:tcW w:w="2126" w:type="dxa"/>
            <w:shd w:val="clear" w:color="auto" w:fill="FFFF00"/>
            <w:tcMar>
              <w:left w:w="28" w:type="dxa"/>
              <w:right w:w="28" w:type="dxa"/>
            </w:tcMar>
          </w:tcPr>
          <w:p w:rsidR="00AB5233" w:rsidRPr="0062128B" w:rsidRDefault="00AB5233" w:rsidP="00AB5233">
            <w:pPr>
              <w:ind w:firstLine="0"/>
              <w:jc w:val="center"/>
              <w:rPr>
                <w:sz w:val="20"/>
                <w:szCs w:val="20"/>
              </w:rPr>
            </w:pPr>
            <w:r w:rsidRPr="0062128B">
              <w:rPr>
                <w:sz w:val="20"/>
                <w:szCs w:val="20"/>
              </w:rPr>
              <w:t>1 раз в год</w:t>
            </w:r>
          </w:p>
        </w:tc>
        <w:tc>
          <w:tcPr>
            <w:tcW w:w="1984" w:type="dxa"/>
            <w:shd w:val="clear" w:color="auto" w:fill="FFFF00"/>
            <w:tcMar>
              <w:left w:w="28" w:type="dxa"/>
              <w:right w:w="28" w:type="dxa"/>
            </w:tcMar>
            <w:vAlign w:val="center"/>
          </w:tcPr>
          <w:p w:rsidR="00AB5233" w:rsidRDefault="00AB5233" w:rsidP="00AB5233">
            <w:pPr>
              <w:pStyle w:val="aff8"/>
              <w:ind w:firstLine="0"/>
            </w:pPr>
            <w:r>
              <w:t>Июнь-август</w:t>
            </w:r>
          </w:p>
        </w:tc>
      </w:tr>
      <w:tr w:rsidR="00AB5233" w:rsidTr="00370750">
        <w:tc>
          <w:tcPr>
            <w:tcW w:w="1588" w:type="dxa"/>
            <w:vMerge/>
            <w:shd w:val="clear" w:color="auto" w:fill="auto"/>
            <w:tcMar>
              <w:left w:w="28" w:type="dxa"/>
              <w:right w:w="28" w:type="dxa"/>
            </w:tcMar>
            <w:vAlign w:val="center"/>
          </w:tcPr>
          <w:p w:rsidR="00AB5233" w:rsidRDefault="00AB5233" w:rsidP="00AB5233">
            <w:pPr>
              <w:ind w:firstLine="0"/>
              <w:jc w:val="center"/>
              <w:rPr>
                <w:color w:val="000000"/>
                <w:sz w:val="20"/>
                <w:szCs w:val="20"/>
                <w:lang w:eastAsia="en-US"/>
              </w:rPr>
            </w:pPr>
          </w:p>
        </w:tc>
        <w:tc>
          <w:tcPr>
            <w:tcW w:w="4111" w:type="dxa"/>
            <w:shd w:val="clear" w:color="auto" w:fill="FFFF00"/>
            <w:tcMar>
              <w:left w:w="28" w:type="dxa"/>
              <w:right w:w="28" w:type="dxa"/>
            </w:tcMar>
          </w:tcPr>
          <w:p w:rsidR="00AB5233" w:rsidRPr="0062128B" w:rsidRDefault="00AB5233" w:rsidP="00AB5233">
            <w:pPr>
              <w:ind w:firstLine="0"/>
              <w:jc w:val="center"/>
              <w:rPr>
                <w:sz w:val="20"/>
                <w:szCs w:val="20"/>
              </w:rPr>
            </w:pPr>
            <w:r w:rsidRPr="0062128B">
              <w:rPr>
                <w:sz w:val="20"/>
                <w:szCs w:val="20"/>
              </w:rPr>
              <w:t>Ревизия запорной арматуры котельной</w:t>
            </w:r>
          </w:p>
        </w:tc>
        <w:tc>
          <w:tcPr>
            <w:tcW w:w="2126" w:type="dxa"/>
            <w:shd w:val="clear" w:color="auto" w:fill="FFFF00"/>
            <w:tcMar>
              <w:left w:w="28" w:type="dxa"/>
              <w:right w:w="28" w:type="dxa"/>
            </w:tcMar>
          </w:tcPr>
          <w:p w:rsidR="00AB5233" w:rsidRPr="0062128B" w:rsidRDefault="00AB5233" w:rsidP="00AB5233">
            <w:pPr>
              <w:ind w:firstLine="0"/>
              <w:jc w:val="center"/>
              <w:rPr>
                <w:sz w:val="20"/>
                <w:szCs w:val="20"/>
              </w:rPr>
            </w:pPr>
            <w:r w:rsidRPr="0062128B">
              <w:rPr>
                <w:sz w:val="20"/>
                <w:szCs w:val="20"/>
              </w:rPr>
              <w:t>1 раз в год</w:t>
            </w:r>
          </w:p>
        </w:tc>
        <w:tc>
          <w:tcPr>
            <w:tcW w:w="1984" w:type="dxa"/>
            <w:shd w:val="clear" w:color="auto" w:fill="FFFF00"/>
            <w:tcMar>
              <w:left w:w="28" w:type="dxa"/>
              <w:right w:w="28" w:type="dxa"/>
            </w:tcMar>
            <w:vAlign w:val="center"/>
          </w:tcPr>
          <w:p w:rsidR="00AB5233" w:rsidRDefault="00AB5233" w:rsidP="00AB5233">
            <w:pPr>
              <w:pStyle w:val="aff8"/>
              <w:ind w:firstLine="0"/>
            </w:pPr>
            <w:r>
              <w:t>Июнь-август</w:t>
            </w:r>
          </w:p>
        </w:tc>
      </w:tr>
      <w:tr w:rsidR="00AB5233" w:rsidTr="00370750">
        <w:tc>
          <w:tcPr>
            <w:tcW w:w="1588" w:type="dxa"/>
            <w:vMerge/>
            <w:shd w:val="clear" w:color="auto" w:fill="auto"/>
            <w:tcMar>
              <w:left w:w="28" w:type="dxa"/>
              <w:right w:w="28" w:type="dxa"/>
            </w:tcMar>
            <w:vAlign w:val="center"/>
          </w:tcPr>
          <w:p w:rsidR="00AB5233" w:rsidRDefault="00AB5233" w:rsidP="00AB5233">
            <w:pPr>
              <w:ind w:firstLine="0"/>
              <w:jc w:val="center"/>
              <w:rPr>
                <w:color w:val="000000"/>
                <w:sz w:val="20"/>
                <w:szCs w:val="20"/>
                <w:lang w:eastAsia="en-US"/>
              </w:rPr>
            </w:pPr>
          </w:p>
        </w:tc>
        <w:tc>
          <w:tcPr>
            <w:tcW w:w="4111" w:type="dxa"/>
            <w:shd w:val="clear" w:color="auto" w:fill="FFFF00"/>
            <w:tcMar>
              <w:left w:w="28" w:type="dxa"/>
              <w:right w:w="28" w:type="dxa"/>
            </w:tcMar>
          </w:tcPr>
          <w:p w:rsidR="00AB5233" w:rsidRPr="0062128B" w:rsidRDefault="00AB5233" w:rsidP="00AB5233">
            <w:pPr>
              <w:ind w:firstLine="0"/>
              <w:jc w:val="center"/>
              <w:rPr>
                <w:sz w:val="20"/>
                <w:szCs w:val="20"/>
              </w:rPr>
            </w:pPr>
            <w:r w:rsidRPr="0062128B">
              <w:rPr>
                <w:sz w:val="20"/>
                <w:szCs w:val="20"/>
              </w:rPr>
              <w:t>Ревизия запорной арматуры теплосети</w:t>
            </w:r>
          </w:p>
        </w:tc>
        <w:tc>
          <w:tcPr>
            <w:tcW w:w="2126" w:type="dxa"/>
            <w:shd w:val="clear" w:color="auto" w:fill="FFFF00"/>
            <w:tcMar>
              <w:left w:w="28" w:type="dxa"/>
              <w:right w:w="28" w:type="dxa"/>
            </w:tcMar>
          </w:tcPr>
          <w:p w:rsidR="00AB5233" w:rsidRPr="0062128B" w:rsidRDefault="00AB5233" w:rsidP="00AB5233">
            <w:pPr>
              <w:ind w:firstLine="0"/>
              <w:jc w:val="center"/>
              <w:rPr>
                <w:sz w:val="20"/>
                <w:szCs w:val="20"/>
              </w:rPr>
            </w:pPr>
            <w:r w:rsidRPr="0062128B">
              <w:rPr>
                <w:sz w:val="20"/>
                <w:szCs w:val="20"/>
              </w:rPr>
              <w:t>1 раз в год</w:t>
            </w:r>
          </w:p>
        </w:tc>
        <w:tc>
          <w:tcPr>
            <w:tcW w:w="1984" w:type="dxa"/>
            <w:shd w:val="clear" w:color="auto" w:fill="FFFF00"/>
            <w:tcMar>
              <w:left w:w="28" w:type="dxa"/>
              <w:right w:w="28" w:type="dxa"/>
            </w:tcMar>
            <w:vAlign w:val="center"/>
          </w:tcPr>
          <w:p w:rsidR="00AB5233" w:rsidRDefault="00AB5233" w:rsidP="00AB5233">
            <w:pPr>
              <w:pStyle w:val="aff8"/>
              <w:ind w:firstLine="0"/>
            </w:pPr>
            <w:r>
              <w:t>Июнь-август</w:t>
            </w:r>
          </w:p>
        </w:tc>
      </w:tr>
      <w:tr w:rsidR="00AB5233" w:rsidTr="00370750">
        <w:tc>
          <w:tcPr>
            <w:tcW w:w="1588" w:type="dxa"/>
            <w:vMerge/>
            <w:shd w:val="clear" w:color="auto" w:fill="auto"/>
            <w:tcMar>
              <w:left w:w="28" w:type="dxa"/>
              <w:right w:w="28" w:type="dxa"/>
            </w:tcMar>
            <w:vAlign w:val="center"/>
          </w:tcPr>
          <w:p w:rsidR="00AB5233" w:rsidRDefault="00AB5233" w:rsidP="00AB5233">
            <w:pPr>
              <w:ind w:firstLine="0"/>
              <w:jc w:val="center"/>
              <w:rPr>
                <w:color w:val="000000"/>
                <w:sz w:val="20"/>
                <w:szCs w:val="20"/>
                <w:lang w:eastAsia="en-US"/>
              </w:rPr>
            </w:pPr>
          </w:p>
        </w:tc>
        <w:tc>
          <w:tcPr>
            <w:tcW w:w="4111" w:type="dxa"/>
            <w:shd w:val="clear" w:color="auto" w:fill="FFFF00"/>
            <w:tcMar>
              <w:left w:w="28" w:type="dxa"/>
              <w:right w:w="28" w:type="dxa"/>
            </w:tcMar>
          </w:tcPr>
          <w:p w:rsidR="00AB5233" w:rsidRPr="0062128B" w:rsidRDefault="00AB5233" w:rsidP="00AB5233">
            <w:pPr>
              <w:ind w:firstLine="0"/>
              <w:jc w:val="center"/>
              <w:rPr>
                <w:sz w:val="20"/>
                <w:szCs w:val="20"/>
              </w:rPr>
            </w:pPr>
            <w:r w:rsidRPr="0062128B">
              <w:rPr>
                <w:sz w:val="20"/>
                <w:szCs w:val="20"/>
              </w:rPr>
              <w:t>Ревизия предохранительных клапанов и их притирка</w:t>
            </w:r>
          </w:p>
        </w:tc>
        <w:tc>
          <w:tcPr>
            <w:tcW w:w="2126" w:type="dxa"/>
            <w:shd w:val="clear" w:color="auto" w:fill="FFFF00"/>
            <w:tcMar>
              <w:left w:w="28" w:type="dxa"/>
              <w:right w:w="28" w:type="dxa"/>
            </w:tcMar>
          </w:tcPr>
          <w:p w:rsidR="00AB5233" w:rsidRPr="0062128B" w:rsidRDefault="00AB5233" w:rsidP="00AB5233">
            <w:pPr>
              <w:ind w:firstLine="0"/>
              <w:jc w:val="center"/>
              <w:rPr>
                <w:sz w:val="20"/>
                <w:szCs w:val="20"/>
              </w:rPr>
            </w:pPr>
            <w:r w:rsidRPr="0062128B">
              <w:rPr>
                <w:sz w:val="20"/>
                <w:szCs w:val="20"/>
              </w:rPr>
              <w:t>1 раз в год</w:t>
            </w:r>
          </w:p>
        </w:tc>
        <w:tc>
          <w:tcPr>
            <w:tcW w:w="1984" w:type="dxa"/>
            <w:shd w:val="clear" w:color="auto" w:fill="FFFF00"/>
            <w:tcMar>
              <w:left w:w="28" w:type="dxa"/>
              <w:right w:w="28" w:type="dxa"/>
            </w:tcMar>
            <w:vAlign w:val="center"/>
          </w:tcPr>
          <w:p w:rsidR="00AB5233" w:rsidRDefault="00AB5233" w:rsidP="00AB5233">
            <w:pPr>
              <w:pStyle w:val="aff8"/>
              <w:ind w:firstLine="0"/>
            </w:pPr>
            <w:r>
              <w:t>Июнь-август</w:t>
            </w:r>
          </w:p>
        </w:tc>
      </w:tr>
      <w:tr w:rsidR="00AB5233" w:rsidTr="00370750">
        <w:tc>
          <w:tcPr>
            <w:tcW w:w="1588" w:type="dxa"/>
            <w:vMerge/>
            <w:shd w:val="clear" w:color="auto" w:fill="auto"/>
            <w:tcMar>
              <w:left w:w="28" w:type="dxa"/>
              <w:right w:w="28" w:type="dxa"/>
            </w:tcMar>
            <w:vAlign w:val="center"/>
          </w:tcPr>
          <w:p w:rsidR="00AB5233" w:rsidRDefault="00AB5233" w:rsidP="00AB5233">
            <w:pPr>
              <w:ind w:firstLine="0"/>
              <w:jc w:val="center"/>
              <w:rPr>
                <w:color w:val="000000"/>
                <w:sz w:val="20"/>
                <w:szCs w:val="20"/>
                <w:lang w:eastAsia="en-US"/>
              </w:rPr>
            </w:pPr>
          </w:p>
        </w:tc>
        <w:tc>
          <w:tcPr>
            <w:tcW w:w="4111" w:type="dxa"/>
            <w:shd w:val="clear" w:color="auto" w:fill="FFFF00"/>
            <w:tcMar>
              <w:left w:w="28" w:type="dxa"/>
              <w:right w:w="28" w:type="dxa"/>
            </w:tcMar>
          </w:tcPr>
          <w:p w:rsidR="00AB5233" w:rsidRPr="0062128B" w:rsidRDefault="00AB5233" w:rsidP="00AB5233">
            <w:pPr>
              <w:ind w:firstLine="0"/>
              <w:jc w:val="center"/>
              <w:rPr>
                <w:sz w:val="20"/>
                <w:szCs w:val="20"/>
              </w:rPr>
            </w:pPr>
            <w:r w:rsidRPr="0062128B">
              <w:rPr>
                <w:sz w:val="20"/>
                <w:szCs w:val="20"/>
              </w:rPr>
              <w:t>Чистка боровов под дымовой трубой</w:t>
            </w:r>
          </w:p>
        </w:tc>
        <w:tc>
          <w:tcPr>
            <w:tcW w:w="2126" w:type="dxa"/>
            <w:shd w:val="clear" w:color="auto" w:fill="FFFF00"/>
            <w:tcMar>
              <w:left w:w="28" w:type="dxa"/>
              <w:right w:w="28" w:type="dxa"/>
            </w:tcMar>
          </w:tcPr>
          <w:p w:rsidR="00AB5233" w:rsidRPr="0062128B" w:rsidRDefault="00AB5233" w:rsidP="00AB5233">
            <w:pPr>
              <w:ind w:firstLine="0"/>
              <w:jc w:val="center"/>
              <w:rPr>
                <w:sz w:val="20"/>
                <w:szCs w:val="20"/>
              </w:rPr>
            </w:pPr>
            <w:r w:rsidRPr="0062128B">
              <w:rPr>
                <w:sz w:val="20"/>
                <w:szCs w:val="20"/>
              </w:rPr>
              <w:t>1 раз в год</w:t>
            </w:r>
          </w:p>
        </w:tc>
        <w:tc>
          <w:tcPr>
            <w:tcW w:w="1984" w:type="dxa"/>
            <w:shd w:val="clear" w:color="auto" w:fill="FFFF00"/>
            <w:tcMar>
              <w:left w:w="28" w:type="dxa"/>
              <w:right w:w="28" w:type="dxa"/>
            </w:tcMar>
            <w:vAlign w:val="center"/>
          </w:tcPr>
          <w:p w:rsidR="00AB5233" w:rsidRDefault="00AB5233" w:rsidP="00AB5233">
            <w:pPr>
              <w:pStyle w:val="aff8"/>
              <w:ind w:firstLine="0"/>
            </w:pPr>
            <w:r>
              <w:t>Июнь-август</w:t>
            </w:r>
          </w:p>
        </w:tc>
      </w:tr>
      <w:tr w:rsidR="00AB5233" w:rsidTr="00370750">
        <w:tc>
          <w:tcPr>
            <w:tcW w:w="1588" w:type="dxa"/>
            <w:vMerge/>
            <w:shd w:val="clear" w:color="auto" w:fill="auto"/>
            <w:tcMar>
              <w:left w:w="28" w:type="dxa"/>
              <w:right w:w="28" w:type="dxa"/>
            </w:tcMar>
            <w:vAlign w:val="center"/>
          </w:tcPr>
          <w:p w:rsidR="00AB5233" w:rsidRDefault="00AB5233" w:rsidP="00AB5233">
            <w:pPr>
              <w:ind w:firstLine="0"/>
              <w:jc w:val="center"/>
              <w:rPr>
                <w:color w:val="000000"/>
                <w:sz w:val="20"/>
                <w:szCs w:val="20"/>
                <w:lang w:eastAsia="en-US"/>
              </w:rPr>
            </w:pPr>
          </w:p>
        </w:tc>
        <w:tc>
          <w:tcPr>
            <w:tcW w:w="4111" w:type="dxa"/>
            <w:shd w:val="clear" w:color="auto" w:fill="FFFF00"/>
            <w:tcMar>
              <w:left w:w="28" w:type="dxa"/>
              <w:right w:w="28" w:type="dxa"/>
            </w:tcMar>
          </w:tcPr>
          <w:p w:rsidR="00AB5233" w:rsidRPr="0062128B" w:rsidRDefault="00AB5233" w:rsidP="00AB5233">
            <w:pPr>
              <w:ind w:firstLine="0"/>
              <w:jc w:val="center"/>
              <w:rPr>
                <w:sz w:val="20"/>
                <w:szCs w:val="20"/>
              </w:rPr>
            </w:pPr>
            <w:r w:rsidRPr="0062128B">
              <w:rPr>
                <w:sz w:val="20"/>
                <w:szCs w:val="20"/>
              </w:rPr>
              <w:t>Чистка котлов</w:t>
            </w:r>
          </w:p>
        </w:tc>
        <w:tc>
          <w:tcPr>
            <w:tcW w:w="2126" w:type="dxa"/>
            <w:shd w:val="clear" w:color="auto" w:fill="FFFF00"/>
            <w:tcMar>
              <w:left w:w="28" w:type="dxa"/>
              <w:right w:w="28" w:type="dxa"/>
            </w:tcMar>
          </w:tcPr>
          <w:p w:rsidR="00AB5233" w:rsidRPr="0062128B" w:rsidRDefault="00AB5233" w:rsidP="00AB5233">
            <w:pPr>
              <w:ind w:firstLine="0"/>
              <w:jc w:val="center"/>
              <w:rPr>
                <w:sz w:val="20"/>
                <w:szCs w:val="20"/>
              </w:rPr>
            </w:pPr>
            <w:r w:rsidRPr="0062128B">
              <w:rPr>
                <w:sz w:val="20"/>
                <w:szCs w:val="20"/>
              </w:rPr>
              <w:t>1 раз в год</w:t>
            </w:r>
          </w:p>
        </w:tc>
        <w:tc>
          <w:tcPr>
            <w:tcW w:w="1984" w:type="dxa"/>
            <w:shd w:val="clear" w:color="auto" w:fill="FFFF00"/>
            <w:tcMar>
              <w:left w:w="28" w:type="dxa"/>
              <w:right w:w="28" w:type="dxa"/>
            </w:tcMar>
            <w:vAlign w:val="center"/>
          </w:tcPr>
          <w:p w:rsidR="00AB5233" w:rsidRDefault="00AB5233" w:rsidP="00AB5233">
            <w:pPr>
              <w:pStyle w:val="aff8"/>
              <w:ind w:firstLine="0"/>
            </w:pPr>
            <w:r>
              <w:t>Июнь-август</w:t>
            </w:r>
          </w:p>
        </w:tc>
      </w:tr>
      <w:tr w:rsidR="00AB5233" w:rsidTr="00370750">
        <w:tc>
          <w:tcPr>
            <w:tcW w:w="1588" w:type="dxa"/>
            <w:vMerge/>
            <w:shd w:val="clear" w:color="auto" w:fill="auto"/>
            <w:tcMar>
              <w:left w:w="28" w:type="dxa"/>
              <w:right w:w="28" w:type="dxa"/>
            </w:tcMar>
            <w:vAlign w:val="center"/>
          </w:tcPr>
          <w:p w:rsidR="00AB5233" w:rsidRDefault="00AB5233" w:rsidP="00AB5233">
            <w:pPr>
              <w:ind w:firstLine="0"/>
              <w:jc w:val="center"/>
              <w:rPr>
                <w:color w:val="000000"/>
                <w:sz w:val="20"/>
                <w:szCs w:val="20"/>
                <w:lang w:eastAsia="en-US"/>
              </w:rPr>
            </w:pPr>
          </w:p>
        </w:tc>
        <w:tc>
          <w:tcPr>
            <w:tcW w:w="4111" w:type="dxa"/>
            <w:shd w:val="clear" w:color="auto" w:fill="FFFF00"/>
            <w:tcMar>
              <w:left w:w="28" w:type="dxa"/>
              <w:right w:w="28" w:type="dxa"/>
            </w:tcMar>
          </w:tcPr>
          <w:p w:rsidR="00AB5233" w:rsidRPr="0062128B" w:rsidRDefault="00AB5233" w:rsidP="00AB5233">
            <w:pPr>
              <w:ind w:firstLine="0"/>
              <w:jc w:val="center"/>
              <w:rPr>
                <w:sz w:val="20"/>
                <w:szCs w:val="20"/>
              </w:rPr>
            </w:pPr>
            <w:r w:rsidRPr="0062128B">
              <w:rPr>
                <w:sz w:val="20"/>
                <w:szCs w:val="20"/>
              </w:rPr>
              <w:t>Чистка гидрополов и их приямков</w:t>
            </w:r>
          </w:p>
        </w:tc>
        <w:tc>
          <w:tcPr>
            <w:tcW w:w="2126" w:type="dxa"/>
            <w:shd w:val="clear" w:color="auto" w:fill="FFFF00"/>
            <w:tcMar>
              <w:left w:w="28" w:type="dxa"/>
              <w:right w:w="28" w:type="dxa"/>
            </w:tcMar>
          </w:tcPr>
          <w:p w:rsidR="00AB5233" w:rsidRPr="0062128B" w:rsidRDefault="00AB5233" w:rsidP="00AB5233">
            <w:pPr>
              <w:ind w:firstLine="0"/>
              <w:jc w:val="center"/>
              <w:rPr>
                <w:sz w:val="20"/>
                <w:szCs w:val="20"/>
              </w:rPr>
            </w:pPr>
            <w:r w:rsidRPr="0062128B">
              <w:rPr>
                <w:sz w:val="20"/>
                <w:szCs w:val="20"/>
              </w:rPr>
              <w:t>1 раз в год</w:t>
            </w:r>
          </w:p>
        </w:tc>
        <w:tc>
          <w:tcPr>
            <w:tcW w:w="1984" w:type="dxa"/>
            <w:shd w:val="clear" w:color="auto" w:fill="FFFF00"/>
            <w:tcMar>
              <w:left w:w="28" w:type="dxa"/>
              <w:right w:w="28" w:type="dxa"/>
            </w:tcMar>
            <w:vAlign w:val="center"/>
          </w:tcPr>
          <w:p w:rsidR="00AB5233" w:rsidRDefault="00AB5233" w:rsidP="00AB5233">
            <w:pPr>
              <w:pStyle w:val="aff8"/>
              <w:ind w:firstLine="0"/>
            </w:pPr>
            <w:r>
              <w:t>Июнь-август</w:t>
            </w:r>
          </w:p>
        </w:tc>
      </w:tr>
      <w:tr w:rsidR="00AB5233" w:rsidTr="00370750">
        <w:tc>
          <w:tcPr>
            <w:tcW w:w="1588" w:type="dxa"/>
            <w:vMerge/>
            <w:shd w:val="clear" w:color="auto" w:fill="auto"/>
            <w:tcMar>
              <w:left w:w="28" w:type="dxa"/>
              <w:right w:w="28" w:type="dxa"/>
            </w:tcMar>
            <w:vAlign w:val="center"/>
          </w:tcPr>
          <w:p w:rsidR="00AB5233" w:rsidRDefault="00AB5233" w:rsidP="00AB5233">
            <w:pPr>
              <w:ind w:firstLine="0"/>
              <w:jc w:val="center"/>
              <w:rPr>
                <w:color w:val="000000"/>
                <w:sz w:val="20"/>
                <w:szCs w:val="20"/>
                <w:lang w:eastAsia="en-US"/>
              </w:rPr>
            </w:pPr>
          </w:p>
        </w:tc>
        <w:tc>
          <w:tcPr>
            <w:tcW w:w="4111" w:type="dxa"/>
            <w:shd w:val="clear" w:color="auto" w:fill="FFFF00"/>
            <w:tcMar>
              <w:left w:w="28" w:type="dxa"/>
              <w:right w:w="28" w:type="dxa"/>
            </w:tcMar>
          </w:tcPr>
          <w:p w:rsidR="00022DFD" w:rsidRDefault="00AB5233" w:rsidP="00AB5233">
            <w:pPr>
              <w:ind w:firstLine="0"/>
              <w:jc w:val="center"/>
              <w:rPr>
                <w:sz w:val="20"/>
                <w:szCs w:val="20"/>
              </w:rPr>
            </w:pPr>
            <w:r w:rsidRPr="0062128B">
              <w:rPr>
                <w:sz w:val="20"/>
                <w:szCs w:val="20"/>
              </w:rPr>
              <w:t>Очистка, ревизия и протяжка</w:t>
            </w:r>
            <w:r w:rsidR="00022DFD">
              <w:rPr>
                <w:sz w:val="20"/>
                <w:szCs w:val="20"/>
              </w:rPr>
              <w:t xml:space="preserve"> </w:t>
            </w:r>
          </w:p>
          <w:p w:rsidR="00AB5233" w:rsidRPr="0062128B" w:rsidRDefault="00AB5233" w:rsidP="00AB5233">
            <w:pPr>
              <w:ind w:firstLine="0"/>
              <w:jc w:val="center"/>
              <w:rPr>
                <w:sz w:val="20"/>
                <w:szCs w:val="20"/>
              </w:rPr>
            </w:pPr>
            <w:r w:rsidRPr="0062128B">
              <w:rPr>
                <w:sz w:val="20"/>
                <w:szCs w:val="20"/>
              </w:rPr>
              <w:t>ЩУ,</w:t>
            </w:r>
            <w:r w:rsidR="00022DFD">
              <w:rPr>
                <w:sz w:val="20"/>
                <w:szCs w:val="20"/>
              </w:rPr>
              <w:t xml:space="preserve"> </w:t>
            </w:r>
            <w:r w:rsidRPr="0062128B">
              <w:rPr>
                <w:sz w:val="20"/>
                <w:szCs w:val="20"/>
              </w:rPr>
              <w:t>ЩС,</w:t>
            </w:r>
            <w:r w:rsidR="00022DFD">
              <w:rPr>
                <w:sz w:val="20"/>
                <w:szCs w:val="20"/>
              </w:rPr>
              <w:t xml:space="preserve"> </w:t>
            </w:r>
            <w:r w:rsidRPr="0062128B">
              <w:rPr>
                <w:sz w:val="20"/>
                <w:szCs w:val="20"/>
              </w:rPr>
              <w:t>ГРЩ,</w:t>
            </w:r>
            <w:r w:rsidR="00022DFD">
              <w:rPr>
                <w:sz w:val="20"/>
                <w:szCs w:val="20"/>
              </w:rPr>
              <w:t xml:space="preserve"> </w:t>
            </w:r>
            <w:r w:rsidRPr="0062128B">
              <w:rPr>
                <w:sz w:val="20"/>
                <w:szCs w:val="20"/>
              </w:rPr>
              <w:t>ЩО</w:t>
            </w:r>
          </w:p>
        </w:tc>
        <w:tc>
          <w:tcPr>
            <w:tcW w:w="2126" w:type="dxa"/>
            <w:shd w:val="clear" w:color="auto" w:fill="FFFF00"/>
            <w:tcMar>
              <w:left w:w="28" w:type="dxa"/>
              <w:right w:w="28" w:type="dxa"/>
            </w:tcMar>
          </w:tcPr>
          <w:p w:rsidR="00AB5233" w:rsidRPr="0062128B" w:rsidRDefault="00AB5233" w:rsidP="00AB5233">
            <w:pPr>
              <w:ind w:firstLine="0"/>
              <w:jc w:val="center"/>
              <w:rPr>
                <w:sz w:val="20"/>
                <w:szCs w:val="20"/>
              </w:rPr>
            </w:pPr>
            <w:r w:rsidRPr="0062128B">
              <w:rPr>
                <w:sz w:val="20"/>
                <w:szCs w:val="20"/>
              </w:rPr>
              <w:t>1 раз в год</w:t>
            </w:r>
          </w:p>
        </w:tc>
        <w:tc>
          <w:tcPr>
            <w:tcW w:w="1984" w:type="dxa"/>
            <w:shd w:val="clear" w:color="auto" w:fill="FFFF00"/>
            <w:tcMar>
              <w:left w:w="28" w:type="dxa"/>
              <w:right w:w="28" w:type="dxa"/>
            </w:tcMar>
            <w:vAlign w:val="center"/>
          </w:tcPr>
          <w:p w:rsidR="00AB5233" w:rsidRDefault="00AB5233" w:rsidP="00AB5233">
            <w:pPr>
              <w:pStyle w:val="aff8"/>
              <w:ind w:firstLine="0"/>
            </w:pPr>
            <w:r>
              <w:t>Июнь-август</w:t>
            </w:r>
          </w:p>
        </w:tc>
      </w:tr>
    </w:tbl>
    <w:p w:rsidR="002F4942" w:rsidRPr="00BB2609" w:rsidRDefault="002F4942" w:rsidP="001400A5">
      <w:pPr>
        <w:pStyle w:val="3"/>
        <w:ind w:firstLine="709"/>
        <w:rPr>
          <w:i/>
        </w:rPr>
      </w:pPr>
      <w:bookmarkStart w:id="112" w:name="_Toc8041174"/>
      <w:bookmarkStart w:id="113" w:name="_Toc194669919"/>
      <w:r w:rsidRPr="00BB2609">
        <w:rPr>
          <w:i/>
        </w:rPr>
        <w:t xml:space="preserve">н) описание нормативов технологических потерь </w:t>
      </w:r>
      <w:r w:rsidR="00E61E28" w:rsidRPr="00BB2609">
        <w:rPr>
          <w:i/>
        </w:rPr>
        <w:t xml:space="preserve">(в ценовых зонах теплоснабжения - плановых потерь, определяемых в соответствии с методическими указаниями по разработке схем теплоснабжения) </w:t>
      </w:r>
      <w:r w:rsidRPr="00BB2609">
        <w:rPr>
          <w:i/>
        </w:rPr>
        <w:t>при передаче тепловой энергии (мощности) и теплоносителя, включаемых в расчет отпущенных тепловой энергии (мощности) и теплоносителя</w:t>
      </w:r>
      <w:bookmarkEnd w:id="112"/>
      <w:bookmarkEnd w:id="113"/>
    </w:p>
    <w:p w:rsidR="00AC6364" w:rsidRPr="00BB2609" w:rsidRDefault="00AC6364" w:rsidP="001400A5">
      <w:pPr>
        <w:ind w:firstLine="709"/>
      </w:pPr>
      <w:r w:rsidRPr="00BB2609">
        <w:t xml:space="preserve">Динамика изменения нормативных и фактических потерь тепловой энергии тепловых сетей </w:t>
      </w:r>
      <w:r w:rsidR="00D15E99" w:rsidRPr="00BB2609">
        <w:t>представлена в таблице 1.3.</w:t>
      </w:r>
      <w:r w:rsidR="00A43B12" w:rsidRPr="00BB2609">
        <w:t>1.</w:t>
      </w:r>
      <w:r w:rsidR="00370750">
        <w:t>8</w:t>
      </w:r>
      <w:r w:rsidR="009952D2" w:rsidRPr="00BB2609">
        <w:t>.</w:t>
      </w:r>
    </w:p>
    <w:p w:rsidR="001400A5" w:rsidRDefault="001400A5" w:rsidP="001400A5">
      <w:pPr>
        <w:keepNext/>
        <w:ind w:firstLine="709"/>
        <w:sectPr w:rsidR="001400A5" w:rsidSect="00F55314">
          <w:pgSz w:w="11906" w:h="16838"/>
          <w:pgMar w:top="567" w:right="851" w:bottom="567" w:left="1418" w:header="0" w:footer="383" w:gutter="0"/>
          <w:cols w:space="708"/>
          <w:docGrid w:linePitch="381"/>
        </w:sectPr>
      </w:pPr>
    </w:p>
    <w:p w:rsidR="00AC6364" w:rsidRDefault="00AC6364" w:rsidP="001400A5">
      <w:pPr>
        <w:keepNext/>
        <w:ind w:firstLine="709"/>
      </w:pPr>
      <w:r w:rsidRPr="00BB2609">
        <w:lastRenderedPageBreak/>
        <w:t>Таблица 1.3.</w:t>
      </w:r>
      <w:r w:rsidR="00A43B12" w:rsidRPr="00BB2609">
        <w:t>1.</w:t>
      </w:r>
      <w:bookmarkStart w:id="114" w:name="sub_11122"/>
      <w:r w:rsidR="00370750">
        <w:t>8</w:t>
      </w:r>
      <w:r w:rsidR="001400A5">
        <w:t xml:space="preserve"> - </w:t>
      </w:r>
      <w:r w:rsidRPr="00BB2609">
        <w:t>Динамика изменения нормативных и фактических потерь тепловой энергии тепловых сетей</w:t>
      </w:r>
    </w:p>
    <w:tbl>
      <w:tblPr>
        <w:tblW w:w="15168"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835"/>
        <w:gridCol w:w="2456"/>
        <w:gridCol w:w="2551"/>
        <w:gridCol w:w="1042"/>
        <w:gridCol w:w="2549"/>
        <w:gridCol w:w="3735"/>
      </w:tblGrid>
      <w:tr w:rsidR="00AB5233" w:rsidTr="00AB5233">
        <w:trPr>
          <w:tblHeader/>
        </w:trPr>
        <w:tc>
          <w:tcPr>
            <w:tcW w:w="2835" w:type="dxa"/>
            <w:vMerge w:val="restart"/>
            <w:tcBorders>
              <w:top w:val="single" w:sz="4" w:space="0" w:color="auto"/>
              <w:right w:val="single" w:sz="4" w:space="0" w:color="auto"/>
            </w:tcBorders>
            <w:vAlign w:val="center"/>
          </w:tcPr>
          <w:p w:rsidR="00AB5233" w:rsidRDefault="00AB5233" w:rsidP="00AB5233">
            <w:pPr>
              <w:keepNext/>
              <w:ind w:firstLine="0"/>
              <w:jc w:val="center"/>
              <w:rPr>
                <w:b/>
                <w:sz w:val="20"/>
                <w:szCs w:val="20"/>
              </w:rPr>
            </w:pPr>
            <w:r>
              <w:rPr>
                <w:b/>
                <w:sz w:val="20"/>
                <w:szCs w:val="20"/>
              </w:rPr>
              <w:t>Год актуализации (разработки)</w:t>
            </w:r>
          </w:p>
        </w:tc>
        <w:tc>
          <w:tcPr>
            <w:tcW w:w="6049" w:type="dxa"/>
            <w:gridSpan w:val="3"/>
            <w:tcBorders>
              <w:top w:val="single" w:sz="4" w:space="0" w:color="auto"/>
              <w:left w:val="single" w:sz="4" w:space="0" w:color="auto"/>
              <w:bottom w:val="single" w:sz="4" w:space="0" w:color="auto"/>
              <w:right w:val="single" w:sz="4" w:space="0" w:color="auto"/>
            </w:tcBorders>
            <w:vAlign w:val="center"/>
          </w:tcPr>
          <w:p w:rsidR="00AB5233" w:rsidRDefault="00AB5233" w:rsidP="00AB5233">
            <w:pPr>
              <w:keepNext/>
              <w:ind w:firstLine="0"/>
              <w:jc w:val="center"/>
              <w:rPr>
                <w:b/>
                <w:sz w:val="20"/>
                <w:szCs w:val="20"/>
              </w:rPr>
            </w:pPr>
            <w:r>
              <w:rPr>
                <w:b/>
                <w:sz w:val="20"/>
                <w:szCs w:val="20"/>
              </w:rPr>
              <w:t>Нормативные потери тепловой энергии, Гкал</w:t>
            </w:r>
          </w:p>
        </w:tc>
        <w:tc>
          <w:tcPr>
            <w:tcW w:w="2549" w:type="dxa"/>
            <w:vMerge w:val="restart"/>
            <w:tcBorders>
              <w:top w:val="single" w:sz="4" w:space="0" w:color="auto"/>
              <w:left w:val="single" w:sz="4" w:space="0" w:color="auto"/>
              <w:right w:val="single" w:sz="4" w:space="0" w:color="auto"/>
            </w:tcBorders>
            <w:vAlign w:val="center"/>
          </w:tcPr>
          <w:p w:rsidR="00AB5233" w:rsidRDefault="00AB5233" w:rsidP="00AB5233">
            <w:pPr>
              <w:keepNext/>
              <w:ind w:firstLine="0"/>
              <w:jc w:val="center"/>
              <w:rPr>
                <w:b/>
                <w:sz w:val="20"/>
                <w:szCs w:val="20"/>
              </w:rPr>
            </w:pPr>
            <w:r>
              <w:rPr>
                <w:b/>
                <w:sz w:val="20"/>
                <w:szCs w:val="20"/>
              </w:rPr>
              <w:t>Фактические потери тепловой энергии, Гкал</w:t>
            </w:r>
          </w:p>
        </w:tc>
        <w:tc>
          <w:tcPr>
            <w:tcW w:w="3735" w:type="dxa"/>
            <w:vMerge w:val="restart"/>
            <w:tcBorders>
              <w:top w:val="single" w:sz="4" w:space="0" w:color="auto"/>
              <w:left w:val="single" w:sz="4" w:space="0" w:color="auto"/>
            </w:tcBorders>
            <w:vAlign w:val="center"/>
          </w:tcPr>
          <w:p w:rsidR="00AB5233" w:rsidRDefault="00AB5233" w:rsidP="00AB5233">
            <w:pPr>
              <w:keepNext/>
              <w:ind w:firstLine="0"/>
              <w:jc w:val="center"/>
              <w:rPr>
                <w:b/>
                <w:sz w:val="20"/>
                <w:szCs w:val="20"/>
              </w:rPr>
            </w:pPr>
            <w:r>
              <w:rPr>
                <w:b/>
                <w:sz w:val="20"/>
                <w:szCs w:val="20"/>
              </w:rPr>
              <w:t>Всего в % от отпущенной тепловой энергии в тепловые сети</w:t>
            </w:r>
          </w:p>
        </w:tc>
      </w:tr>
      <w:tr w:rsidR="00AB5233" w:rsidTr="00AB5233">
        <w:trPr>
          <w:tblHeader/>
        </w:trPr>
        <w:tc>
          <w:tcPr>
            <w:tcW w:w="2835" w:type="dxa"/>
            <w:vMerge/>
            <w:tcBorders>
              <w:bottom w:val="single" w:sz="4" w:space="0" w:color="auto"/>
              <w:right w:val="single" w:sz="4" w:space="0" w:color="auto"/>
            </w:tcBorders>
            <w:vAlign w:val="center"/>
          </w:tcPr>
          <w:p w:rsidR="00AB5233" w:rsidRDefault="00AB5233" w:rsidP="00AB5233">
            <w:pPr>
              <w:keepNext/>
              <w:ind w:firstLine="0"/>
              <w:jc w:val="center"/>
              <w:rPr>
                <w:b/>
                <w:sz w:val="20"/>
                <w:szCs w:val="20"/>
              </w:rPr>
            </w:pPr>
          </w:p>
        </w:tc>
        <w:tc>
          <w:tcPr>
            <w:tcW w:w="2456" w:type="dxa"/>
            <w:tcBorders>
              <w:top w:val="single" w:sz="4" w:space="0" w:color="auto"/>
              <w:left w:val="single" w:sz="4" w:space="0" w:color="auto"/>
              <w:bottom w:val="single" w:sz="4" w:space="0" w:color="auto"/>
              <w:right w:val="single" w:sz="4" w:space="0" w:color="auto"/>
            </w:tcBorders>
            <w:vAlign w:val="center"/>
          </w:tcPr>
          <w:p w:rsidR="00AB5233" w:rsidRDefault="00AB5233" w:rsidP="00AB5233">
            <w:pPr>
              <w:keepNext/>
              <w:ind w:firstLine="0"/>
              <w:jc w:val="center"/>
              <w:rPr>
                <w:b/>
                <w:sz w:val="20"/>
                <w:szCs w:val="20"/>
              </w:rPr>
            </w:pPr>
            <w:r>
              <w:rPr>
                <w:b/>
                <w:sz w:val="20"/>
                <w:szCs w:val="20"/>
              </w:rPr>
              <w:t>в магистральных тепловых сетях</w:t>
            </w:r>
          </w:p>
        </w:tc>
        <w:tc>
          <w:tcPr>
            <w:tcW w:w="2551" w:type="dxa"/>
            <w:tcBorders>
              <w:top w:val="single" w:sz="4" w:space="0" w:color="auto"/>
              <w:left w:val="single" w:sz="4" w:space="0" w:color="auto"/>
              <w:bottom w:val="single" w:sz="4" w:space="0" w:color="auto"/>
              <w:right w:val="single" w:sz="4" w:space="0" w:color="auto"/>
            </w:tcBorders>
            <w:vAlign w:val="center"/>
          </w:tcPr>
          <w:p w:rsidR="00AB5233" w:rsidRDefault="00AB5233" w:rsidP="00AB5233">
            <w:pPr>
              <w:keepNext/>
              <w:ind w:firstLine="0"/>
              <w:jc w:val="center"/>
              <w:rPr>
                <w:b/>
                <w:sz w:val="20"/>
                <w:szCs w:val="20"/>
              </w:rPr>
            </w:pPr>
            <w:r>
              <w:rPr>
                <w:b/>
                <w:sz w:val="20"/>
                <w:szCs w:val="20"/>
              </w:rPr>
              <w:t>в распределительных тепловых сетях</w:t>
            </w:r>
          </w:p>
        </w:tc>
        <w:tc>
          <w:tcPr>
            <w:tcW w:w="1042" w:type="dxa"/>
            <w:tcBorders>
              <w:top w:val="single" w:sz="4" w:space="0" w:color="auto"/>
              <w:left w:val="single" w:sz="4" w:space="0" w:color="auto"/>
              <w:bottom w:val="single" w:sz="4" w:space="0" w:color="auto"/>
              <w:right w:val="single" w:sz="4" w:space="0" w:color="auto"/>
            </w:tcBorders>
            <w:vAlign w:val="center"/>
          </w:tcPr>
          <w:p w:rsidR="00AB5233" w:rsidRDefault="00AB5233" w:rsidP="00AB5233">
            <w:pPr>
              <w:keepNext/>
              <w:ind w:firstLine="0"/>
              <w:jc w:val="center"/>
              <w:rPr>
                <w:b/>
                <w:sz w:val="20"/>
                <w:szCs w:val="20"/>
              </w:rPr>
            </w:pPr>
            <w:r>
              <w:rPr>
                <w:b/>
                <w:sz w:val="20"/>
                <w:szCs w:val="20"/>
              </w:rPr>
              <w:t>Всего, Гкал</w:t>
            </w:r>
          </w:p>
        </w:tc>
        <w:tc>
          <w:tcPr>
            <w:tcW w:w="2549" w:type="dxa"/>
            <w:vMerge/>
            <w:tcBorders>
              <w:left w:val="single" w:sz="4" w:space="0" w:color="auto"/>
              <w:bottom w:val="single" w:sz="4" w:space="0" w:color="auto"/>
              <w:right w:val="single" w:sz="4" w:space="0" w:color="auto"/>
            </w:tcBorders>
            <w:vAlign w:val="center"/>
          </w:tcPr>
          <w:p w:rsidR="00AB5233" w:rsidRDefault="00AB5233" w:rsidP="00AB5233">
            <w:pPr>
              <w:keepNext/>
              <w:ind w:firstLine="0"/>
              <w:jc w:val="center"/>
              <w:rPr>
                <w:b/>
                <w:sz w:val="20"/>
                <w:szCs w:val="20"/>
              </w:rPr>
            </w:pPr>
          </w:p>
        </w:tc>
        <w:tc>
          <w:tcPr>
            <w:tcW w:w="3735" w:type="dxa"/>
            <w:vMerge/>
            <w:tcBorders>
              <w:left w:val="single" w:sz="4" w:space="0" w:color="auto"/>
              <w:bottom w:val="single" w:sz="4" w:space="0" w:color="auto"/>
            </w:tcBorders>
            <w:vAlign w:val="center"/>
          </w:tcPr>
          <w:p w:rsidR="00AB5233" w:rsidRDefault="00AB5233" w:rsidP="00AB5233">
            <w:pPr>
              <w:keepNext/>
              <w:ind w:firstLine="0"/>
              <w:jc w:val="center"/>
              <w:rPr>
                <w:b/>
                <w:sz w:val="20"/>
                <w:szCs w:val="20"/>
              </w:rPr>
            </w:pPr>
          </w:p>
        </w:tc>
      </w:tr>
      <w:tr w:rsidR="00370750" w:rsidTr="00E10DB4">
        <w:tc>
          <w:tcPr>
            <w:tcW w:w="2835" w:type="dxa"/>
            <w:tcBorders>
              <w:top w:val="single" w:sz="4" w:space="0" w:color="auto"/>
              <w:bottom w:val="single" w:sz="4" w:space="0" w:color="auto"/>
              <w:right w:val="single" w:sz="4" w:space="0" w:color="auto"/>
            </w:tcBorders>
            <w:vAlign w:val="center"/>
          </w:tcPr>
          <w:p w:rsidR="00370750" w:rsidRDefault="00370750" w:rsidP="00370750">
            <w:pPr>
              <w:ind w:firstLine="0"/>
              <w:jc w:val="center"/>
              <w:rPr>
                <w:sz w:val="20"/>
                <w:szCs w:val="20"/>
              </w:rPr>
            </w:pPr>
            <w:r>
              <w:rPr>
                <w:sz w:val="20"/>
                <w:szCs w:val="20"/>
              </w:rPr>
              <w:t>2020</w:t>
            </w:r>
          </w:p>
        </w:tc>
        <w:tc>
          <w:tcPr>
            <w:tcW w:w="2456" w:type="dxa"/>
            <w:tcBorders>
              <w:top w:val="single" w:sz="4" w:space="0" w:color="auto"/>
              <w:left w:val="single" w:sz="4" w:space="0" w:color="auto"/>
              <w:bottom w:val="single" w:sz="4" w:space="0" w:color="auto"/>
              <w:right w:val="single" w:sz="4" w:space="0" w:color="auto"/>
            </w:tcBorders>
          </w:tcPr>
          <w:p w:rsidR="00370750" w:rsidRDefault="00370750" w:rsidP="00370750">
            <w:pPr>
              <w:ind w:firstLine="0"/>
              <w:jc w:val="center"/>
              <w:rPr>
                <w:sz w:val="20"/>
                <w:szCs w:val="20"/>
              </w:rPr>
            </w:pPr>
            <w:r w:rsidRPr="00992556">
              <w:rPr>
                <w:sz w:val="20"/>
                <w:szCs w:val="20"/>
              </w:rPr>
              <w:t>н/д</w:t>
            </w:r>
          </w:p>
        </w:tc>
        <w:tc>
          <w:tcPr>
            <w:tcW w:w="2551" w:type="dxa"/>
            <w:tcBorders>
              <w:top w:val="single" w:sz="4" w:space="0" w:color="auto"/>
              <w:left w:val="single" w:sz="4" w:space="0" w:color="auto"/>
              <w:bottom w:val="single" w:sz="4" w:space="0" w:color="auto"/>
              <w:right w:val="single" w:sz="4" w:space="0" w:color="auto"/>
            </w:tcBorders>
          </w:tcPr>
          <w:p w:rsidR="00370750" w:rsidRDefault="00370750" w:rsidP="00370750">
            <w:pPr>
              <w:ind w:firstLine="0"/>
              <w:jc w:val="center"/>
              <w:rPr>
                <w:sz w:val="20"/>
                <w:szCs w:val="20"/>
              </w:rPr>
            </w:pPr>
            <w:r w:rsidRPr="00992556">
              <w:rPr>
                <w:sz w:val="20"/>
                <w:szCs w:val="20"/>
              </w:rPr>
              <w:t>н/д</w:t>
            </w:r>
          </w:p>
        </w:tc>
        <w:tc>
          <w:tcPr>
            <w:tcW w:w="1042" w:type="dxa"/>
            <w:tcBorders>
              <w:top w:val="single" w:sz="4" w:space="0" w:color="auto"/>
              <w:left w:val="single" w:sz="4" w:space="0" w:color="auto"/>
              <w:bottom w:val="single" w:sz="4" w:space="0" w:color="auto"/>
              <w:right w:val="single" w:sz="4" w:space="0" w:color="auto"/>
            </w:tcBorders>
          </w:tcPr>
          <w:p w:rsidR="00370750" w:rsidRDefault="00370750" w:rsidP="00370750">
            <w:pPr>
              <w:ind w:firstLine="0"/>
              <w:jc w:val="center"/>
              <w:rPr>
                <w:sz w:val="20"/>
                <w:szCs w:val="20"/>
              </w:rPr>
            </w:pPr>
            <w:r w:rsidRPr="00992556">
              <w:rPr>
                <w:sz w:val="20"/>
                <w:szCs w:val="20"/>
              </w:rPr>
              <w:t>н/д</w:t>
            </w:r>
          </w:p>
        </w:tc>
        <w:tc>
          <w:tcPr>
            <w:tcW w:w="2549" w:type="dxa"/>
            <w:tcBorders>
              <w:top w:val="single" w:sz="4" w:space="0" w:color="auto"/>
              <w:left w:val="single" w:sz="4" w:space="0" w:color="auto"/>
              <w:bottom w:val="single" w:sz="4" w:space="0" w:color="auto"/>
              <w:right w:val="single" w:sz="4" w:space="0" w:color="auto"/>
            </w:tcBorders>
          </w:tcPr>
          <w:p w:rsidR="00370750" w:rsidRDefault="00370750" w:rsidP="00370750">
            <w:pPr>
              <w:ind w:firstLine="0"/>
              <w:jc w:val="center"/>
              <w:rPr>
                <w:sz w:val="20"/>
                <w:szCs w:val="20"/>
              </w:rPr>
            </w:pPr>
            <w:r w:rsidRPr="00992556">
              <w:rPr>
                <w:sz w:val="20"/>
                <w:szCs w:val="20"/>
              </w:rPr>
              <w:t>н/д</w:t>
            </w:r>
          </w:p>
        </w:tc>
        <w:tc>
          <w:tcPr>
            <w:tcW w:w="3735" w:type="dxa"/>
            <w:tcBorders>
              <w:top w:val="single" w:sz="4" w:space="0" w:color="auto"/>
              <w:left w:val="single" w:sz="4" w:space="0" w:color="auto"/>
              <w:bottom w:val="single" w:sz="4" w:space="0" w:color="auto"/>
            </w:tcBorders>
          </w:tcPr>
          <w:p w:rsidR="00370750" w:rsidRDefault="00370750" w:rsidP="00370750">
            <w:pPr>
              <w:ind w:firstLine="0"/>
              <w:jc w:val="center"/>
              <w:rPr>
                <w:sz w:val="20"/>
                <w:szCs w:val="20"/>
              </w:rPr>
            </w:pPr>
            <w:r w:rsidRPr="00992556">
              <w:rPr>
                <w:sz w:val="20"/>
                <w:szCs w:val="20"/>
              </w:rPr>
              <w:t>н/д</w:t>
            </w:r>
          </w:p>
        </w:tc>
      </w:tr>
      <w:tr w:rsidR="00370750" w:rsidTr="00E10DB4">
        <w:tc>
          <w:tcPr>
            <w:tcW w:w="2835" w:type="dxa"/>
            <w:tcBorders>
              <w:top w:val="single" w:sz="4" w:space="0" w:color="auto"/>
              <w:bottom w:val="single" w:sz="4" w:space="0" w:color="auto"/>
              <w:right w:val="single" w:sz="4" w:space="0" w:color="auto"/>
            </w:tcBorders>
            <w:vAlign w:val="center"/>
          </w:tcPr>
          <w:p w:rsidR="00370750" w:rsidRDefault="00370750" w:rsidP="00370750">
            <w:pPr>
              <w:ind w:firstLine="0"/>
              <w:jc w:val="center"/>
              <w:rPr>
                <w:sz w:val="20"/>
                <w:szCs w:val="20"/>
              </w:rPr>
            </w:pPr>
            <w:r>
              <w:rPr>
                <w:sz w:val="20"/>
                <w:szCs w:val="20"/>
              </w:rPr>
              <w:t>2021</w:t>
            </w:r>
          </w:p>
        </w:tc>
        <w:tc>
          <w:tcPr>
            <w:tcW w:w="2456" w:type="dxa"/>
            <w:tcBorders>
              <w:top w:val="single" w:sz="4" w:space="0" w:color="auto"/>
              <w:left w:val="single" w:sz="4" w:space="0" w:color="auto"/>
              <w:bottom w:val="single" w:sz="4" w:space="0" w:color="auto"/>
              <w:right w:val="single" w:sz="4" w:space="0" w:color="auto"/>
            </w:tcBorders>
          </w:tcPr>
          <w:p w:rsidR="00370750" w:rsidRDefault="00370750" w:rsidP="00370750">
            <w:pPr>
              <w:ind w:firstLine="0"/>
              <w:jc w:val="center"/>
              <w:rPr>
                <w:sz w:val="20"/>
                <w:szCs w:val="20"/>
              </w:rPr>
            </w:pPr>
            <w:r w:rsidRPr="00992556">
              <w:rPr>
                <w:sz w:val="20"/>
                <w:szCs w:val="20"/>
              </w:rPr>
              <w:t>н/д</w:t>
            </w:r>
          </w:p>
        </w:tc>
        <w:tc>
          <w:tcPr>
            <w:tcW w:w="2551" w:type="dxa"/>
            <w:tcBorders>
              <w:top w:val="single" w:sz="4" w:space="0" w:color="auto"/>
              <w:left w:val="single" w:sz="4" w:space="0" w:color="auto"/>
              <w:bottom w:val="single" w:sz="4" w:space="0" w:color="auto"/>
              <w:right w:val="single" w:sz="4" w:space="0" w:color="auto"/>
            </w:tcBorders>
          </w:tcPr>
          <w:p w:rsidR="00370750" w:rsidRDefault="00370750" w:rsidP="00370750">
            <w:pPr>
              <w:ind w:firstLine="0"/>
              <w:jc w:val="center"/>
              <w:rPr>
                <w:sz w:val="20"/>
                <w:szCs w:val="20"/>
              </w:rPr>
            </w:pPr>
            <w:r w:rsidRPr="00992556">
              <w:rPr>
                <w:sz w:val="20"/>
                <w:szCs w:val="20"/>
              </w:rPr>
              <w:t>н/д</w:t>
            </w:r>
          </w:p>
        </w:tc>
        <w:tc>
          <w:tcPr>
            <w:tcW w:w="1042" w:type="dxa"/>
            <w:tcBorders>
              <w:top w:val="single" w:sz="4" w:space="0" w:color="auto"/>
              <w:left w:val="single" w:sz="4" w:space="0" w:color="auto"/>
              <w:bottom w:val="single" w:sz="4" w:space="0" w:color="auto"/>
              <w:right w:val="single" w:sz="4" w:space="0" w:color="auto"/>
            </w:tcBorders>
          </w:tcPr>
          <w:p w:rsidR="00370750" w:rsidRDefault="00370750" w:rsidP="00370750">
            <w:pPr>
              <w:ind w:firstLine="0"/>
              <w:jc w:val="center"/>
              <w:rPr>
                <w:sz w:val="20"/>
                <w:szCs w:val="20"/>
              </w:rPr>
            </w:pPr>
            <w:r w:rsidRPr="00992556">
              <w:rPr>
                <w:sz w:val="20"/>
                <w:szCs w:val="20"/>
              </w:rPr>
              <w:t>н/д</w:t>
            </w:r>
          </w:p>
        </w:tc>
        <w:tc>
          <w:tcPr>
            <w:tcW w:w="2549" w:type="dxa"/>
            <w:tcBorders>
              <w:top w:val="single" w:sz="4" w:space="0" w:color="auto"/>
              <w:left w:val="single" w:sz="4" w:space="0" w:color="auto"/>
              <w:bottom w:val="single" w:sz="4" w:space="0" w:color="auto"/>
              <w:right w:val="single" w:sz="4" w:space="0" w:color="auto"/>
            </w:tcBorders>
          </w:tcPr>
          <w:p w:rsidR="00370750" w:rsidRDefault="00370750" w:rsidP="00370750">
            <w:pPr>
              <w:ind w:firstLine="0"/>
              <w:jc w:val="center"/>
              <w:rPr>
                <w:sz w:val="20"/>
                <w:szCs w:val="20"/>
              </w:rPr>
            </w:pPr>
            <w:r w:rsidRPr="00992556">
              <w:rPr>
                <w:sz w:val="20"/>
                <w:szCs w:val="20"/>
              </w:rPr>
              <w:t>н/д</w:t>
            </w:r>
          </w:p>
        </w:tc>
        <w:tc>
          <w:tcPr>
            <w:tcW w:w="3735" w:type="dxa"/>
            <w:tcBorders>
              <w:top w:val="single" w:sz="4" w:space="0" w:color="auto"/>
              <w:left w:val="single" w:sz="4" w:space="0" w:color="auto"/>
              <w:bottom w:val="single" w:sz="4" w:space="0" w:color="auto"/>
            </w:tcBorders>
          </w:tcPr>
          <w:p w:rsidR="00370750" w:rsidRDefault="00370750" w:rsidP="00370750">
            <w:pPr>
              <w:ind w:firstLine="0"/>
              <w:jc w:val="center"/>
              <w:rPr>
                <w:sz w:val="20"/>
                <w:szCs w:val="20"/>
              </w:rPr>
            </w:pPr>
            <w:r w:rsidRPr="00992556">
              <w:rPr>
                <w:sz w:val="20"/>
                <w:szCs w:val="20"/>
              </w:rPr>
              <w:t>н/д</w:t>
            </w:r>
          </w:p>
        </w:tc>
      </w:tr>
      <w:tr w:rsidR="00370750" w:rsidTr="00E10DB4">
        <w:tc>
          <w:tcPr>
            <w:tcW w:w="2835" w:type="dxa"/>
            <w:tcBorders>
              <w:top w:val="single" w:sz="4" w:space="0" w:color="auto"/>
              <w:bottom w:val="single" w:sz="4" w:space="0" w:color="auto"/>
              <w:right w:val="single" w:sz="4" w:space="0" w:color="auto"/>
            </w:tcBorders>
            <w:vAlign w:val="center"/>
          </w:tcPr>
          <w:p w:rsidR="00370750" w:rsidRDefault="00370750" w:rsidP="00370750">
            <w:pPr>
              <w:ind w:firstLine="0"/>
              <w:jc w:val="center"/>
              <w:rPr>
                <w:sz w:val="20"/>
                <w:szCs w:val="20"/>
              </w:rPr>
            </w:pPr>
            <w:r>
              <w:rPr>
                <w:sz w:val="20"/>
                <w:szCs w:val="20"/>
              </w:rPr>
              <w:t>2022</w:t>
            </w:r>
          </w:p>
        </w:tc>
        <w:tc>
          <w:tcPr>
            <w:tcW w:w="2456" w:type="dxa"/>
            <w:tcBorders>
              <w:top w:val="single" w:sz="4" w:space="0" w:color="auto"/>
              <w:left w:val="single" w:sz="4" w:space="0" w:color="auto"/>
              <w:bottom w:val="single" w:sz="4" w:space="0" w:color="auto"/>
              <w:right w:val="single" w:sz="4" w:space="0" w:color="auto"/>
            </w:tcBorders>
          </w:tcPr>
          <w:p w:rsidR="00370750" w:rsidRDefault="00370750" w:rsidP="00370750">
            <w:pPr>
              <w:ind w:firstLine="0"/>
              <w:jc w:val="center"/>
              <w:rPr>
                <w:sz w:val="20"/>
                <w:szCs w:val="20"/>
              </w:rPr>
            </w:pPr>
            <w:r w:rsidRPr="00992556">
              <w:rPr>
                <w:sz w:val="20"/>
                <w:szCs w:val="20"/>
              </w:rPr>
              <w:t>н/д</w:t>
            </w:r>
          </w:p>
        </w:tc>
        <w:tc>
          <w:tcPr>
            <w:tcW w:w="2551" w:type="dxa"/>
            <w:tcBorders>
              <w:top w:val="single" w:sz="4" w:space="0" w:color="auto"/>
              <w:left w:val="single" w:sz="4" w:space="0" w:color="auto"/>
              <w:bottom w:val="single" w:sz="4" w:space="0" w:color="auto"/>
              <w:right w:val="single" w:sz="4" w:space="0" w:color="auto"/>
            </w:tcBorders>
          </w:tcPr>
          <w:p w:rsidR="00370750" w:rsidRDefault="00370750" w:rsidP="00370750">
            <w:pPr>
              <w:ind w:firstLine="0"/>
              <w:jc w:val="center"/>
              <w:rPr>
                <w:sz w:val="20"/>
                <w:szCs w:val="20"/>
              </w:rPr>
            </w:pPr>
            <w:r w:rsidRPr="00992556">
              <w:rPr>
                <w:sz w:val="20"/>
                <w:szCs w:val="20"/>
              </w:rPr>
              <w:t>н/д</w:t>
            </w:r>
          </w:p>
        </w:tc>
        <w:tc>
          <w:tcPr>
            <w:tcW w:w="1042" w:type="dxa"/>
            <w:tcBorders>
              <w:top w:val="single" w:sz="4" w:space="0" w:color="auto"/>
              <w:left w:val="single" w:sz="4" w:space="0" w:color="auto"/>
              <w:bottom w:val="single" w:sz="4" w:space="0" w:color="auto"/>
              <w:right w:val="single" w:sz="4" w:space="0" w:color="auto"/>
            </w:tcBorders>
          </w:tcPr>
          <w:p w:rsidR="00370750" w:rsidRDefault="00370750" w:rsidP="00370750">
            <w:pPr>
              <w:ind w:firstLine="0"/>
              <w:jc w:val="center"/>
              <w:rPr>
                <w:sz w:val="20"/>
                <w:szCs w:val="20"/>
              </w:rPr>
            </w:pPr>
            <w:r w:rsidRPr="00992556">
              <w:rPr>
                <w:sz w:val="20"/>
                <w:szCs w:val="20"/>
              </w:rPr>
              <w:t>н/д</w:t>
            </w:r>
          </w:p>
        </w:tc>
        <w:tc>
          <w:tcPr>
            <w:tcW w:w="2549" w:type="dxa"/>
            <w:tcBorders>
              <w:top w:val="single" w:sz="4" w:space="0" w:color="auto"/>
              <w:left w:val="single" w:sz="4" w:space="0" w:color="auto"/>
              <w:bottom w:val="single" w:sz="4" w:space="0" w:color="auto"/>
              <w:right w:val="single" w:sz="4" w:space="0" w:color="auto"/>
            </w:tcBorders>
          </w:tcPr>
          <w:p w:rsidR="00370750" w:rsidRDefault="00370750" w:rsidP="00370750">
            <w:pPr>
              <w:ind w:firstLine="0"/>
              <w:jc w:val="center"/>
              <w:rPr>
                <w:sz w:val="20"/>
                <w:szCs w:val="20"/>
              </w:rPr>
            </w:pPr>
            <w:r w:rsidRPr="00992556">
              <w:rPr>
                <w:sz w:val="20"/>
                <w:szCs w:val="20"/>
              </w:rPr>
              <w:t>н/д</w:t>
            </w:r>
          </w:p>
        </w:tc>
        <w:tc>
          <w:tcPr>
            <w:tcW w:w="3735" w:type="dxa"/>
            <w:tcBorders>
              <w:top w:val="single" w:sz="4" w:space="0" w:color="auto"/>
              <w:left w:val="single" w:sz="4" w:space="0" w:color="auto"/>
              <w:bottom w:val="single" w:sz="4" w:space="0" w:color="auto"/>
            </w:tcBorders>
          </w:tcPr>
          <w:p w:rsidR="00370750" w:rsidRDefault="00370750" w:rsidP="00370750">
            <w:pPr>
              <w:ind w:firstLine="0"/>
              <w:jc w:val="center"/>
              <w:rPr>
                <w:sz w:val="20"/>
                <w:szCs w:val="20"/>
              </w:rPr>
            </w:pPr>
            <w:r w:rsidRPr="00992556">
              <w:rPr>
                <w:sz w:val="20"/>
                <w:szCs w:val="20"/>
              </w:rPr>
              <w:t>н/д</w:t>
            </w:r>
          </w:p>
        </w:tc>
      </w:tr>
      <w:tr w:rsidR="00370750" w:rsidTr="00E10DB4">
        <w:tc>
          <w:tcPr>
            <w:tcW w:w="2835" w:type="dxa"/>
            <w:tcBorders>
              <w:top w:val="single" w:sz="4" w:space="0" w:color="auto"/>
              <w:bottom w:val="single" w:sz="4" w:space="0" w:color="auto"/>
              <w:right w:val="single" w:sz="4" w:space="0" w:color="auto"/>
            </w:tcBorders>
            <w:vAlign w:val="center"/>
          </w:tcPr>
          <w:p w:rsidR="00370750" w:rsidRDefault="00370750" w:rsidP="00370750">
            <w:pPr>
              <w:ind w:firstLine="0"/>
              <w:jc w:val="center"/>
              <w:rPr>
                <w:sz w:val="20"/>
                <w:szCs w:val="20"/>
              </w:rPr>
            </w:pPr>
            <w:r>
              <w:rPr>
                <w:sz w:val="20"/>
                <w:szCs w:val="20"/>
              </w:rPr>
              <w:t>2023</w:t>
            </w:r>
          </w:p>
        </w:tc>
        <w:tc>
          <w:tcPr>
            <w:tcW w:w="2456" w:type="dxa"/>
            <w:tcBorders>
              <w:top w:val="single" w:sz="4" w:space="0" w:color="auto"/>
              <w:left w:val="single" w:sz="4" w:space="0" w:color="auto"/>
              <w:bottom w:val="single" w:sz="4" w:space="0" w:color="auto"/>
              <w:right w:val="single" w:sz="4" w:space="0" w:color="auto"/>
            </w:tcBorders>
          </w:tcPr>
          <w:p w:rsidR="00370750" w:rsidRDefault="00370750" w:rsidP="00370750">
            <w:pPr>
              <w:ind w:firstLine="0"/>
              <w:jc w:val="center"/>
              <w:rPr>
                <w:sz w:val="20"/>
                <w:szCs w:val="20"/>
              </w:rPr>
            </w:pPr>
            <w:r w:rsidRPr="00992556">
              <w:rPr>
                <w:sz w:val="20"/>
                <w:szCs w:val="20"/>
              </w:rPr>
              <w:t>н/д</w:t>
            </w:r>
          </w:p>
        </w:tc>
        <w:tc>
          <w:tcPr>
            <w:tcW w:w="2551" w:type="dxa"/>
            <w:tcBorders>
              <w:top w:val="single" w:sz="4" w:space="0" w:color="auto"/>
              <w:left w:val="single" w:sz="4" w:space="0" w:color="auto"/>
              <w:bottom w:val="single" w:sz="4" w:space="0" w:color="auto"/>
              <w:right w:val="single" w:sz="4" w:space="0" w:color="auto"/>
            </w:tcBorders>
          </w:tcPr>
          <w:p w:rsidR="00370750" w:rsidRDefault="00370750" w:rsidP="00370750">
            <w:pPr>
              <w:ind w:firstLine="0"/>
              <w:jc w:val="center"/>
              <w:rPr>
                <w:sz w:val="20"/>
                <w:szCs w:val="20"/>
              </w:rPr>
            </w:pPr>
            <w:r w:rsidRPr="00992556">
              <w:rPr>
                <w:sz w:val="20"/>
                <w:szCs w:val="20"/>
              </w:rPr>
              <w:t>н/д</w:t>
            </w:r>
          </w:p>
        </w:tc>
        <w:tc>
          <w:tcPr>
            <w:tcW w:w="1042" w:type="dxa"/>
            <w:tcBorders>
              <w:top w:val="single" w:sz="4" w:space="0" w:color="auto"/>
              <w:left w:val="single" w:sz="4" w:space="0" w:color="auto"/>
              <w:bottom w:val="single" w:sz="4" w:space="0" w:color="auto"/>
              <w:right w:val="single" w:sz="4" w:space="0" w:color="auto"/>
            </w:tcBorders>
          </w:tcPr>
          <w:p w:rsidR="00370750" w:rsidRDefault="00370750" w:rsidP="00370750">
            <w:pPr>
              <w:ind w:firstLine="0"/>
              <w:jc w:val="center"/>
              <w:rPr>
                <w:sz w:val="20"/>
                <w:szCs w:val="20"/>
              </w:rPr>
            </w:pPr>
            <w:r w:rsidRPr="00992556">
              <w:rPr>
                <w:sz w:val="20"/>
                <w:szCs w:val="20"/>
              </w:rPr>
              <w:t>н/д</w:t>
            </w:r>
          </w:p>
        </w:tc>
        <w:tc>
          <w:tcPr>
            <w:tcW w:w="2549" w:type="dxa"/>
            <w:tcBorders>
              <w:top w:val="single" w:sz="4" w:space="0" w:color="auto"/>
              <w:left w:val="single" w:sz="4" w:space="0" w:color="auto"/>
              <w:bottom w:val="single" w:sz="4" w:space="0" w:color="auto"/>
              <w:right w:val="single" w:sz="4" w:space="0" w:color="auto"/>
            </w:tcBorders>
          </w:tcPr>
          <w:p w:rsidR="00370750" w:rsidRDefault="00370750" w:rsidP="00370750">
            <w:pPr>
              <w:ind w:firstLine="0"/>
              <w:jc w:val="center"/>
              <w:rPr>
                <w:sz w:val="20"/>
                <w:szCs w:val="20"/>
              </w:rPr>
            </w:pPr>
            <w:r w:rsidRPr="00992556">
              <w:rPr>
                <w:sz w:val="20"/>
                <w:szCs w:val="20"/>
              </w:rPr>
              <w:t>н/д</w:t>
            </w:r>
          </w:p>
        </w:tc>
        <w:tc>
          <w:tcPr>
            <w:tcW w:w="3735" w:type="dxa"/>
            <w:tcBorders>
              <w:top w:val="single" w:sz="4" w:space="0" w:color="auto"/>
              <w:left w:val="single" w:sz="4" w:space="0" w:color="auto"/>
              <w:bottom w:val="single" w:sz="4" w:space="0" w:color="auto"/>
            </w:tcBorders>
          </w:tcPr>
          <w:p w:rsidR="00370750" w:rsidRDefault="00370750" w:rsidP="00370750">
            <w:pPr>
              <w:ind w:firstLine="0"/>
              <w:jc w:val="center"/>
              <w:rPr>
                <w:sz w:val="20"/>
                <w:szCs w:val="20"/>
              </w:rPr>
            </w:pPr>
            <w:r w:rsidRPr="00992556">
              <w:rPr>
                <w:sz w:val="20"/>
                <w:szCs w:val="20"/>
              </w:rPr>
              <w:t>н/д</w:t>
            </w:r>
          </w:p>
        </w:tc>
      </w:tr>
      <w:tr w:rsidR="00370750" w:rsidTr="000C0A65">
        <w:tc>
          <w:tcPr>
            <w:tcW w:w="2835" w:type="dxa"/>
            <w:tcBorders>
              <w:top w:val="single" w:sz="4" w:space="0" w:color="auto"/>
              <w:bottom w:val="single" w:sz="4" w:space="0" w:color="auto"/>
              <w:right w:val="single" w:sz="4" w:space="0" w:color="auto"/>
            </w:tcBorders>
            <w:shd w:val="clear" w:color="auto" w:fill="auto"/>
            <w:vAlign w:val="center"/>
          </w:tcPr>
          <w:p w:rsidR="00370750" w:rsidRDefault="00370750" w:rsidP="00370750">
            <w:pPr>
              <w:ind w:firstLine="0"/>
              <w:jc w:val="center"/>
              <w:rPr>
                <w:sz w:val="20"/>
                <w:szCs w:val="20"/>
              </w:rPr>
            </w:pPr>
            <w:r w:rsidRPr="00276359">
              <w:rPr>
                <w:sz w:val="20"/>
                <w:szCs w:val="20"/>
              </w:rPr>
              <w:t>2024</w:t>
            </w:r>
          </w:p>
        </w:tc>
        <w:tc>
          <w:tcPr>
            <w:tcW w:w="2456" w:type="dxa"/>
            <w:tcBorders>
              <w:top w:val="single" w:sz="4" w:space="0" w:color="auto"/>
              <w:left w:val="single" w:sz="4" w:space="0" w:color="auto"/>
              <w:bottom w:val="single" w:sz="4" w:space="0" w:color="auto"/>
              <w:right w:val="single" w:sz="4" w:space="0" w:color="auto"/>
            </w:tcBorders>
            <w:vAlign w:val="center"/>
          </w:tcPr>
          <w:p w:rsidR="00370750" w:rsidRDefault="00370750" w:rsidP="00370750">
            <w:pPr>
              <w:ind w:firstLine="0"/>
              <w:jc w:val="center"/>
              <w:rPr>
                <w:sz w:val="20"/>
                <w:szCs w:val="20"/>
              </w:rPr>
            </w:pPr>
            <w:r>
              <w:rPr>
                <w:sz w:val="20"/>
                <w:szCs w:val="20"/>
              </w:rPr>
              <w:t>120,20</w:t>
            </w:r>
          </w:p>
        </w:tc>
        <w:tc>
          <w:tcPr>
            <w:tcW w:w="2551" w:type="dxa"/>
            <w:tcBorders>
              <w:top w:val="single" w:sz="4" w:space="0" w:color="auto"/>
              <w:left w:val="single" w:sz="4" w:space="0" w:color="auto"/>
              <w:bottom w:val="single" w:sz="4" w:space="0" w:color="auto"/>
              <w:right w:val="single" w:sz="4" w:space="0" w:color="auto"/>
            </w:tcBorders>
            <w:vAlign w:val="center"/>
          </w:tcPr>
          <w:p w:rsidR="00370750" w:rsidRDefault="00370750" w:rsidP="00370750">
            <w:pPr>
              <w:ind w:firstLine="0"/>
              <w:jc w:val="center"/>
              <w:rPr>
                <w:sz w:val="20"/>
                <w:szCs w:val="20"/>
              </w:rPr>
            </w:pPr>
            <w:r>
              <w:rPr>
                <w:sz w:val="20"/>
                <w:szCs w:val="20"/>
              </w:rPr>
              <w:t>347,938</w:t>
            </w:r>
          </w:p>
        </w:tc>
        <w:tc>
          <w:tcPr>
            <w:tcW w:w="1042" w:type="dxa"/>
            <w:tcBorders>
              <w:top w:val="single" w:sz="4" w:space="0" w:color="auto"/>
              <w:left w:val="single" w:sz="4" w:space="0" w:color="auto"/>
              <w:bottom w:val="single" w:sz="4" w:space="0" w:color="auto"/>
              <w:right w:val="single" w:sz="4" w:space="0" w:color="auto"/>
            </w:tcBorders>
            <w:vAlign w:val="center"/>
          </w:tcPr>
          <w:p w:rsidR="00370750" w:rsidRDefault="00370750" w:rsidP="00370750">
            <w:pPr>
              <w:ind w:firstLine="0"/>
              <w:jc w:val="center"/>
              <w:rPr>
                <w:sz w:val="20"/>
                <w:szCs w:val="20"/>
              </w:rPr>
            </w:pPr>
            <w:r>
              <w:rPr>
                <w:sz w:val="20"/>
                <w:szCs w:val="20"/>
              </w:rPr>
              <w:t>360,138</w:t>
            </w:r>
          </w:p>
        </w:tc>
        <w:tc>
          <w:tcPr>
            <w:tcW w:w="2549" w:type="dxa"/>
            <w:tcBorders>
              <w:top w:val="single" w:sz="4" w:space="0" w:color="auto"/>
              <w:left w:val="single" w:sz="4" w:space="0" w:color="auto"/>
              <w:bottom w:val="single" w:sz="4" w:space="0" w:color="auto"/>
              <w:right w:val="single" w:sz="4" w:space="0" w:color="auto"/>
            </w:tcBorders>
            <w:vAlign w:val="center"/>
          </w:tcPr>
          <w:p w:rsidR="00370750" w:rsidRDefault="00370750" w:rsidP="00370750">
            <w:pPr>
              <w:ind w:firstLine="0"/>
              <w:jc w:val="center"/>
              <w:rPr>
                <w:sz w:val="20"/>
                <w:szCs w:val="20"/>
              </w:rPr>
            </w:pPr>
            <w:r>
              <w:rPr>
                <w:sz w:val="20"/>
                <w:szCs w:val="20"/>
              </w:rPr>
              <w:t>342,020</w:t>
            </w:r>
          </w:p>
        </w:tc>
        <w:tc>
          <w:tcPr>
            <w:tcW w:w="3735" w:type="dxa"/>
            <w:tcBorders>
              <w:top w:val="single" w:sz="4" w:space="0" w:color="auto"/>
              <w:left w:val="single" w:sz="4" w:space="0" w:color="auto"/>
              <w:bottom w:val="single" w:sz="4" w:space="0" w:color="auto"/>
            </w:tcBorders>
            <w:shd w:val="clear" w:color="auto" w:fill="auto"/>
            <w:vAlign w:val="center"/>
          </w:tcPr>
          <w:p w:rsidR="00370750" w:rsidRDefault="00370750" w:rsidP="00370750">
            <w:pPr>
              <w:ind w:firstLine="0"/>
              <w:jc w:val="center"/>
              <w:rPr>
                <w:sz w:val="20"/>
                <w:szCs w:val="20"/>
              </w:rPr>
            </w:pPr>
            <w:r>
              <w:rPr>
                <w:sz w:val="20"/>
                <w:szCs w:val="20"/>
              </w:rPr>
              <w:t>13</w:t>
            </w:r>
          </w:p>
        </w:tc>
      </w:tr>
    </w:tbl>
    <w:p w:rsidR="00AB5233" w:rsidRDefault="00AB5233" w:rsidP="001400A5">
      <w:pPr>
        <w:keepNext/>
        <w:sectPr w:rsidR="00AB5233" w:rsidSect="001400A5">
          <w:pgSz w:w="16838" w:h="11906" w:orient="landscape"/>
          <w:pgMar w:top="1418" w:right="3827" w:bottom="851" w:left="567" w:header="0" w:footer="386" w:gutter="0"/>
          <w:cols w:space="708"/>
          <w:docGrid w:linePitch="381"/>
        </w:sectPr>
      </w:pPr>
    </w:p>
    <w:p w:rsidR="001400A5" w:rsidRPr="00BB2609" w:rsidRDefault="001400A5" w:rsidP="001400A5">
      <w:pPr>
        <w:keepNext/>
      </w:pPr>
    </w:p>
    <w:p w:rsidR="002F4942" w:rsidRPr="00243D34" w:rsidRDefault="002F4942" w:rsidP="00CD28E2">
      <w:pPr>
        <w:pStyle w:val="3"/>
        <w:ind w:firstLine="709"/>
        <w:rPr>
          <w:i/>
        </w:rPr>
      </w:pPr>
      <w:bookmarkStart w:id="115" w:name="_Toc8041175"/>
      <w:bookmarkStart w:id="116" w:name="_Toc194669920"/>
      <w:bookmarkStart w:id="117" w:name="sub_13114"/>
      <w:bookmarkEnd w:id="111"/>
      <w:bookmarkEnd w:id="114"/>
      <w:r w:rsidRPr="00243D34">
        <w:rPr>
          <w:i/>
        </w:rPr>
        <w:t>о) оценка фактических потерь тепловой энергии и теплоносителя при передаче тепловой энергии и теплоносителя по тепловым сетям за последние 3 года</w:t>
      </w:r>
      <w:bookmarkEnd w:id="115"/>
      <w:bookmarkEnd w:id="116"/>
    </w:p>
    <w:p w:rsidR="00C55C56" w:rsidRPr="00243D34" w:rsidRDefault="00C55C56" w:rsidP="00CD28E2">
      <w:pPr>
        <w:ind w:firstLine="709"/>
      </w:pPr>
      <w:r w:rsidRPr="00243D34">
        <w:t>Фактические тепловые потери представлены в таблиц</w:t>
      </w:r>
      <w:r w:rsidR="006A12E1" w:rsidRPr="00243D34">
        <w:t>е</w:t>
      </w:r>
      <w:r w:rsidRPr="00243D34">
        <w:t xml:space="preserve"> 1.3.</w:t>
      </w:r>
      <w:r w:rsidR="00AB5233">
        <w:t>1.</w:t>
      </w:r>
      <w:r w:rsidR="00370750">
        <w:t>8</w:t>
      </w:r>
      <w:r w:rsidRPr="00243D34">
        <w:t>.</w:t>
      </w:r>
    </w:p>
    <w:p w:rsidR="002F4942" w:rsidRPr="00243D34" w:rsidRDefault="002F4942" w:rsidP="00CD28E2">
      <w:pPr>
        <w:pStyle w:val="3"/>
        <w:ind w:firstLine="709"/>
        <w:rPr>
          <w:i/>
        </w:rPr>
      </w:pPr>
      <w:bookmarkStart w:id="118" w:name="_Toc8041176"/>
      <w:bookmarkStart w:id="119" w:name="_Toc194669921"/>
      <w:bookmarkStart w:id="120" w:name="sub_13115"/>
      <w:bookmarkEnd w:id="117"/>
      <w:r w:rsidRPr="00243D34">
        <w:rPr>
          <w:i/>
        </w:rPr>
        <w:t>п) предписания надзорных органов по запрещению дальнейшей эксплуатации участков тепловой сети и результаты их исполнения</w:t>
      </w:r>
      <w:bookmarkEnd w:id="118"/>
      <w:bookmarkEnd w:id="119"/>
    </w:p>
    <w:p w:rsidR="002F4942" w:rsidRPr="00243D34" w:rsidRDefault="002F4942" w:rsidP="00CD28E2">
      <w:pPr>
        <w:ind w:firstLine="709"/>
        <w:rPr>
          <w:lang w:bidi="ru-RU"/>
        </w:rPr>
      </w:pPr>
      <w:r w:rsidRPr="00243D34">
        <w:rPr>
          <w:lang w:bidi="ru-RU"/>
        </w:rPr>
        <w:t>Предписания надзорных органов по запрещению дальнейшей эксплуатации участков теплов</w:t>
      </w:r>
      <w:r w:rsidR="006A12E1" w:rsidRPr="00243D34">
        <w:rPr>
          <w:lang w:bidi="ru-RU"/>
        </w:rPr>
        <w:t>ых</w:t>
      </w:r>
      <w:r w:rsidRPr="00243D34">
        <w:rPr>
          <w:lang w:bidi="ru-RU"/>
        </w:rPr>
        <w:t xml:space="preserve"> сет</w:t>
      </w:r>
      <w:r w:rsidR="006A12E1" w:rsidRPr="00243D34">
        <w:rPr>
          <w:lang w:bidi="ru-RU"/>
        </w:rPr>
        <w:t>ей</w:t>
      </w:r>
      <w:r w:rsidRPr="00243D34">
        <w:rPr>
          <w:lang w:bidi="ru-RU"/>
        </w:rPr>
        <w:t xml:space="preserve"> отсутствуют.</w:t>
      </w:r>
    </w:p>
    <w:p w:rsidR="002F4942" w:rsidRPr="00243D34" w:rsidRDefault="002F4942" w:rsidP="00CD28E2">
      <w:pPr>
        <w:pStyle w:val="3"/>
        <w:ind w:firstLine="709"/>
        <w:rPr>
          <w:i/>
        </w:rPr>
      </w:pPr>
      <w:bookmarkStart w:id="121" w:name="_Toc8041177"/>
      <w:bookmarkStart w:id="122" w:name="_Toc194669922"/>
      <w:bookmarkStart w:id="123" w:name="sub_13116"/>
      <w:bookmarkEnd w:id="120"/>
      <w:r w:rsidRPr="00243D34">
        <w:rPr>
          <w:i/>
        </w:rPr>
        <w:t>р) описание наиболее распространенных типов присоединений теплопотребляющих установок потребителей к тепловым сетям, определяющих выбор и обоснование графика регулирования отпуска тепловой энергии потребителям</w:t>
      </w:r>
      <w:bookmarkEnd w:id="121"/>
      <w:bookmarkEnd w:id="122"/>
    </w:p>
    <w:p w:rsidR="00ED38C7" w:rsidRPr="00370750" w:rsidRDefault="006A12E1" w:rsidP="00370750">
      <w:pPr>
        <w:ind w:firstLine="709"/>
        <w:rPr>
          <w:rFonts w:eastAsia="Century Schoolbook"/>
        </w:rPr>
      </w:pPr>
      <w:r w:rsidRPr="00243D34">
        <w:rPr>
          <w:rFonts w:eastAsia="Century Schoolbook"/>
        </w:rPr>
        <w:t>Теплопотребляющие установки потребителей присоединены к тепловым сетям по зависимой схеме без смешения и через теплообменное оборудован</w:t>
      </w:r>
      <w:r w:rsidR="00ED38C7" w:rsidRPr="00243D34">
        <w:rPr>
          <w:rFonts w:eastAsia="Century Schoolbook"/>
        </w:rPr>
        <w:t xml:space="preserve">ие. Система теплоснабжения – </w:t>
      </w:r>
      <w:r w:rsidRPr="00243D34">
        <w:rPr>
          <w:rFonts w:eastAsia="Century Schoolbook"/>
        </w:rPr>
        <w:t>закрытая. В связи с этим принят график температурного регулирования отпуска тепловой энергии потребителям</w:t>
      </w:r>
      <w:r w:rsidR="00370750">
        <w:rPr>
          <w:rFonts w:eastAsia="Century Schoolbook"/>
        </w:rPr>
        <w:t>.</w:t>
      </w:r>
    </w:p>
    <w:p w:rsidR="002F4942" w:rsidRPr="00243D34" w:rsidRDefault="002F4942" w:rsidP="00CD28E2">
      <w:pPr>
        <w:pStyle w:val="3"/>
        <w:ind w:firstLine="709"/>
        <w:rPr>
          <w:i/>
        </w:rPr>
      </w:pPr>
      <w:bookmarkStart w:id="124" w:name="_Toc8041178"/>
      <w:bookmarkStart w:id="125" w:name="_Toc194669923"/>
      <w:bookmarkStart w:id="126" w:name="sub_13117"/>
      <w:bookmarkEnd w:id="123"/>
      <w:r w:rsidRPr="00243D34">
        <w:rPr>
          <w:i/>
        </w:rPr>
        <w:t>с) сведения о наличии коммерческого приборного учета тепловой энергии, отпущенной из тепловых сетей потребителям, и анализ планов по установке приборов учета тепловой энергии и теплоносителя</w:t>
      </w:r>
      <w:bookmarkEnd w:id="124"/>
      <w:bookmarkEnd w:id="125"/>
    </w:p>
    <w:p w:rsidR="006A12E1" w:rsidRPr="00243D34" w:rsidRDefault="006A12E1" w:rsidP="00CD28E2">
      <w:pPr>
        <w:ind w:firstLine="709"/>
      </w:pPr>
      <w:r w:rsidRPr="00243D34">
        <w:t>Сведения об оснащённости зданий приборами учёта тепловой энергии и теплоносителя по состоянию на 01.01.202</w:t>
      </w:r>
      <w:r w:rsidR="00CD28E2">
        <w:t>4</w:t>
      </w:r>
      <w:r w:rsidRPr="00243D34">
        <w:t xml:space="preserve"> г. </w:t>
      </w:r>
      <w:r w:rsidRPr="00243D34">
        <w:rPr>
          <w:rFonts w:eastAsia="Century Schoolbook"/>
        </w:rPr>
        <w:t xml:space="preserve">приведены в </w:t>
      </w:r>
      <w:r w:rsidRPr="00243D34">
        <w:t>таб</w:t>
      </w:r>
      <w:r w:rsidR="00ED38C7" w:rsidRPr="00243D34">
        <w:t>лице 1.3.1.</w:t>
      </w:r>
      <w:r w:rsidR="00370750">
        <w:t>9</w:t>
      </w:r>
      <w:r w:rsidRPr="00243D34">
        <w:t>.</w:t>
      </w:r>
    </w:p>
    <w:p w:rsidR="006A12E1" w:rsidRDefault="006A12E1" w:rsidP="00CD28E2">
      <w:pPr>
        <w:ind w:firstLine="709"/>
      </w:pPr>
      <w:r w:rsidRPr="00243D34">
        <w:t xml:space="preserve">Таблица </w:t>
      </w:r>
      <w:r w:rsidR="004C10EE" w:rsidRPr="00243D34">
        <w:t>1.</w:t>
      </w:r>
      <w:r w:rsidR="00ED38C7" w:rsidRPr="00243D34">
        <w:t>3.1.</w:t>
      </w:r>
      <w:r w:rsidR="00370750">
        <w:t>9</w:t>
      </w:r>
      <w:r w:rsidR="00CD28E2">
        <w:t xml:space="preserve"> - </w:t>
      </w:r>
      <w:r w:rsidRPr="00243D34">
        <w:t>Сведения об оснащённости зданий приборами учёта тепловой энергии и теплоносителя по состоянию на 01.01.202</w:t>
      </w:r>
      <w:r w:rsidR="00022DFD">
        <w:t>5</w:t>
      </w:r>
      <w:r w:rsidRPr="00243D34">
        <w:t xml:space="preserve"> г.</w:t>
      </w:r>
    </w:p>
    <w:tbl>
      <w:tblPr>
        <w:tblW w:w="9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863"/>
        <w:gridCol w:w="2835"/>
        <w:gridCol w:w="2552"/>
        <w:gridCol w:w="1417"/>
      </w:tblGrid>
      <w:tr w:rsidR="00CD00BF" w:rsidTr="00CD00BF">
        <w:trPr>
          <w:tblHeader/>
        </w:trPr>
        <w:tc>
          <w:tcPr>
            <w:tcW w:w="2863" w:type="dxa"/>
            <w:tcMar>
              <w:left w:w="28" w:type="dxa"/>
              <w:right w:w="28" w:type="dxa"/>
            </w:tcMar>
            <w:vAlign w:val="center"/>
          </w:tcPr>
          <w:p w:rsidR="00CD00BF" w:rsidRDefault="00CD00BF" w:rsidP="00CD00BF">
            <w:pPr>
              <w:keepNext/>
              <w:ind w:firstLine="0"/>
              <w:jc w:val="center"/>
              <w:rPr>
                <w:b/>
                <w:sz w:val="20"/>
                <w:szCs w:val="20"/>
              </w:rPr>
            </w:pPr>
            <w:r>
              <w:rPr>
                <w:b/>
                <w:sz w:val="20"/>
                <w:szCs w:val="20"/>
              </w:rPr>
              <w:t>Объект (потребитель)</w:t>
            </w:r>
          </w:p>
        </w:tc>
        <w:tc>
          <w:tcPr>
            <w:tcW w:w="2835" w:type="dxa"/>
            <w:tcMar>
              <w:left w:w="28" w:type="dxa"/>
              <w:right w:w="28" w:type="dxa"/>
            </w:tcMar>
            <w:vAlign w:val="center"/>
          </w:tcPr>
          <w:p w:rsidR="00CD00BF" w:rsidRDefault="00CD00BF" w:rsidP="00CD00BF">
            <w:pPr>
              <w:keepNext/>
              <w:ind w:firstLine="0"/>
              <w:jc w:val="center"/>
              <w:rPr>
                <w:b/>
                <w:sz w:val="20"/>
                <w:szCs w:val="20"/>
              </w:rPr>
            </w:pPr>
            <w:r>
              <w:rPr>
                <w:b/>
                <w:sz w:val="20"/>
                <w:szCs w:val="20"/>
              </w:rPr>
              <w:t>Адрес</w:t>
            </w:r>
          </w:p>
        </w:tc>
        <w:tc>
          <w:tcPr>
            <w:tcW w:w="2552" w:type="dxa"/>
            <w:tcMar>
              <w:left w:w="28" w:type="dxa"/>
              <w:right w:w="28" w:type="dxa"/>
            </w:tcMar>
            <w:vAlign w:val="center"/>
          </w:tcPr>
          <w:p w:rsidR="00CD00BF" w:rsidRDefault="00CD00BF" w:rsidP="00CD00BF">
            <w:pPr>
              <w:keepNext/>
              <w:ind w:firstLine="0"/>
              <w:jc w:val="center"/>
              <w:rPr>
                <w:b/>
                <w:sz w:val="20"/>
                <w:szCs w:val="20"/>
              </w:rPr>
            </w:pPr>
            <w:r>
              <w:rPr>
                <w:b/>
                <w:sz w:val="20"/>
                <w:szCs w:val="20"/>
              </w:rPr>
              <w:t>Наименование источника теплоснабжения, к которому подключен объект</w:t>
            </w:r>
          </w:p>
        </w:tc>
        <w:tc>
          <w:tcPr>
            <w:tcW w:w="1417" w:type="dxa"/>
            <w:tcMar>
              <w:left w:w="28" w:type="dxa"/>
              <w:right w:w="28" w:type="dxa"/>
            </w:tcMar>
            <w:vAlign w:val="center"/>
          </w:tcPr>
          <w:p w:rsidR="00CD00BF" w:rsidRDefault="00CD00BF" w:rsidP="00CD00BF">
            <w:pPr>
              <w:keepNext/>
              <w:ind w:firstLine="0"/>
              <w:jc w:val="center"/>
              <w:rPr>
                <w:b/>
                <w:sz w:val="20"/>
                <w:szCs w:val="20"/>
              </w:rPr>
            </w:pPr>
            <w:r>
              <w:rPr>
                <w:b/>
                <w:sz w:val="20"/>
                <w:szCs w:val="20"/>
              </w:rPr>
              <w:t>Год ввода в эксплуатацию</w:t>
            </w:r>
          </w:p>
        </w:tc>
      </w:tr>
      <w:tr w:rsidR="00CD00BF" w:rsidTr="00370750">
        <w:tc>
          <w:tcPr>
            <w:tcW w:w="2863" w:type="dxa"/>
            <w:shd w:val="clear" w:color="auto" w:fill="FFFF00"/>
            <w:tcMar>
              <w:left w:w="28" w:type="dxa"/>
              <w:right w:w="28" w:type="dxa"/>
            </w:tcMar>
            <w:vAlign w:val="center"/>
          </w:tcPr>
          <w:p w:rsidR="00CD00BF" w:rsidRDefault="00CD00BF" w:rsidP="00CD00BF">
            <w:pPr>
              <w:ind w:firstLine="0"/>
              <w:jc w:val="center"/>
              <w:rPr>
                <w:sz w:val="20"/>
                <w:szCs w:val="20"/>
              </w:rPr>
            </w:pPr>
          </w:p>
        </w:tc>
        <w:tc>
          <w:tcPr>
            <w:tcW w:w="2835" w:type="dxa"/>
            <w:shd w:val="clear" w:color="auto" w:fill="FFFF00"/>
            <w:tcMar>
              <w:left w:w="28" w:type="dxa"/>
              <w:right w:w="28" w:type="dxa"/>
            </w:tcMar>
            <w:vAlign w:val="center"/>
          </w:tcPr>
          <w:p w:rsidR="00CD00BF" w:rsidRDefault="00CD00BF" w:rsidP="00CD00BF">
            <w:pPr>
              <w:ind w:firstLine="0"/>
              <w:jc w:val="center"/>
              <w:rPr>
                <w:sz w:val="20"/>
                <w:szCs w:val="20"/>
              </w:rPr>
            </w:pPr>
          </w:p>
        </w:tc>
        <w:tc>
          <w:tcPr>
            <w:tcW w:w="2552" w:type="dxa"/>
            <w:tcMar>
              <w:left w:w="28" w:type="dxa"/>
              <w:right w:w="28" w:type="dxa"/>
            </w:tcMar>
            <w:vAlign w:val="center"/>
          </w:tcPr>
          <w:p w:rsidR="00CD00BF" w:rsidRDefault="00CD00BF" w:rsidP="00CD00BF">
            <w:pPr>
              <w:ind w:firstLine="0"/>
              <w:jc w:val="center"/>
              <w:rPr>
                <w:sz w:val="20"/>
                <w:szCs w:val="20"/>
              </w:rPr>
            </w:pPr>
            <w:r>
              <w:rPr>
                <w:sz w:val="20"/>
                <w:szCs w:val="20"/>
              </w:rPr>
              <w:t xml:space="preserve">Котельная </w:t>
            </w:r>
            <w:r w:rsidR="003553B4">
              <w:rPr>
                <w:sz w:val="20"/>
                <w:szCs w:val="20"/>
              </w:rPr>
              <w:t>№ 2</w:t>
            </w:r>
          </w:p>
        </w:tc>
        <w:tc>
          <w:tcPr>
            <w:tcW w:w="1417" w:type="dxa"/>
            <w:shd w:val="clear" w:color="auto" w:fill="FFFF00"/>
            <w:tcMar>
              <w:left w:w="28" w:type="dxa"/>
              <w:right w:w="28" w:type="dxa"/>
            </w:tcMar>
            <w:vAlign w:val="center"/>
          </w:tcPr>
          <w:p w:rsidR="00CD00BF" w:rsidRDefault="00CD00BF" w:rsidP="00CD00BF">
            <w:pPr>
              <w:ind w:firstLine="0"/>
              <w:jc w:val="center"/>
              <w:rPr>
                <w:sz w:val="20"/>
                <w:szCs w:val="20"/>
              </w:rPr>
            </w:pPr>
          </w:p>
        </w:tc>
      </w:tr>
      <w:tr w:rsidR="00CD00BF" w:rsidTr="00370750">
        <w:tc>
          <w:tcPr>
            <w:tcW w:w="2863" w:type="dxa"/>
            <w:shd w:val="clear" w:color="auto" w:fill="FFFF00"/>
            <w:tcMar>
              <w:left w:w="28" w:type="dxa"/>
              <w:right w:w="28" w:type="dxa"/>
            </w:tcMar>
            <w:vAlign w:val="center"/>
          </w:tcPr>
          <w:p w:rsidR="00CD00BF" w:rsidRPr="00222942" w:rsidRDefault="00CD00BF" w:rsidP="00CD00BF">
            <w:pPr>
              <w:ind w:firstLine="0"/>
              <w:jc w:val="center"/>
              <w:rPr>
                <w:sz w:val="20"/>
                <w:szCs w:val="20"/>
              </w:rPr>
            </w:pPr>
          </w:p>
        </w:tc>
        <w:tc>
          <w:tcPr>
            <w:tcW w:w="2835" w:type="dxa"/>
            <w:shd w:val="clear" w:color="auto" w:fill="FFFF00"/>
            <w:tcMar>
              <w:left w:w="28" w:type="dxa"/>
              <w:right w:w="28" w:type="dxa"/>
            </w:tcMar>
            <w:vAlign w:val="center"/>
          </w:tcPr>
          <w:p w:rsidR="00CD00BF" w:rsidRDefault="00CD00BF" w:rsidP="00CD00BF">
            <w:pPr>
              <w:ind w:firstLine="0"/>
              <w:jc w:val="center"/>
              <w:rPr>
                <w:sz w:val="20"/>
                <w:szCs w:val="20"/>
              </w:rPr>
            </w:pPr>
          </w:p>
        </w:tc>
        <w:tc>
          <w:tcPr>
            <w:tcW w:w="2552" w:type="dxa"/>
            <w:tcMar>
              <w:left w:w="28" w:type="dxa"/>
              <w:right w:w="28" w:type="dxa"/>
            </w:tcMar>
            <w:vAlign w:val="center"/>
          </w:tcPr>
          <w:p w:rsidR="00CD00BF" w:rsidRDefault="00CD00BF" w:rsidP="00CD00BF">
            <w:pPr>
              <w:ind w:firstLine="0"/>
              <w:jc w:val="center"/>
              <w:rPr>
                <w:sz w:val="20"/>
                <w:szCs w:val="20"/>
              </w:rPr>
            </w:pPr>
            <w:r>
              <w:rPr>
                <w:sz w:val="20"/>
                <w:szCs w:val="20"/>
              </w:rPr>
              <w:t xml:space="preserve">Котельная </w:t>
            </w:r>
            <w:r w:rsidR="003553B4">
              <w:rPr>
                <w:sz w:val="20"/>
                <w:szCs w:val="20"/>
              </w:rPr>
              <w:t>№ 2</w:t>
            </w:r>
          </w:p>
        </w:tc>
        <w:tc>
          <w:tcPr>
            <w:tcW w:w="1417" w:type="dxa"/>
            <w:shd w:val="clear" w:color="auto" w:fill="FFFF00"/>
            <w:tcMar>
              <w:left w:w="28" w:type="dxa"/>
              <w:right w:w="28" w:type="dxa"/>
            </w:tcMar>
            <w:vAlign w:val="center"/>
          </w:tcPr>
          <w:p w:rsidR="00CD00BF" w:rsidRDefault="00CD00BF" w:rsidP="00CD00BF">
            <w:pPr>
              <w:ind w:firstLine="0"/>
              <w:jc w:val="center"/>
              <w:rPr>
                <w:sz w:val="20"/>
                <w:szCs w:val="20"/>
              </w:rPr>
            </w:pPr>
          </w:p>
        </w:tc>
      </w:tr>
      <w:tr w:rsidR="00CD00BF" w:rsidTr="00370750">
        <w:tc>
          <w:tcPr>
            <w:tcW w:w="2863" w:type="dxa"/>
            <w:shd w:val="clear" w:color="auto" w:fill="FFFF00"/>
            <w:tcMar>
              <w:left w:w="28" w:type="dxa"/>
              <w:right w:w="28" w:type="dxa"/>
            </w:tcMar>
            <w:vAlign w:val="center"/>
          </w:tcPr>
          <w:p w:rsidR="00CD00BF" w:rsidRPr="00222942" w:rsidRDefault="00CD00BF" w:rsidP="00CD00BF">
            <w:pPr>
              <w:ind w:firstLine="0"/>
              <w:jc w:val="center"/>
              <w:rPr>
                <w:sz w:val="20"/>
                <w:szCs w:val="20"/>
              </w:rPr>
            </w:pPr>
          </w:p>
        </w:tc>
        <w:tc>
          <w:tcPr>
            <w:tcW w:w="2835" w:type="dxa"/>
            <w:shd w:val="clear" w:color="auto" w:fill="FFFF00"/>
            <w:tcMar>
              <w:left w:w="28" w:type="dxa"/>
              <w:right w:w="28" w:type="dxa"/>
            </w:tcMar>
            <w:vAlign w:val="center"/>
          </w:tcPr>
          <w:p w:rsidR="00CD00BF" w:rsidRPr="00AE2EF6" w:rsidRDefault="00CD00BF" w:rsidP="00CD00BF">
            <w:pPr>
              <w:ind w:firstLine="0"/>
              <w:jc w:val="center"/>
              <w:rPr>
                <w:sz w:val="20"/>
                <w:szCs w:val="20"/>
              </w:rPr>
            </w:pPr>
          </w:p>
        </w:tc>
        <w:tc>
          <w:tcPr>
            <w:tcW w:w="2552" w:type="dxa"/>
            <w:tcMar>
              <w:left w:w="28" w:type="dxa"/>
              <w:right w:w="28" w:type="dxa"/>
            </w:tcMar>
            <w:vAlign w:val="center"/>
          </w:tcPr>
          <w:p w:rsidR="00CD00BF" w:rsidRDefault="00CD00BF" w:rsidP="00CD00BF">
            <w:pPr>
              <w:ind w:firstLine="0"/>
              <w:jc w:val="center"/>
              <w:rPr>
                <w:sz w:val="20"/>
                <w:szCs w:val="20"/>
              </w:rPr>
            </w:pPr>
            <w:r>
              <w:rPr>
                <w:sz w:val="20"/>
                <w:szCs w:val="20"/>
              </w:rPr>
              <w:t xml:space="preserve">Котельная </w:t>
            </w:r>
            <w:r w:rsidR="003553B4">
              <w:rPr>
                <w:sz w:val="20"/>
                <w:szCs w:val="20"/>
              </w:rPr>
              <w:t>№ 2</w:t>
            </w:r>
          </w:p>
        </w:tc>
        <w:tc>
          <w:tcPr>
            <w:tcW w:w="1417" w:type="dxa"/>
            <w:shd w:val="clear" w:color="auto" w:fill="FFFF00"/>
            <w:tcMar>
              <w:left w:w="28" w:type="dxa"/>
              <w:right w:w="28" w:type="dxa"/>
            </w:tcMar>
            <w:vAlign w:val="center"/>
          </w:tcPr>
          <w:p w:rsidR="00CD00BF" w:rsidRDefault="00CD00BF" w:rsidP="00CD00BF">
            <w:pPr>
              <w:ind w:firstLine="0"/>
              <w:jc w:val="center"/>
              <w:rPr>
                <w:sz w:val="20"/>
                <w:szCs w:val="20"/>
              </w:rPr>
            </w:pPr>
          </w:p>
        </w:tc>
      </w:tr>
      <w:tr w:rsidR="00CD00BF" w:rsidTr="00370750">
        <w:tc>
          <w:tcPr>
            <w:tcW w:w="2863" w:type="dxa"/>
            <w:shd w:val="clear" w:color="auto" w:fill="FFFF00"/>
            <w:tcMar>
              <w:left w:w="28" w:type="dxa"/>
              <w:right w:w="28" w:type="dxa"/>
            </w:tcMar>
            <w:vAlign w:val="center"/>
          </w:tcPr>
          <w:p w:rsidR="00CD00BF" w:rsidRPr="00AE2EF6" w:rsidRDefault="00CD00BF" w:rsidP="00CD00BF">
            <w:pPr>
              <w:ind w:firstLine="0"/>
              <w:jc w:val="center"/>
              <w:rPr>
                <w:sz w:val="20"/>
                <w:szCs w:val="20"/>
              </w:rPr>
            </w:pPr>
          </w:p>
        </w:tc>
        <w:tc>
          <w:tcPr>
            <w:tcW w:w="2835" w:type="dxa"/>
            <w:shd w:val="clear" w:color="auto" w:fill="FFFF00"/>
            <w:tcMar>
              <w:left w:w="28" w:type="dxa"/>
              <w:right w:w="28" w:type="dxa"/>
            </w:tcMar>
            <w:vAlign w:val="center"/>
          </w:tcPr>
          <w:p w:rsidR="00CD00BF" w:rsidRPr="00AE2EF6" w:rsidRDefault="00CD00BF" w:rsidP="00CD00BF">
            <w:pPr>
              <w:ind w:firstLine="0"/>
              <w:jc w:val="center"/>
              <w:rPr>
                <w:sz w:val="20"/>
                <w:szCs w:val="20"/>
              </w:rPr>
            </w:pPr>
          </w:p>
        </w:tc>
        <w:tc>
          <w:tcPr>
            <w:tcW w:w="2552" w:type="dxa"/>
            <w:tcMar>
              <w:left w:w="28" w:type="dxa"/>
              <w:right w:w="28" w:type="dxa"/>
            </w:tcMar>
            <w:vAlign w:val="center"/>
          </w:tcPr>
          <w:p w:rsidR="00CD00BF" w:rsidRDefault="00CD00BF" w:rsidP="00CD00BF">
            <w:pPr>
              <w:ind w:firstLine="0"/>
              <w:jc w:val="center"/>
              <w:rPr>
                <w:sz w:val="20"/>
                <w:szCs w:val="20"/>
              </w:rPr>
            </w:pPr>
            <w:r>
              <w:rPr>
                <w:sz w:val="20"/>
                <w:szCs w:val="20"/>
              </w:rPr>
              <w:t xml:space="preserve">Котельная </w:t>
            </w:r>
            <w:r w:rsidR="003553B4">
              <w:rPr>
                <w:sz w:val="20"/>
                <w:szCs w:val="20"/>
              </w:rPr>
              <w:t>№ 2</w:t>
            </w:r>
          </w:p>
        </w:tc>
        <w:tc>
          <w:tcPr>
            <w:tcW w:w="1417" w:type="dxa"/>
            <w:shd w:val="clear" w:color="auto" w:fill="FFFF00"/>
            <w:tcMar>
              <w:left w:w="28" w:type="dxa"/>
              <w:right w:w="28" w:type="dxa"/>
            </w:tcMar>
            <w:vAlign w:val="center"/>
          </w:tcPr>
          <w:p w:rsidR="00CD00BF" w:rsidRDefault="00CD00BF" w:rsidP="00CD00BF">
            <w:pPr>
              <w:ind w:firstLine="0"/>
              <w:jc w:val="center"/>
              <w:rPr>
                <w:sz w:val="20"/>
                <w:szCs w:val="20"/>
              </w:rPr>
            </w:pPr>
          </w:p>
        </w:tc>
      </w:tr>
      <w:tr w:rsidR="00CD00BF" w:rsidTr="00370750">
        <w:tc>
          <w:tcPr>
            <w:tcW w:w="2863" w:type="dxa"/>
            <w:shd w:val="clear" w:color="auto" w:fill="FFFF00"/>
            <w:tcMar>
              <w:left w:w="28" w:type="dxa"/>
              <w:right w:w="28" w:type="dxa"/>
            </w:tcMar>
            <w:vAlign w:val="center"/>
          </w:tcPr>
          <w:p w:rsidR="00CD00BF" w:rsidRPr="00AE2EF6" w:rsidRDefault="00CD00BF" w:rsidP="00CD00BF">
            <w:pPr>
              <w:ind w:firstLine="0"/>
              <w:jc w:val="center"/>
              <w:rPr>
                <w:sz w:val="20"/>
                <w:szCs w:val="20"/>
              </w:rPr>
            </w:pPr>
          </w:p>
        </w:tc>
        <w:tc>
          <w:tcPr>
            <w:tcW w:w="2835" w:type="dxa"/>
            <w:shd w:val="clear" w:color="auto" w:fill="FFFF00"/>
            <w:tcMar>
              <w:left w:w="28" w:type="dxa"/>
              <w:right w:w="28" w:type="dxa"/>
            </w:tcMar>
            <w:vAlign w:val="center"/>
          </w:tcPr>
          <w:p w:rsidR="00CD00BF" w:rsidRDefault="00CD00BF" w:rsidP="00CD00BF">
            <w:pPr>
              <w:ind w:firstLine="0"/>
              <w:jc w:val="center"/>
              <w:rPr>
                <w:sz w:val="20"/>
                <w:szCs w:val="20"/>
              </w:rPr>
            </w:pPr>
          </w:p>
        </w:tc>
        <w:tc>
          <w:tcPr>
            <w:tcW w:w="2552" w:type="dxa"/>
            <w:tcMar>
              <w:left w:w="28" w:type="dxa"/>
              <w:right w:w="28" w:type="dxa"/>
            </w:tcMar>
          </w:tcPr>
          <w:p w:rsidR="00CD00BF" w:rsidRDefault="00CD00BF" w:rsidP="00CD00BF">
            <w:pPr>
              <w:ind w:firstLine="0"/>
              <w:jc w:val="center"/>
            </w:pPr>
            <w:r w:rsidRPr="003207CF">
              <w:rPr>
                <w:sz w:val="20"/>
                <w:szCs w:val="20"/>
              </w:rPr>
              <w:t xml:space="preserve">Котельная </w:t>
            </w:r>
            <w:r w:rsidR="003553B4">
              <w:rPr>
                <w:sz w:val="20"/>
                <w:szCs w:val="20"/>
              </w:rPr>
              <w:t>№ 2</w:t>
            </w:r>
          </w:p>
        </w:tc>
        <w:tc>
          <w:tcPr>
            <w:tcW w:w="1417" w:type="dxa"/>
            <w:shd w:val="clear" w:color="auto" w:fill="FFFF00"/>
            <w:tcMar>
              <w:left w:w="28" w:type="dxa"/>
              <w:right w:w="28" w:type="dxa"/>
            </w:tcMar>
            <w:vAlign w:val="center"/>
          </w:tcPr>
          <w:p w:rsidR="00CD00BF" w:rsidRDefault="00CD00BF" w:rsidP="00CD00BF">
            <w:pPr>
              <w:ind w:firstLine="0"/>
              <w:jc w:val="center"/>
              <w:rPr>
                <w:sz w:val="20"/>
                <w:szCs w:val="20"/>
              </w:rPr>
            </w:pPr>
          </w:p>
        </w:tc>
      </w:tr>
      <w:tr w:rsidR="00CD00BF" w:rsidTr="00370750">
        <w:tc>
          <w:tcPr>
            <w:tcW w:w="2863" w:type="dxa"/>
            <w:shd w:val="clear" w:color="auto" w:fill="FFFF00"/>
            <w:tcMar>
              <w:left w:w="28" w:type="dxa"/>
              <w:right w:w="28" w:type="dxa"/>
            </w:tcMar>
            <w:vAlign w:val="center"/>
          </w:tcPr>
          <w:p w:rsidR="00CD00BF" w:rsidRPr="00AE2EF6" w:rsidRDefault="00CD00BF" w:rsidP="00CD00BF">
            <w:pPr>
              <w:ind w:firstLine="0"/>
              <w:jc w:val="center"/>
              <w:rPr>
                <w:sz w:val="20"/>
                <w:szCs w:val="20"/>
              </w:rPr>
            </w:pPr>
          </w:p>
        </w:tc>
        <w:tc>
          <w:tcPr>
            <w:tcW w:w="2835" w:type="dxa"/>
            <w:shd w:val="clear" w:color="auto" w:fill="FFFF00"/>
            <w:tcMar>
              <w:left w:w="28" w:type="dxa"/>
              <w:right w:w="28" w:type="dxa"/>
            </w:tcMar>
            <w:vAlign w:val="center"/>
          </w:tcPr>
          <w:p w:rsidR="00CD00BF" w:rsidRDefault="00CD00BF" w:rsidP="00CD00BF">
            <w:pPr>
              <w:ind w:firstLine="0"/>
              <w:jc w:val="center"/>
              <w:rPr>
                <w:sz w:val="20"/>
                <w:szCs w:val="20"/>
              </w:rPr>
            </w:pPr>
          </w:p>
        </w:tc>
        <w:tc>
          <w:tcPr>
            <w:tcW w:w="2552" w:type="dxa"/>
            <w:tcMar>
              <w:left w:w="28" w:type="dxa"/>
              <w:right w:w="28" w:type="dxa"/>
            </w:tcMar>
          </w:tcPr>
          <w:p w:rsidR="00CD00BF" w:rsidRDefault="00CD00BF" w:rsidP="00CD00BF">
            <w:pPr>
              <w:ind w:firstLine="0"/>
              <w:jc w:val="center"/>
            </w:pPr>
            <w:r w:rsidRPr="003207CF">
              <w:rPr>
                <w:sz w:val="20"/>
                <w:szCs w:val="20"/>
              </w:rPr>
              <w:t xml:space="preserve">Котельная </w:t>
            </w:r>
            <w:r w:rsidR="003553B4">
              <w:rPr>
                <w:sz w:val="20"/>
                <w:szCs w:val="20"/>
              </w:rPr>
              <w:t>№ 2</w:t>
            </w:r>
          </w:p>
        </w:tc>
        <w:tc>
          <w:tcPr>
            <w:tcW w:w="1417" w:type="dxa"/>
            <w:shd w:val="clear" w:color="auto" w:fill="FFFF00"/>
            <w:tcMar>
              <w:left w:w="28" w:type="dxa"/>
              <w:right w:w="28" w:type="dxa"/>
            </w:tcMar>
            <w:vAlign w:val="center"/>
          </w:tcPr>
          <w:p w:rsidR="00CD00BF" w:rsidRDefault="00CD00BF" w:rsidP="00CD00BF">
            <w:pPr>
              <w:ind w:firstLine="0"/>
              <w:jc w:val="center"/>
              <w:rPr>
                <w:sz w:val="20"/>
                <w:szCs w:val="20"/>
              </w:rPr>
            </w:pPr>
          </w:p>
        </w:tc>
      </w:tr>
      <w:tr w:rsidR="00CD00BF" w:rsidTr="00370750">
        <w:tc>
          <w:tcPr>
            <w:tcW w:w="2863" w:type="dxa"/>
            <w:shd w:val="clear" w:color="auto" w:fill="FFFF00"/>
            <w:tcMar>
              <w:left w:w="28" w:type="dxa"/>
              <w:right w:w="28" w:type="dxa"/>
            </w:tcMar>
            <w:vAlign w:val="center"/>
          </w:tcPr>
          <w:p w:rsidR="00CD00BF" w:rsidRPr="00AE2EF6" w:rsidRDefault="00CD00BF" w:rsidP="00CD00BF">
            <w:pPr>
              <w:ind w:firstLine="0"/>
              <w:jc w:val="center"/>
              <w:rPr>
                <w:sz w:val="20"/>
                <w:szCs w:val="20"/>
              </w:rPr>
            </w:pPr>
          </w:p>
        </w:tc>
        <w:tc>
          <w:tcPr>
            <w:tcW w:w="2835" w:type="dxa"/>
            <w:shd w:val="clear" w:color="auto" w:fill="FFFF00"/>
            <w:tcMar>
              <w:left w:w="28" w:type="dxa"/>
              <w:right w:w="28" w:type="dxa"/>
            </w:tcMar>
            <w:vAlign w:val="center"/>
          </w:tcPr>
          <w:p w:rsidR="00CD00BF" w:rsidRDefault="00CD00BF" w:rsidP="00CD00BF">
            <w:pPr>
              <w:ind w:firstLine="0"/>
              <w:jc w:val="center"/>
              <w:rPr>
                <w:sz w:val="20"/>
                <w:szCs w:val="20"/>
              </w:rPr>
            </w:pPr>
          </w:p>
        </w:tc>
        <w:tc>
          <w:tcPr>
            <w:tcW w:w="2552" w:type="dxa"/>
            <w:tcMar>
              <w:left w:w="28" w:type="dxa"/>
              <w:right w:w="28" w:type="dxa"/>
            </w:tcMar>
          </w:tcPr>
          <w:p w:rsidR="00CD00BF" w:rsidRDefault="00CD00BF" w:rsidP="00CD00BF">
            <w:pPr>
              <w:ind w:firstLine="0"/>
              <w:jc w:val="center"/>
            </w:pPr>
            <w:r w:rsidRPr="003207CF">
              <w:rPr>
                <w:sz w:val="20"/>
                <w:szCs w:val="20"/>
              </w:rPr>
              <w:t xml:space="preserve">Котельная </w:t>
            </w:r>
            <w:r w:rsidR="003553B4">
              <w:rPr>
                <w:sz w:val="20"/>
                <w:szCs w:val="20"/>
              </w:rPr>
              <w:t>№ 2</w:t>
            </w:r>
          </w:p>
        </w:tc>
        <w:tc>
          <w:tcPr>
            <w:tcW w:w="1417" w:type="dxa"/>
            <w:shd w:val="clear" w:color="auto" w:fill="FFFF00"/>
            <w:tcMar>
              <w:left w:w="28" w:type="dxa"/>
              <w:right w:w="28" w:type="dxa"/>
            </w:tcMar>
            <w:vAlign w:val="center"/>
          </w:tcPr>
          <w:p w:rsidR="00CD00BF" w:rsidRDefault="00CD00BF" w:rsidP="00CD00BF">
            <w:pPr>
              <w:ind w:firstLine="0"/>
              <w:jc w:val="center"/>
              <w:rPr>
                <w:sz w:val="20"/>
                <w:szCs w:val="20"/>
              </w:rPr>
            </w:pPr>
          </w:p>
        </w:tc>
      </w:tr>
      <w:tr w:rsidR="00CD00BF" w:rsidTr="00370750">
        <w:tc>
          <w:tcPr>
            <w:tcW w:w="2863" w:type="dxa"/>
            <w:shd w:val="clear" w:color="auto" w:fill="FFFF00"/>
            <w:tcMar>
              <w:left w:w="28" w:type="dxa"/>
              <w:right w:w="28" w:type="dxa"/>
            </w:tcMar>
            <w:vAlign w:val="center"/>
          </w:tcPr>
          <w:p w:rsidR="00CD00BF" w:rsidRPr="00AE2EF6" w:rsidRDefault="00CD00BF" w:rsidP="00CD00BF">
            <w:pPr>
              <w:ind w:firstLine="0"/>
              <w:jc w:val="center"/>
              <w:rPr>
                <w:sz w:val="20"/>
                <w:szCs w:val="20"/>
              </w:rPr>
            </w:pPr>
          </w:p>
        </w:tc>
        <w:tc>
          <w:tcPr>
            <w:tcW w:w="2835" w:type="dxa"/>
            <w:shd w:val="clear" w:color="auto" w:fill="FFFF00"/>
            <w:tcMar>
              <w:left w:w="28" w:type="dxa"/>
              <w:right w:w="28" w:type="dxa"/>
            </w:tcMar>
            <w:vAlign w:val="center"/>
          </w:tcPr>
          <w:p w:rsidR="00CD00BF" w:rsidRDefault="00CD00BF" w:rsidP="00CD00BF">
            <w:pPr>
              <w:ind w:firstLine="0"/>
              <w:jc w:val="center"/>
              <w:rPr>
                <w:sz w:val="20"/>
                <w:szCs w:val="20"/>
              </w:rPr>
            </w:pPr>
          </w:p>
        </w:tc>
        <w:tc>
          <w:tcPr>
            <w:tcW w:w="2552" w:type="dxa"/>
            <w:tcMar>
              <w:left w:w="28" w:type="dxa"/>
              <w:right w:w="28" w:type="dxa"/>
            </w:tcMar>
          </w:tcPr>
          <w:p w:rsidR="00CD00BF" w:rsidRDefault="00CD00BF" w:rsidP="00CD00BF">
            <w:pPr>
              <w:ind w:firstLine="0"/>
              <w:jc w:val="center"/>
            </w:pPr>
            <w:r w:rsidRPr="003207CF">
              <w:rPr>
                <w:sz w:val="20"/>
                <w:szCs w:val="20"/>
              </w:rPr>
              <w:t xml:space="preserve">Котельная </w:t>
            </w:r>
            <w:r w:rsidR="003553B4">
              <w:rPr>
                <w:sz w:val="20"/>
                <w:szCs w:val="20"/>
              </w:rPr>
              <w:t>№ 2</w:t>
            </w:r>
          </w:p>
        </w:tc>
        <w:tc>
          <w:tcPr>
            <w:tcW w:w="1417" w:type="dxa"/>
            <w:shd w:val="clear" w:color="auto" w:fill="FFFF00"/>
            <w:tcMar>
              <w:left w:w="28" w:type="dxa"/>
              <w:right w:w="28" w:type="dxa"/>
            </w:tcMar>
          </w:tcPr>
          <w:p w:rsidR="00CD00BF" w:rsidRDefault="00CD00BF" w:rsidP="00CD00BF">
            <w:pPr>
              <w:ind w:firstLine="0"/>
              <w:jc w:val="center"/>
            </w:pPr>
          </w:p>
        </w:tc>
      </w:tr>
      <w:tr w:rsidR="00CD00BF" w:rsidTr="00370750">
        <w:tc>
          <w:tcPr>
            <w:tcW w:w="2863" w:type="dxa"/>
            <w:shd w:val="clear" w:color="auto" w:fill="FFFF00"/>
            <w:tcMar>
              <w:left w:w="28" w:type="dxa"/>
              <w:right w:w="28" w:type="dxa"/>
            </w:tcMar>
            <w:vAlign w:val="center"/>
          </w:tcPr>
          <w:p w:rsidR="00CD00BF" w:rsidRPr="00AE2EF6" w:rsidRDefault="00CD00BF" w:rsidP="00CD00BF">
            <w:pPr>
              <w:ind w:firstLine="0"/>
              <w:jc w:val="center"/>
              <w:rPr>
                <w:sz w:val="20"/>
                <w:szCs w:val="20"/>
              </w:rPr>
            </w:pPr>
          </w:p>
        </w:tc>
        <w:tc>
          <w:tcPr>
            <w:tcW w:w="2835" w:type="dxa"/>
            <w:shd w:val="clear" w:color="auto" w:fill="FFFF00"/>
            <w:tcMar>
              <w:left w:w="28" w:type="dxa"/>
              <w:right w:w="28" w:type="dxa"/>
            </w:tcMar>
            <w:vAlign w:val="center"/>
          </w:tcPr>
          <w:p w:rsidR="00CD00BF" w:rsidRDefault="00CD00BF" w:rsidP="00CD00BF">
            <w:pPr>
              <w:ind w:firstLine="0"/>
              <w:jc w:val="center"/>
              <w:rPr>
                <w:sz w:val="20"/>
                <w:szCs w:val="20"/>
              </w:rPr>
            </w:pPr>
          </w:p>
        </w:tc>
        <w:tc>
          <w:tcPr>
            <w:tcW w:w="2552" w:type="dxa"/>
            <w:tcMar>
              <w:left w:w="28" w:type="dxa"/>
              <w:right w:w="28" w:type="dxa"/>
            </w:tcMar>
          </w:tcPr>
          <w:p w:rsidR="00CD00BF" w:rsidRDefault="00CD00BF" w:rsidP="00CD00BF">
            <w:pPr>
              <w:ind w:firstLine="0"/>
              <w:jc w:val="center"/>
            </w:pPr>
            <w:r w:rsidRPr="003207CF">
              <w:rPr>
                <w:sz w:val="20"/>
                <w:szCs w:val="20"/>
              </w:rPr>
              <w:t xml:space="preserve">Котельная </w:t>
            </w:r>
            <w:r w:rsidR="003553B4">
              <w:rPr>
                <w:sz w:val="20"/>
                <w:szCs w:val="20"/>
              </w:rPr>
              <w:t>№ 2</w:t>
            </w:r>
          </w:p>
        </w:tc>
        <w:tc>
          <w:tcPr>
            <w:tcW w:w="1417" w:type="dxa"/>
            <w:shd w:val="clear" w:color="auto" w:fill="FFFF00"/>
            <w:tcMar>
              <w:left w:w="28" w:type="dxa"/>
              <w:right w:w="28" w:type="dxa"/>
            </w:tcMar>
          </w:tcPr>
          <w:p w:rsidR="00CD00BF" w:rsidRDefault="00CD00BF" w:rsidP="00CD00BF">
            <w:pPr>
              <w:ind w:firstLine="0"/>
              <w:jc w:val="center"/>
            </w:pPr>
          </w:p>
        </w:tc>
      </w:tr>
    </w:tbl>
    <w:p w:rsidR="00CD00BF" w:rsidRPr="00243D34" w:rsidRDefault="00CD00BF" w:rsidP="00CD28E2">
      <w:pPr>
        <w:ind w:firstLine="709"/>
      </w:pPr>
    </w:p>
    <w:p w:rsidR="00A07796" w:rsidRPr="00292F3F" w:rsidRDefault="00A07796" w:rsidP="00CD28E2">
      <w:pPr>
        <w:ind w:firstLine="709"/>
      </w:pPr>
      <w:r w:rsidRPr="00292F3F">
        <w:t xml:space="preserve">Планы по установке приборов учета тепловой энергии и теплоносителя </w:t>
      </w:r>
      <w:r w:rsidR="00AB5B65" w:rsidRPr="00292F3F">
        <w:t>представлены в таблице 1.3.1.</w:t>
      </w:r>
      <w:r w:rsidR="00AB5233">
        <w:t>1</w:t>
      </w:r>
      <w:r w:rsidR="00370750">
        <w:t>0</w:t>
      </w:r>
      <w:r w:rsidRPr="00292F3F">
        <w:t>.</w:t>
      </w:r>
    </w:p>
    <w:p w:rsidR="005F4087" w:rsidRPr="00292F3F" w:rsidRDefault="00AB5B65" w:rsidP="00CD28E2">
      <w:pPr>
        <w:ind w:firstLine="709"/>
      </w:pPr>
      <w:r w:rsidRPr="00292F3F">
        <w:t>Таблица 1.3.1.</w:t>
      </w:r>
      <w:r w:rsidR="00AB5233">
        <w:t>1</w:t>
      </w:r>
      <w:r w:rsidR="00370750">
        <w:t>0</w:t>
      </w:r>
      <w:r w:rsidR="00CD28E2">
        <w:t xml:space="preserve"> - </w:t>
      </w:r>
      <w:r w:rsidR="005F4087" w:rsidRPr="00292F3F">
        <w:t>Планы по установке приборов учета тепловой энергии и теплоносителя</w:t>
      </w:r>
    </w:p>
    <w:tbl>
      <w:tblPr>
        <w:tblW w:w="9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005"/>
        <w:gridCol w:w="1985"/>
        <w:gridCol w:w="2835"/>
        <w:gridCol w:w="1842"/>
      </w:tblGrid>
      <w:tr w:rsidR="005F4087" w:rsidRPr="00292F3F" w:rsidTr="005F4087">
        <w:trPr>
          <w:tblHeader/>
        </w:trPr>
        <w:tc>
          <w:tcPr>
            <w:tcW w:w="3005" w:type="dxa"/>
            <w:tcMar>
              <w:left w:w="28" w:type="dxa"/>
              <w:right w:w="28" w:type="dxa"/>
            </w:tcMar>
            <w:vAlign w:val="center"/>
          </w:tcPr>
          <w:p w:rsidR="005F4087" w:rsidRPr="00292F3F" w:rsidRDefault="005F4087" w:rsidP="005F4087">
            <w:pPr>
              <w:pStyle w:val="aff0"/>
              <w:rPr>
                <w:b/>
              </w:rPr>
            </w:pPr>
            <w:r w:rsidRPr="00292F3F">
              <w:rPr>
                <w:b/>
              </w:rPr>
              <w:t>Объект (потребитель)</w:t>
            </w:r>
          </w:p>
        </w:tc>
        <w:tc>
          <w:tcPr>
            <w:tcW w:w="1985" w:type="dxa"/>
            <w:tcMar>
              <w:left w:w="28" w:type="dxa"/>
              <w:right w:w="28" w:type="dxa"/>
            </w:tcMar>
            <w:vAlign w:val="center"/>
          </w:tcPr>
          <w:p w:rsidR="005F4087" w:rsidRPr="00292F3F" w:rsidRDefault="005F4087" w:rsidP="005F4087">
            <w:pPr>
              <w:pStyle w:val="aff0"/>
              <w:rPr>
                <w:b/>
              </w:rPr>
            </w:pPr>
            <w:r w:rsidRPr="00292F3F">
              <w:rPr>
                <w:b/>
              </w:rPr>
              <w:t>Адрес</w:t>
            </w:r>
          </w:p>
        </w:tc>
        <w:tc>
          <w:tcPr>
            <w:tcW w:w="2835" w:type="dxa"/>
            <w:tcMar>
              <w:left w:w="28" w:type="dxa"/>
              <w:right w:w="28" w:type="dxa"/>
            </w:tcMar>
            <w:vAlign w:val="center"/>
          </w:tcPr>
          <w:p w:rsidR="005F4087" w:rsidRPr="00292F3F" w:rsidRDefault="005F4087" w:rsidP="005F4087">
            <w:pPr>
              <w:pStyle w:val="aff0"/>
              <w:rPr>
                <w:b/>
              </w:rPr>
            </w:pPr>
            <w:r w:rsidRPr="00292F3F">
              <w:rPr>
                <w:b/>
              </w:rPr>
              <w:t>Наименование источника теплоснабжения, к которому подключен объект</w:t>
            </w:r>
          </w:p>
        </w:tc>
        <w:tc>
          <w:tcPr>
            <w:tcW w:w="1842" w:type="dxa"/>
            <w:tcMar>
              <w:left w:w="28" w:type="dxa"/>
              <w:right w:w="28" w:type="dxa"/>
            </w:tcMar>
            <w:vAlign w:val="center"/>
          </w:tcPr>
          <w:p w:rsidR="005F4087" w:rsidRPr="00292F3F" w:rsidRDefault="005F4087" w:rsidP="005F4087">
            <w:pPr>
              <w:pStyle w:val="aff0"/>
              <w:rPr>
                <w:b/>
              </w:rPr>
            </w:pPr>
            <w:r w:rsidRPr="00292F3F">
              <w:rPr>
                <w:b/>
              </w:rPr>
              <w:t>Планируемый год установки прибора учета</w:t>
            </w:r>
          </w:p>
        </w:tc>
      </w:tr>
      <w:tr w:rsidR="005F4087" w:rsidRPr="00100870" w:rsidTr="005F4087">
        <w:tc>
          <w:tcPr>
            <w:tcW w:w="3005" w:type="dxa"/>
            <w:shd w:val="clear" w:color="auto" w:fill="auto"/>
            <w:tcMar>
              <w:left w:w="28" w:type="dxa"/>
              <w:right w:w="28" w:type="dxa"/>
            </w:tcMar>
            <w:vAlign w:val="center"/>
          </w:tcPr>
          <w:p w:rsidR="005F4087" w:rsidRPr="00292F3F" w:rsidRDefault="00370750" w:rsidP="005F4087">
            <w:pPr>
              <w:pStyle w:val="aff0"/>
            </w:pPr>
            <w:r>
              <w:t>-</w:t>
            </w:r>
          </w:p>
        </w:tc>
        <w:tc>
          <w:tcPr>
            <w:tcW w:w="1985" w:type="dxa"/>
            <w:shd w:val="clear" w:color="auto" w:fill="auto"/>
            <w:tcMar>
              <w:left w:w="28" w:type="dxa"/>
              <w:right w:w="28" w:type="dxa"/>
            </w:tcMar>
            <w:vAlign w:val="center"/>
          </w:tcPr>
          <w:p w:rsidR="005F4087" w:rsidRPr="00292F3F" w:rsidRDefault="00370750" w:rsidP="005F4087">
            <w:pPr>
              <w:pStyle w:val="aff0"/>
            </w:pPr>
            <w:r>
              <w:t>-</w:t>
            </w:r>
          </w:p>
        </w:tc>
        <w:tc>
          <w:tcPr>
            <w:tcW w:w="2835" w:type="dxa"/>
            <w:shd w:val="clear" w:color="auto" w:fill="auto"/>
            <w:tcMar>
              <w:left w:w="28" w:type="dxa"/>
              <w:right w:w="28" w:type="dxa"/>
            </w:tcMar>
            <w:vAlign w:val="center"/>
          </w:tcPr>
          <w:p w:rsidR="005F4087" w:rsidRPr="00292F3F" w:rsidRDefault="00370750" w:rsidP="005F4087">
            <w:pPr>
              <w:pStyle w:val="aff0"/>
            </w:pPr>
            <w:r>
              <w:t>-</w:t>
            </w:r>
          </w:p>
        </w:tc>
        <w:tc>
          <w:tcPr>
            <w:tcW w:w="1842" w:type="dxa"/>
            <w:shd w:val="clear" w:color="auto" w:fill="auto"/>
            <w:tcMar>
              <w:left w:w="28" w:type="dxa"/>
              <w:right w:w="28" w:type="dxa"/>
            </w:tcMar>
            <w:vAlign w:val="center"/>
          </w:tcPr>
          <w:p w:rsidR="005F4087" w:rsidRPr="00292F3F" w:rsidRDefault="00370750" w:rsidP="005F4087">
            <w:pPr>
              <w:pStyle w:val="aff0"/>
            </w:pPr>
            <w:r>
              <w:t>-</w:t>
            </w:r>
          </w:p>
        </w:tc>
      </w:tr>
    </w:tbl>
    <w:p w:rsidR="002F4942" w:rsidRPr="006256BB" w:rsidRDefault="002F4942" w:rsidP="00CD28E2">
      <w:pPr>
        <w:pStyle w:val="3"/>
        <w:ind w:firstLine="709"/>
        <w:rPr>
          <w:i/>
        </w:rPr>
      </w:pPr>
      <w:bookmarkStart w:id="127" w:name="_Toc8041179"/>
      <w:bookmarkStart w:id="128" w:name="_Toc194669924"/>
      <w:bookmarkStart w:id="129" w:name="sub_13118"/>
      <w:bookmarkEnd w:id="126"/>
      <w:r w:rsidRPr="006256BB">
        <w:rPr>
          <w:i/>
        </w:rPr>
        <w:lastRenderedPageBreak/>
        <w:t>т) анализ работы диспетчерских служб теплоснабжающих (теплосетевых) организаций и используемых средств автоматизации, телемеханизации и связи</w:t>
      </w:r>
      <w:bookmarkEnd w:id="127"/>
      <w:bookmarkEnd w:id="128"/>
    </w:p>
    <w:p w:rsidR="00FE5C4A" w:rsidRPr="006256BB" w:rsidRDefault="00FE5C4A" w:rsidP="00CD28E2">
      <w:pPr>
        <w:ind w:firstLine="709"/>
      </w:pPr>
      <w:r w:rsidRPr="006256BB">
        <w:rPr>
          <w:rFonts w:eastAsia="Century Schoolbook"/>
        </w:rPr>
        <w:t>На котельной организовано круглосуточное оперативное управление оборудованием, задачами которого являются ведение требуемого режима работы, производство переключений, пусков и остановов, локализация аварий и восстановление режима работы, подготовка к производ</w:t>
      </w:r>
      <w:r w:rsidR="004847BC" w:rsidRPr="006256BB">
        <w:rPr>
          <w:rFonts w:eastAsia="Century Schoolbook"/>
        </w:rPr>
        <w:t>ству ре</w:t>
      </w:r>
      <w:r w:rsidRPr="006256BB">
        <w:rPr>
          <w:rFonts w:eastAsia="Century Schoolbook"/>
        </w:rPr>
        <w:t>монтных работ.</w:t>
      </w:r>
    </w:p>
    <w:p w:rsidR="00FE5C4A" w:rsidRPr="006256BB" w:rsidRDefault="00FE5C4A" w:rsidP="00CD28E2">
      <w:pPr>
        <w:ind w:firstLine="709"/>
      </w:pPr>
      <w:r w:rsidRPr="006256BB">
        <w:rPr>
          <w:rFonts w:eastAsia="Century Schoolbook"/>
        </w:rPr>
        <w:t>Порядок взаимодействия между д</w:t>
      </w:r>
      <w:r w:rsidR="004847BC" w:rsidRPr="006256BB">
        <w:rPr>
          <w:rFonts w:eastAsia="Century Schoolbook"/>
        </w:rPr>
        <w:t>испетчерской службой и оператив</w:t>
      </w:r>
      <w:r w:rsidRPr="006256BB">
        <w:rPr>
          <w:rFonts w:eastAsia="Century Schoolbook"/>
        </w:rPr>
        <w:t>ным персоналом определён в соответствующей инструкции.</w:t>
      </w:r>
    </w:p>
    <w:p w:rsidR="00FE5C4A" w:rsidRPr="006256BB" w:rsidRDefault="00FE5C4A" w:rsidP="00CD28E2">
      <w:pPr>
        <w:ind w:firstLine="709"/>
      </w:pPr>
      <w:r w:rsidRPr="006256BB">
        <w:rPr>
          <w:rFonts w:eastAsia="Century Schoolbook"/>
        </w:rPr>
        <w:t>Дежурный диспетчер, а также опер</w:t>
      </w:r>
      <w:r w:rsidR="004847BC" w:rsidRPr="006256BB">
        <w:rPr>
          <w:rFonts w:eastAsia="Century Schoolbook"/>
        </w:rPr>
        <w:t>ативный персонал котельн</w:t>
      </w:r>
      <w:r w:rsidR="00731F44">
        <w:rPr>
          <w:rFonts w:eastAsia="Century Schoolbook"/>
        </w:rPr>
        <w:t>ой</w:t>
      </w:r>
      <w:r w:rsidR="00EF7254" w:rsidRPr="006256BB">
        <w:rPr>
          <w:rFonts w:eastAsia="Century Schoolbook"/>
        </w:rPr>
        <w:t>,</w:t>
      </w:r>
      <w:r w:rsidR="004847BC" w:rsidRPr="006256BB">
        <w:rPr>
          <w:rFonts w:eastAsia="Century Schoolbook"/>
        </w:rPr>
        <w:t xml:space="preserve"> обес</w:t>
      </w:r>
      <w:r w:rsidRPr="006256BB">
        <w:rPr>
          <w:rFonts w:eastAsia="Century Schoolbook"/>
        </w:rPr>
        <w:t>печены телефонной и сотовой связью.</w:t>
      </w:r>
    </w:p>
    <w:p w:rsidR="00FE5C4A" w:rsidRPr="006256BB" w:rsidRDefault="00FE5C4A" w:rsidP="00CD28E2">
      <w:pPr>
        <w:ind w:firstLine="709"/>
      </w:pPr>
      <w:r w:rsidRPr="006256BB">
        <w:rPr>
          <w:rFonts w:eastAsia="Century Schoolbook"/>
        </w:rPr>
        <w:t>Технические средства телемеханиза</w:t>
      </w:r>
      <w:r w:rsidR="004847BC" w:rsidRPr="006256BB">
        <w:rPr>
          <w:rFonts w:eastAsia="Century Schoolbook"/>
        </w:rPr>
        <w:t>ции на тепловых сетях, присоеди</w:t>
      </w:r>
      <w:r w:rsidRPr="006256BB">
        <w:rPr>
          <w:rFonts w:eastAsia="Century Schoolbook"/>
        </w:rPr>
        <w:t>нённых к котельным</w:t>
      </w:r>
      <w:r w:rsidR="00EF7254" w:rsidRPr="006256BB">
        <w:rPr>
          <w:rFonts w:eastAsia="Century Schoolbook"/>
        </w:rPr>
        <w:t>,</w:t>
      </w:r>
      <w:r w:rsidRPr="006256BB">
        <w:rPr>
          <w:rFonts w:eastAsia="Century Schoolbook"/>
        </w:rPr>
        <w:t xml:space="preserve"> отсутствуют. </w:t>
      </w:r>
    </w:p>
    <w:p w:rsidR="00FE5C4A" w:rsidRPr="006256BB" w:rsidRDefault="00FE5C4A" w:rsidP="00CD28E2">
      <w:pPr>
        <w:ind w:firstLine="709"/>
      </w:pPr>
      <w:r w:rsidRPr="006256BB">
        <w:rPr>
          <w:rFonts w:eastAsia="Century Schoolbook"/>
        </w:rPr>
        <w:t>Поддержание заданного давления и</w:t>
      </w:r>
      <w:r w:rsidR="004847BC" w:rsidRPr="006256BB">
        <w:rPr>
          <w:rFonts w:eastAsia="Century Schoolbook"/>
        </w:rPr>
        <w:t xml:space="preserve"> температуры теплоносителя в те</w:t>
      </w:r>
      <w:r w:rsidRPr="006256BB">
        <w:rPr>
          <w:rFonts w:eastAsia="Century Schoolbook"/>
        </w:rPr>
        <w:t>пловых сетях обеспечивается за счёт ручного регулирования работы о</w:t>
      </w:r>
      <w:r w:rsidR="004847BC" w:rsidRPr="006256BB">
        <w:rPr>
          <w:rFonts w:eastAsia="Century Schoolbook"/>
        </w:rPr>
        <w:t>бо</w:t>
      </w:r>
      <w:r w:rsidRPr="006256BB">
        <w:rPr>
          <w:rFonts w:eastAsia="Century Schoolbook"/>
        </w:rPr>
        <w:t>рудования на источнике тепла.</w:t>
      </w:r>
    </w:p>
    <w:p w:rsidR="002F4942" w:rsidRPr="006256BB" w:rsidRDefault="002F4942" w:rsidP="00CD28E2">
      <w:pPr>
        <w:pStyle w:val="3"/>
        <w:ind w:firstLine="709"/>
        <w:rPr>
          <w:i/>
        </w:rPr>
      </w:pPr>
      <w:bookmarkStart w:id="130" w:name="_Toc8041180"/>
      <w:bookmarkStart w:id="131" w:name="_Toc194669925"/>
      <w:bookmarkStart w:id="132" w:name="sub_13119"/>
      <w:bookmarkEnd w:id="129"/>
      <w:r w:rsidRPr="006256BB">
        <w:rPr>
          <w:i/>
        </w:rPr>
        <w:t>у) уровень автоматизации и обслуживания центральных тепловых пунктов, насосных станций</w:t>
      </w:r>
      <w:bookmarkEnd w:id="130"/>
      <w:bookmarkEnd w:id="131"/>
    </w:p>
    <w:p w:rsidR="00D60780" w:rsidRPr="006256BB" w:rsidRDefault="008F6652" w:rsidP="00CD28E2">
      <w:pPr>
        <w:ind w:firstLine="709"/>
      </w:pPr>
      <w:r w:rsidRPr="006256BB">
        <w:rPr>
          <w:rFonts w:eastAsia="Century Schoolbook"/>
        </w:rPr>
        <w:t xml:space="preserve">ЦТП в </w:t>
      </w:r>
      <w:r w:rsidR="003553B4">
        <w:rPr>
          <w:rFonts w:eastAsia="Century Schoolbook"/>
        </w:rPr>
        <w:t>Октябрьском сельсовете</w:t>
      </w:r>
      <w:r w:rsidRPr="006256BB">
        <w:rPr>
          <w:rFonts w:eastAsia="Century Schoolbook"/>
        </w:rPr>
        <w:t xml:space="preserve"> отсутствуют.</w:t>
      </w:r>
    </w:p>
    <w:p w:rsidR="002F4942" w:rsidRPr="006256BB" w:rsidRDefault="002F4942" w:rsidP="00CD28E2">
      <w:pPr>
        <w:pStyle w:val="3"/>
        <w:ind w:firstLine="709"/>
        <w:rPr>
          <w:i/>
        </w:rPr>
      </w:pPr>
      <w:bookmarkStart w:id="133" w:name="_Toc8041181"/>
      <w:bookmarkStart w:id="134" w:name="_Toc194669926"/>
      <w:bookmarkStart w:id="135" w:name="sub_13120"/>
      <w:bookmarkEnd w:id="132"/>
      <w:r w:rsidRPr="006256BB">
        <w:rPr>
          <w:i/>
        </w:rPr>
        <w:t>ф) сведения о наличии защиты тепловых сетей от превышения давления</w:t>
      </w:r>
      <w:bookmarkEnd w:id="133"/>
      <w:bookmarkEnd w:id="134"/>
    </w:p>
    <w:p w:rsidR="00D60780" w:rsidRPr="006256BB" w:rsidRDefault="00D60780" w:rsidP="00CD28E2">
      <w:pPr>
        <w:ind w:firstLine="709"/>
        <w:rPr>
          <w:lang w:bidi="ru-RU"/>
        </w:rPr>
      </w:pPr>
      <w:r w:rsidRPr="006256BB">
        <w:rPr>
          <w:lang w:bidi="ru-RU"/>
        </w:rPr>
        <w:t xml:space="preserve">Защита тепловых сетей от превышения давления на сетях отсутствует, </w:t>
      </w:r>
      <w:r w:rsidRPr="00370750">
        <w:rPr>
          <w:highlight w:val="yellow"/>
          <w:lang w:bidi="ru-RU"/>
        </w:rPr>
        <w:t>на источниках имеется.</w:t>
      </w:r>
    </w:p>
    <w:p w:rsidR="002F4942" w:rsidRPr="006256BB" w:rsidRDefault="002F4942" w:rsidP="00CD28E2">
      <w:pPr>
        <w:pStyle w:val="3"/>
        <w:ind w:firstLine="709"/>
        <w:rPr>
          <w:i/>
        </w:rPr>
      </w:pPr>
      <w:bookmarkStart w:id="136" w:name="_Toc8041182"/>
      <w:bookmarkStart w:id="137" w:name="_Toc194669927"/>
      <w:bookmarkStart w:id="138" w:name="sub_13121"/>
      <w:bookmarkEnd w:id="135"/>
      <w:r w:rsidRPr="006256BB">
        <w:rPr>
          <w:i/>
        </w:rPr>
        <w:t>х) перечень выявленных бесхозяйных тепловых сетей и обоснование выбора организации, уполномоченной на их эксплуатацию</w:t>
      </w:r>
      <w:bookmarkEnd w:id="136"/>
      <w:bookmarkEnd w:id="137"/>
    </w:p>
    <w:p w:rsidR="002F4942" w:rsidRPr="006256BB" w:rsidRDefault="00D60780" w:rsidP="00CD28E2">
      <w:pPr>
        <w:ind w:firstLine="709"/>
      </w:pPr>
      <w:r w:rsidRPr="006256BB">
        <w:t>Бесхозяйные тепловые сети в зоне действия котельн</w:t>
      </w:r>
      <w:r w:rsidR="00731F44">
        <w:t>ой</w:t>
      </w:r>
      <w:r w:rsidRPr="006256BB">
        <w:t xml:space="preserve"> не выявлены</w:t>
      </w:r>
      <w:r w:rsidR="002F4942" w:rsidRPr="006256BB">
        <w:t>.</w:t>
      </w:r>
    </w:p>
    <w:p w:rsidR="002F4942" w:rsidRPr="006256BB" w:rsidRDefault="002F4942" w:rsidP="00CD28E2">
      <w:pPr>
        <w:pStyle w:val="3"/>
        <w:ind w:firstLine="709"/>
        <w:rPr>
          <w:i/>
        </w:rPr>
      </w:pPr>
      <w:bookmarkStart w:id="139" w:name="_Toc8041183"/>
      <w:bookmarkStart w:id="140" w:name="_Toc194669928"/>
      <w:bookmarkEnd w:id="138"/>
      <w:r w:rsidRPr="006256BB">
        <w:rPr>
          <w:i/>
        </w:rPr>
        <w:t>ц) данные энергетических характеристик тепловых сетей (при их наличии)</w:t>
      </w:r>
      <w:bookmarkEnd w:id="139"/>
      <w:bookmarkEnd w:id="140"/>
    </w:p>
    <w:p w:rsidR="002F4942" w:rsidRPr="006256BB" w:rsidRDefault="002F4942" w:rsidP="00CD28E2">
      <w:pPr>
        <w:ind w:firstLine="709"/>
      </w:pPr>
      <w:r w:rsidRPr="006256BB">
        <w:t xml:space="preserve">Данные </w:t>
      </w:r>
      <w:r w:rsidR="0063632B" w:rsidRPr="006256BB">
        <w:t xml:space="preserve">энергетических характеристик тепловых сетей </w:t>
      </w:r>
      <w:r w:rsidRPr="006256BB">
        <w:t>отсутствуют.</w:t>
      </w:r>
    </w:p>
    <w:p w:rsidR="004034F1" w:rsidRPr="006256BB" w:rsidRDefault="004034F1" w:rsidP="00CD28E2">
      <w:pPr>
        <w:pStyle w:val="3"/>
        <w:spacing w:line="240" w:lineRule="auto"/>
        <w:ind w:firstLine="709"/>
        <w:rPr>
          <w:i/>
        </w:rPr>
      </w:pPr>
      <w:bookmarkStart w:id="141" w:name="_Toc33790382"/>
      <w:bookmarkStart w:id="142" w:name="_Toc194669929"/>
      <w:r w:rsidRPr="006256BB">
        <w:rPr>
          <w:i/>
        </w:rPr>
        <w:t>ч) описание изменений в характеристиках тепловых сетей и сооружений на них</w:t>
      </w:r>
      <w:bookmarkEnd w:id="141"/>
      <w:bookmarkEnd w:id="142"/>
    </w:p>
    <w:p w:rsidR="00F5318F" w:rsidRDefault="00F5318F" w:rsidP="00CD28E2">
      <w:pPr>
        <w:ind w:firstLine="709"/>
      </w:pPr>
      <w:r w:rsidRPr="006256BB">
        <w:t xml:space="preserve">Добавлены сведения </w:t>
      </w:r>
      <w:r w:rsidR="006204FC" w:rsidRPr="006256BB">
        <w:t xml:space="preserve">по тепловым потерям </w:t>
      </w:r>
      <w:r w:rsidRPr="006256BB">
        <w:t>за период, предшествующий актуализации Схемы теплоснабжения</w:t>
      </w:r>
      <w:r w:rsidR="008F6652" w:rsidRPr="006256BB">
        <w:t>.</w:t>
      </w:r>
    </w:p>
    <w:p w:rsidR="00E56EE5" w:rsidRPr="006256BB" w:rsidRDefault="00E56EE5" w:rsidP="00CD28E2">
      <w:pPr>
        <w:ind w:firstLine="709"/>
      </w:pPr>
    </w:p>
    <w:p w:rsidR="002F4942" w:rsidRPr="00676D6E" w:rsidRDefault="002F4942" w:rsidP="00C95518">
      <w:pPr>
        <w:pStyle w:val="20"/>
      </w:pPr>
      <w:bookmarkStart w:id="143" w:name="_Toc8041184"/>
      <w:bookmarkStart w:id="144" w:name="_Toc194669930"/>
      <w:bookmarkStart w:id="145" w:name="sub_118"/>
      <w:bookmarkEnd w:id="70"/>
      <w:r w:rsidRPr="00676D6E">
        <w:t>Часть 4 "Зоны действия источников тепловой энергии"</w:t>
      </w:r>
      <w:bookmarkEnd w:id="143"/>
      <w:bookmarkEnd w:id="144"/>
    </w:p>
    <w:p w:rsidR="00AF3E21" w:rsidRPr="00CD28E2" w:rsidRDefault="00AF3E21" w:rsidP="00CD28E2">
      <w:pPr>
        <w:ind w:firstLine="709"/>
      </w:pPr>
      <w:r w:rsidRPr="00CD28E2">
        <w:rPr>
          <w:rFonts w:eastAsia="Century Schoolbook"/>
        </w:rPr>
        <w:t>Согласно постановлению Правительства РФ от 22.02.2012 г. №154 «О требованиях к схемам теплоснабжения, порядку их разработки»</w:t>
      </w:r>
      <w:r w:rsidR="00CD28E2">
        <w:rPr>
          <w:rFonts w:eastAsia="Century Schoolbook"/>
        </w:rPr>
        <w:t xml:space="preserve"> </w:t>
      </w:r>
      <w:r w:rsidRPr="00CD28E2">
        <w:t>зоной действия источника теплоснабжения</w:t>
      </w:r>
      <w:r w:rsidRPr="00CD28E2">
        <w:rPr>
          <w:rFonts w:eastAsia="Century Schoolbook"/>
        </w:rPr>
        <w:t xml:space="preserve"> называется </w:t>
      </w:r>
      <w:r w:rsidRPr="00CD28E2">
        <w:t>территория поселения, городского округа или её часть, границы которой устанавливаются закрытыми секционирующими задвижками тепловой сети системы теплоснабжения.</w:t>
      </w:r>
    </w:p>
    <w:p w:rsidR="00AF3E21" w:rsidRPr="00CD28E2" w:rsidRDefault="00AF3E21" w:rsidP="00CD28E2">
      <w:pPr>
        <w:ind w:firstLine="709"/>
        <w:rPr>
          <w:rFonts w:eastAsia="Century Schoolbook"/>
        </w:rPr>
      </w:pPr>
      <w:r w:rsidRPr="00CD28E2">
        <w:rPr>
          <w:rFonts w:eastAsia="Century Schoolbook"/>
        </w:rPr>
        <w:t>В соответствии с данным определением по состоянию на 01.01.202</w:t>
      </w:r>
      <w:r w:rsidR="00CD28E2">
        <w:rPr>
          <w:rFonts w:eastAsia="Century Schoolbook"/>
        </w:rPr>
        <w:t>4</w:t>
      </w:r>
      <w:r w:rsidRPr="00CD28E2">
        <w:rPr>
          <w:rFonts w:eastAsia="Century Schoolbook"/>
        </w:rPr>
        <w:t xml:space="preserve"> г. на территории </w:t>
      </w:r>
      <w:r w:rsidR="00DF18F5">
        <w:rPr>
          <w:rFonts w:eastAsia="Century Schoolbook"/>
        </w:rPr>
        <w:t>Октябрьского сельсовета</w:t>
      </w:r>
      <w:r w:rsidRPr="00CD28E2">
        <w:rPr>
          <w:rFonts w:eastAsia="Century Schoolbook"/>
        </w:rPr>
        <w:t xml:space="preserve"> можно выдели</w:t>
      </w:r>
      <w:r w:rsidR="00017F80" w:rsidRPr="00CD28E2">
        <w:rPr>
          <w:rFonts w:eastAsia="Century Schoolbook"/>
        </w:rPr>
        <w:t xml:space="preserve">ть </w:t>
      </w:r>
      <w:r w:rsidR="00CD00BF">
        <w:rPr>
          <w:rFonts w:eastAsia="Century Schoolbook"/>
        </w:rPr>
        <w:t>1</w:t>
      </w:r>
      <w:r w:rsidR="004D0838" w:rsidRPr="00CD28E2">
        <w:rPr>
          <w:rFonts w:eastAsia="Century Schoolbook"/>
        </w:rPr>
        <w:t xml:space="preserve"> </w:t>
      </w:r>
      <w:r w:rsidRPr="00CD28E2">
        <w:rPr>
          <w:rFonts w:eastAsia="Century Schoolbook"/>
        </w:rPr>
        <w:t>зон</w:t>
      </w:r>
      <w:r w:rsidR="00CD00BF">
        <w:rPr>
          <w:rFonts w:eastAsia="Century Schoolbook"/>
        </w:rPr>
        <w:t>у</w:t>
      </w:r>
      <w:r w:rsidRPr="00CD28E2">
        <w:rPr>
          <w:rFonts w:eastAsia="Century Schoolbook"/>
        </w:rPr>
        <w:t xml:space="preserve"> действия источников тепловой энергии.</w:t>
      </w:r>
    </w:p>
    <w:p w:rsidR="00AF3E21" w:rsidRPr="00CD28E2" w:rsidRDefault="00AF3E21" w:rsidP="00CD28E2">
      <w:pPr>
        <w:ind w:firstLine="709"/>
        <w:rPr>
          <w:rFonts w:eastAsia="Century Schoolbook"/>
        </w:rPr>
      </w:pPr>
      <w:r w:rsidRPr="00676D6E">
        <w:rPr>
          <w:rFonts w:eastAsia="Century Schoolbook"/>
        </w:rPr>
        <w:t>Таблица 1.4.1</w:t>
      </w:r>
      <w:r w:rsidR="00CD28E2">
        <w:rPr>
          <w:rFonts w:eastAsia="Century Schoolbook"/>
        </w:rPr>
        <w:t xml:space="preserve"> - </w:t>
      </w:r>
      <w:r w:rsidRPr="00676D6E">
        <w:rPr>
          <w:rFonts w:eastAsia="Century Schoolbook"/>
        </w:rPr>
        <w:t>Зоны действия источников тепловой энергии</w:t>
      </w:r>
    </w:p>
    <w:tbl>
      <w:tblPr>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tblPr>
      <w:tblGrid>
        <w:gridCol w:w="710"/>
        <w:gridCol w:w="4829"/>
        <w:gridCol w:w="4110"/>
      </w:tblGrid>
      <w:tr w:rsidR="00AF3E21" w:rsidRPr="00676D6E" w:rsidTr="006A6F1F">
        <w:tc>
          <w:tcPr>
            <w:tcW w:w="710" w:type="dxa"/>
            <w:vAlign w:val="center"/>
          </w:tcPr>
          <w:p w:rsidR="00AF3E21" w:rsidRPr="00676D6E" w:rsidRDefault="00AF3E21" w:rsidP="006A6F1F">
            <w:pPr>
              <w:spacing w:line="240" w:lineRule="auto"/>
              <w:ind w:firstLine="0"/>
              <w:jc w:val="center"/>
              <w:rPr>
                <w:b/>
                <w:sz w:val="20"/>
                <w:szCs w:val="20"/>
              </w:rPr>
            </w:pPr>
            <w:r w:rsidRPr="00676D6E">
              <w:rPr>
                <w:rFonts w:eastAsia="Century Schoolbook"/>
                <w:b/>
                <w:sz w:val="20"/>
                <w:szCs w:val="20"/>
              </w:rPr>
              <w:t>№ п/п</w:t>
            </w:r>
          </w:p>
        </w:tc>
        <w:tc>
          <w:tcPr>
            <w:tcW w:w="4829" w:type="dxa"/>
            <w:vAlign w:val="center"/>
          </w:tcPr>
          <w:p w:rsidR="00AF3E21" w:rsidRPr="00676D6E" w:rsidRDefault="00AF3E21" w:rsidP="006A6F1F">
            <w:pPr>
              <w:spacing w:line="240" w:lineRule="auto"/>
              <w:ind w:firstLine="0"/>
              <w:jc w:val="center"/>
              <w:rPr>
                <w:b/>
                <w:sz w:val="20"/>
                <w:szCs w:val="20"/>
              </w:rPr>
            </w:pPr>
            <w:r w:rsidRPr="00676D6E">
              <w:rPr>
                <w:rFonts w:eastAsia="Century Schoolbook"/>
                <w:b/>
                <w:sz w:val="20"/>
                <w:szCs w:val="20"/>
              </w:rPr>
              <w:t>Наименование теплоснабжающей организации</w:t>
            </w:r>
          </w:p>
        </w:tc>
        <w:tc>
          <w:tcPr>
            <w:tcW w:w="4110" w:type="dxa"/>
            <w:vAlign w:val="center"/>
          </w:tcPr>
          <w:p w:rsidR="00AF3E21" w:rsidRPr="00676D6E" w:rsidRDefault="00E00C73" w:rsidP="006A6F1F">
            <w:pPr>
              <w:spacing w:line="240" w:lineRule="auto"/>
              <w:ind w:firstLine="0"/>
              <w:jc w:val="center"/>
              <w:rPr>
                <w:b/>
                <w:sz w:val="20"/>
                <w:szCs w:val="20"/>
              </w:rPr>
            </w:pPr>
            <w:r w:rsidRPr="00676D6E">
              <w:rPr>
                <w:rFonts w:eastAsia="Century Schoolbook"/>
                <w:b/>
                <w:sz w:val="20"/>
                <w:szCs w:val="20"/>
              </w:rPr>
              <w:t>Наименование зоны действия ис</w:t>
            </w:r>
            <w:r w:rsidR="00AF3E21" w:rsidRPr="00676D6E">
              <w:rPr>
                <w:rFonts w:eastAsia="Century Schoolbook"/>
                <w:b/>
                <w:sz w:val="20"/>
                <w:szCs w:val="20"/>
              </w:rPr>
              <w:t>точника тепловой энергии</w:t>
            </w:r>
          </w:p>
        </w:tc>
      </w:tr>
      <w:tr w:rsidR="00676D6E" w:rsidRPr="00676D6E" w:rsidTr="00BD7995">
        <w:tc>
          <w:tcPr>
            <w:tcW w:w="710" w:type="dxa"/>
            <w:vAlign w:val="center"/>
          </w:tcPr>
          <w:p w:rsidR="00676D6E" w:rsidRPr="00676D6E" w:rsidRDefault="00676D6E" w:rsidP="00676D6E">
            <w:pPr>
              <w:spacing w:line="240" w:lineRule="auto"/>
              <w:ind w:firstLine="0"/>
              <w:jc w:val="center"/>
              <w:rPr>
                <w:sz w:val="20"/>
                <w:szCs w:val="20"/>
              </w:rPr>
            </w:pPr>
            <w:r w:rsidRPr="00676D6E">
              <w:rPr>
                <w:sz w:val="20"/>
                <w:szCs w:val="20"/>
              </w:rPr>
              <w:t>1</w:t>
            </w:r>
          </w:p>
        </w:tc>
        <w:tc>
          <w:tcPr>
            <w:tcW w:w="4829" w:type="dxa"/>
          </w:tcPr>
          <w:p w:rsidR="00676D6E" w:rsidRPr="00370750" w:rsidRDefault="00370750" w:rsidP="00676D6E">
            <w:pPr>
              <w:ind w:firstLine="0"/>
              <w:rPr>
                <w:color w:val="000000" w:themeColor="text1"/>
                <w:sz w:val="20"/>
                <w:szCs w:val="20"/>
              </w:rPr>
            </w:pPr>
            <w:r w:rsidRPr="00370750">
              <w:rPr>
                <w:color w:val="000000" w:themeColor="text1"/>
                <w:sz w:val="20"/>
                <w:szCs w:val="20"/>
              </w:rPr>
              <w:t>МУП "Кытмановский коммунальщик Кытмановского сельсовета Кытмановского района Алтайского края"</w:t>
            </w:r>
          </w:p>
        </w:tc>
        <w:tc>
          <w:tcPr>
            <w:tcW w:w="4110" w:type="dxa"/>
            <w:vAlign w:val="center"/>
          </w:tcPr>
          <w:p w:rsidR="00676D6E" w:rsidRPr="00CD00BF" w:rsidRDefault="00CD00BF" w:rsidP="00022DFD">
            <w:pPr>
              <w:ind w:firstLine="0"/>
              <w:jc w:val="center"/>
              <w:rPr>
                <w:color w:val="000000" w:themeColor="text1"/>
                <w:sz w:val="20"/>
                <w:szCs w:val="20"/>
              </w:rPr>
            </w:pPr>
            <w:r w:rsidRPr="00CD00BF">
              <w:rPr>
                <w:color w:val="000000" w:themeColor="text1"/>
                <w:sz w:val="20"/>
                <w:szCs w:val="20"/>
              </w:rPr>
              <w:t xml:space="preserve">Котельная </w:t>
            </w:r>
            <w:r w:rsidR="003553B4">
              <w:rPr>
                <w:color w:val="000000" w:themeColor="text1"/>
                <w:sz w:val="20"/>
                <w:szCs w:val="20"/>
              </w:rPr>
              <w:t>№ 2</w:t>
            </w:r>
          </w:p>
        </w:tc>
      </w:tr>
    </w:tbl>
    <w:p w:rsidR="00CD28E2" w:rsidRDefault="00CD28E2" w:rsidP="00CD28E2">
      <w:pPr>
        <w:ind w:firstLine="709"/>
        <w:rPr>
          <w:rFonts w:eastAsia="Century Schoolbook"/>
        </w:rPr>
      </w:pPr>
    </w:p>
    <w:p w:rsidR="00AF3E21" w:rsidRPr="00676D6E" w:rsidRDefault="00AF3E21" w:rsidP="00CD28E2">
      <w:pPr>
        <w:ind w:firstLine="709"/>
      </w:pPr>
      <w:r w:rsidRPr="00676D6E">
        <w:rPr>
          <w:rFonts w:eastAsia="Century Schoolbook"/>
        </w:rPr>
        <w:lastRenderedPageBreak/>
        <w:t xml:space="preserve">На </w:t>
      </w:r>
      <w:r w:rsidRPr="00676D6E">
        <w:t>рисун</w:t>
      </w:r>
      <w:r w:rsidR="00CD00BF">
        <w:t>ке 4.1</w:t>
      </w:r>
      <w:r w:rsidR="00CD28E2">
        <w:t xml:space="preserve"> </w:t>
      </w:r>
      <w:r w:rsidR="00CD00BF">
        <w:rPr>
          <w:rFonts w:eastAsia="Century Schoolbook"/>
        </w:rPr>
        <w:t>изображена зона действия источника</w:t>
      </w:r>
      <w:r w:rsidRPr="00676D6E">
        <w:rPr>
          <w:rFonts w:eastAsia="Century Schoolbook"/>
        </w:rPr>
        <w:t xml:space="preserve"> теплоснабжения. Следует отметить, что контуры вышеназванных зон установлены по конечным потребителям, подключенным к тепловым сетям каждого из источников тепловой энергии.</w:t>
      </w:r>
    </w:p>
    <w:p w:rsidR="00AF3E21" w:rsidRPr="00676D6E" w:rsidRDefault="00AF3E21" w:rsidP="00CD28E2">
      <w:pPr>
        <w:ind w:firstLine="709"/>
      </w:pPr>
      <w:r w:rsidRPr="00676D6E">
        <w:rPr>
          <w:rFonts w:eastAsia="Century Schoolbook"/>
        </w:rPr>
        <w:t xml:space="preserve">В </w:t>
      </w:r>
      <w:r w:rsidRPr="00676D6E">
        <w:t xml:space="preserve">таблице 1.4.2 </w:t>
      </w:r>
      <w:r w:rsidRPr="00676D6E">
        <w:rPr>
          <w:rFonts w:eastAsia="Century Schoolbook"/>
        </w:rPr>
        <w:t>приведено описание зон действия источников теплоснабжения</w:t>
      </w:r>
      <w:r w:rsidR="00017F80" w:rsidRPr="00676D6E">
        <w:rPr>
          <w:rFonts w:eastAsia="Century Schoolbook"/>
        </w:rPr>
        <w:t>.</w:t>
      </w:r>
    </w:p>
    <w:p w:rsidR="00B17EF0" w:rsidRPr="00100870" w:rsidRDefault="00B17EF0" w:rsidP="00A913A9">
      <w:pPr>
        <w:jc w:val="center"/>
        <w:rPr>
          <w:highlight w:val="yellow"/>
        </w:rPr>
        <w:sectPr w:rsidR="00B17EF0" w:rsidRPr="00100870" w:rsidSect="00F55314">
          <w:pgSz w:w="11906" w:h="16838"/>
          <w:pgMar w:top="567" w:right="851" w:bottom="567" w:left="1418" w:header="0" w:footer="383" w:gutter="0"/>
          <w:cols w:space="708"/>
          <w:docGrid w:linePitch="381"/>
        </w:sectPr>
      </w:pPr>
    </w:p>
    <w:p w:rsidR="00E6699F" w:rsidRDefault="00E6699F" w:rsidP="00E6699F">
      <w:pPr>
        <w:spacing w:before="100" w:beforeAutospacing="1" w:after="100" w:afterAutospacing="1" w:line="240" w:lineRule="auto"/>
        <w:ind w:firstLine="0"/>
        <w:jc w:val="left"/>
        <w:rPr>
          <w:noProof/>
        </w:rPr>
      </w:pPr>
    </w:p>
    <w:p w:rsidR="00370750" w:rsidRDefault="00370750" w:rsidP="00E6699F">
      <w:pPr>
        <w:spacing w:before="100" w:beforeAutospacing="1" w:after="100" w:afterAutospacing="1" w:line="240" w:lineRule="auto"/>
        <w:ind w:firstLine="0"/>
        <w:jc w:val="left"/>
        <w:rPr>
          <w:noProof/>
        </w:rPr>
      </w:pPr>
    </w:p>
    <w:p w:rsidR="00370750" w:rsidRDefault="00370750" w:rsidP="00E6699F">
      <w:pPr>
        <w:spacing w:before="100" w:beforeAutospacing="1" w:after="100" w:afterAutospacing="1" w:line="240" w:lineRule="auto"/>
        <w:ind w:firstLine="0"/>
        <w:jc w:val="left"/>
        <w:rPr>
          <w:noProof/>
        </w:rPr>
      </w:pPr>
    </w:p>
    <w:p w:rsidR="00370750" w:rsidRDefault="00370750" w:rsidP="00E6699F">
      <w:pPr>
        <w:spacing w:before="100" w:beforeAutospacing="1" w:after="100" w:afterAutospacing="1" w:line="240" w:lineRule="auto"/>
        <w:ind w:firstLine="0"/>
        <w:jc w:val="left"/>
        <w:rPr>
          <w:noProof/>
        </w:rPr>
      </w:pPr>
    </w:p>
    <w:p w:rsidR="00370750" w:rsidRDefault="00370750" w:rsidP="00E6699F">
      <w:pPr>
        <w:spacing w:before="100" w:beforeAutospacing="1" w:after="100" w:afterAutospacing="1" w:line="240" w:lineRule="auto"/>
        <w:ind w:firstLine="0"/>
        <w:jc w:val="left"/>
        <w:rPr>
          <w:noProof/>
        </w:rPr>
      </w:pPr>
    </w:p>
    <w:p w:rsidR="00370750" w:rsidRDefault="00370750" w:rsidP="00E6699F">
      <w:pPr>
        <w:spacing w:before="100" w:beforeAutospacing="1" w:after="100" w:afterAutospacing="1" w:line="240" w:lineRule="auto"/>
        <w:ind w:firstLine="0"/>
        <w:jc w:val="left"/>
        <w:rPr>
          <w:noProof/>
        </w:rPr>
      </w:pPr>
    </w:p>
    <w:p w:rsidR="00370750" w:rsidRDefault="00370750" w:rsidP="00E6699F">
      <w:pPr>
        <w:spacing w:before="100" w:beforeAutospacing="1" w:after="100" w:afterAutospacing="1" w:line="240" w:lineRule="auto"/>
        <w:ind w:firstLine="0"/>
        <w:jc w:val="left"/>
        <w:rPr>
          <w:noProof/>
        </w:rPr>
      </w:pPr>
    </w:p>
    <w:p w:rsidR="00370750" w:rsidRDefault="00370750" w:rsidP="00E6699F">
      <w:pPr>
        <w:spacing w:before="100" w:beforeAutospacing="1" w:after="100" w:afterAutospacing="1" w:line="240" w:lineRule="auto"/>
        <w:ind w:firstLine="0"/>
        <w:jc w:val="left"/>
        <w:rPr>
          <w:noProof/>
        </w:rPr>
      </w:pPr>
    </w:p>
    <w:p w:rsidR="00370750" w:rsidRPr="00E6699F" w:rsidRDefault="00370750" w:rsidP="00E6699F">
      <w:pPr>
        <w:spacing w:before="100" w:beforeAutospacing="1" w:after="100" w:afterAutospacing="1" w:line="240" w:lineRule="auto"/>
        <w:ind w:firstLine="0"/>
        <w:jc w:val="left"/>
      </w:pPr>
    </w:p>
    <w:p w:rsidR="001B387E" w:rsidRPr="00100870" w:rsidRDefault="001B387E" w:rsidP="001B387E">
      <w:pPr>
        <w:ind w:firstLine="0"/>
        <w:jc w:val="center"/>
        <w:rPr>
          <w:highlight w:val="yellow"/>
        </w:rPr>
      </w:pPr>
    </w:p>
    <w:p w:rsidR="001B387E" w:rsidRPr="007A246A" w:rsidRDefault="001B387E" w:rsidP="001B387E">
      <w:pPr>
        <w:ind w:firstLine="0"/>
        <w:jc w:val="center"/>
      </w:pPr>
      <w:r w:rsidRPr="007A246A">
        <w:t xml:space="preserve">Рисунок </w:t>
      </w:r>
      <w:r w:rsidR="00A82A27" w:rsidRPr="007A246A">
        <w:t>4</w:t>
      </w:r>
      <w:r w:rsidRPr="007A246A">
        <w:t xml:space="preserve">.1 – Зона действия котельной </w:t>
      </w:r>
      <w:r w:rsidR="003553B4">
        <w:t>№ 2</w:t>
      </w:r>
    </w:p>
    <w:p w:rsidR="001B387E" w:rsidRPr="00100870" w:rsidRDefault="001B387E" w:rsidP="001B387E">
      <w:pPr>
        <w:ind w:firstLine="0"/>
        <w:jc w:val="center"/>
        <w:rPr>
          <w:highlight w:val="yellow"/>
        </w:rPr>
      </w:pPr>
    </w:p>
    <w:p w:rsidR="00177E0F" w:rsidRPr="000B3A8C" w:rsidRDefault="00177E0F" w:rsidP="001B387E">
      <w:pPr>
        <w:ind w:firstLine="0"/>
        <w:jc w:val="center"/>
        <w:sectPr w:rsidR="00177E0F" w:rsidRPr="000B3A8C" w:rsidSect="00177E0F">
          <w:pgSz w:w="16838" w:h="11906" w:orient="landscape"/>
          <w:pgMar w:top="1418" w:right="567" w:bottom="851" w:left="567" w:header="0" w:footer="383" w:gutter="0"/>
          <w:cols w:space="708"/>
          <w:docGrid w:linePitch="381"/>
        </w:sectPr>
      </w:pPr>
    </w:p>
    <w:p w:rsidR="002F4942" w:rsidRDefault="000C6418" w:rsidP="00CD28E2">
      <w:pPr>
        <w:keepNext/>
        <w:ind w:firstLine="709"/>
        <w:rPr>
          <w:color w:val="000000" w:themeColor="text1"/>
        </w:rPr>
      </w:pPr>
      <w:r w:rsidRPr="00FC22F5">
        <w:rPr>
          <w:color w:val="000000" w:themeColor="text1"/>
        </w:rPr>
        <w:lastRenderedPageBreak/>
        <w:t>Таблица 1.4.2</w:t>
      </w:r>
      <w:r w:rsidR="00CD28E2" w:rsidRPr="00FC22F5">
        <w:rPr>
          <w:color w:val="000000" w:themeColor="text1"/>
        </w:rPr>
        <w:t xml:space="preserve"> - </w:t>
      </w:r>
      <w:r w:rsidRPr="00FC22F5">
        <w:rPr>
          <w:color w:val="000000" w:themeColor="text1"/>
        </w:rPr>
        <w:t>Описание зон действия источников теплоснабжения</w:t>
      </w:r>
    </w:p>
    <w:tbl>
      <w:tblPr>
        <w:tblStyle w:val="afe"/>
        <w:tblW w:w="9651" w:type="dxa"/>
        <w:tblLook w:val="04A0"/>
      </w:tblPr>
      <w:tblGrid>
        <w:gridCol w:w="578"/>
        <w:gridCol w:w="4395"/>
        <w:gridCol w:w="4678"/>
      </w:tblGrid>
      <w:tr w:rsidR="00CD00BF" w:rsidRPr="008356B2" w:rsidTr="00CD00BF">
        <w:trPr>
          <w:cantSplit/>
        </w:trPr>
        <w:tc>
          <w:tcPr>
            <w:tcW w:w="578" w:type="dxa"/>
            <w:vMerge w:val="restart"/>
            <w:shd w:val="clear" w:color="auto" w:fill="auto"/>
            <w:tcMar>
              <w:left w:w="11" w:type="dxa"/>
              <w:right w:w="11" w:type="dxa"/>
            </w:tcMar>
            <w:vAlign w:val="center"/>
          </w:tcPr>
          <w:p w:rsidR="00CD00BF" w:rsidRPr="008356B2" w:rsidRDefault="00CD00BF" w:rsidP="00694260">
            <w:pPr>
              <w:ind w:firstLine="0"/>
              <w:jc w:val="center"/>
              <w:rPr>
                <w:b/>
                <w:sz w:val="20"/>
                <w:szCs w:val="20"/>
              </w:rPr>
            </w:pPr>
            <w:r w:rsidRPr="008356B2">
              <w:rPr>
                <w:b/>
                <w:sz w:val="20"/>
                <w:szCs w:val="20"/>
              </w:rPr>
              <w:t>№ п/п</w:t>
            </w:r>
          </w:p>
        </w:tc>
        <w:tc>
          <w:tcPr>
            <w:tcW w:w="4395" w:type="dxa"/>
            <w:vMerge w:val="restart"/>
            <w:shd w:val="clear" w:color="auto" w:fill="auto"/>
            <w:tcMar>
              <w:left w:w="11" w:type="dxa"/>
              <w:right w:w="11" w:type="dxa"/>
            </w:tcMar>
            <w:vAlign w:val="center"/>
          </w:tcPr>
          <w:p w:rsidR="00CD00BF" w:rsidRPr="008356B2" w:rsidRDefault="00CD00BF" w:rsidP="00694260">
            <w:pPr>
              <w:ind w:firstLine="0"/>
              <w:jc w:val="center"/>
              <w:rPr>
                <w:b/>
                <w:sz w:val="20"/>
                <w:szCs w:val="20"/>
              </w:rPr>
            </w:pPr>
            <w:r w:rsidRPr="008356B2">
              <w:rPr>
                <w:b/>
                <w:sz w:val="20"/>
                <w:szCs w:val="20"/>
              </w:rPr>
              <w:t>Наименование показателя</w:t>
            </w:r>
          </w:p>
        </w:tc>
        <w:tc>
          <w:tcPr>
            <w:tcW w:w="4678" w:type="dxa"/>
            <w:shd w:val="clear" w:color="auto" w:fill="auto"/>
            <w:tcMar>
              <w:left w:w="11" w:type="dxa"/>
              <w:right w:w="11" w:type="dxa"/>
            </w:tcMar>
            <w:vAlign w:val="center"/>
          </w:tcPr>
          <w:p w:rsidR="00CD00BF" w:rsidRPr="008356B2" w:rsidRDefault="00CD00BF" w:rsidP="00694260">
            <w:pPr>
              <w:ind w:firstLine="0"/>
              <w:jc w:val="center"/>
              <w:rPr>
                <w:b/>
                <w:sz w:val="20"/>
                <w:szCs w:val="20"/>
              </w:rPr>
            </w:pPr>
            <w:r w:rsidRPr="008356B2">
              <w:rPr>
                <w:b/>
                <w:sz w:val="20"/>
                <w:szCs w:val="20"/>
              </w:rPr>
              <w:t>Наименование котельной</w:t>
            </w:r>
          </w:p>
        </w:tc>
      </w:tr>
      <w:tr w:rsidR="00370750" w:rsidRPr="008356B2" w:rsidTr="00CD00BF">
        <w:trPr>
          <w:cantSplit/>
        </w:trPr>
        <w:tc>
          <w:tcPr>
            <w:tcW w:w="578" w:type="dxa"/>
            <w:vMerge/>
            <w:shd w:val="clear" w:color="auto" w:fill="auto"/>
            <w:tcMar>
              <w:left w:w="11" w:type="dxa"/>
              <w:right w:w="11" w:type="dxa"/>
            </w:tcMar>
            <w:vAlign w:val="center"/>
          </w:tcPr>
          <w:p w:rsidR="00370750" w:rsidRPr="008356B2" w:rsidRDefault="00370750" w:rsidP="00370750">
            <w:pPr>
              <w:ind w:firstLine="0"/>
              <w:jc w:val="center"/>
              <w:rPr>
                <w:b/>
                <w:sz w:val="20"/>
                <w:szCs w:val="20"/>
              </w:rPr>
            </w:pPr>
          </w:p>
        </w:tc>
        <w:tc>
          <w:tcPr>
            <w:tcW w:w="4395" w:type="dxa"/>
            <w:vMerge/>
            <w:shd w:val="clear" w:color="auto" w:fill="auto"/>
            <w:tcMar>
              <w:left w:w="11" w:type="dxa"/>
              <w:right w:w="11" w:type="dxa"/>
            </w:tcMar>
            <w:vAlign w:val="center"/>
          </w:tcPr>
          <w:p w:rsidR="00370750" w:rsidRPr="008356B2" w:rsidRDefault="00370750" w:rsidP="00370750">
            <w:pPr>
              <w:ind w:firstLine="0"/>
              <w:jc w:val="center"/>
              <w:rPr>
                <w:b/>
                <w:sz w:val="20"/>
                <w:szCs w:val="20"/>
              </w:rPr>
            </w:pPr>
          </w:p>
        </w:tc>
        <w:tc>
          <w:tcPr>
            <w:tcW w:w="4678" w:type="dxa"/>
            <w:shd w:val="clear" w:color="auto" w:fill="auto"/>
            <w:tcMar>
              <w:left w:w="11" w:type="dxa"/>
              <w:right w:w="11" w:type="dxa"/>
            </w:tcMar>
            <w:vAlign w:val="center"/>
          </w:tcPr>
          <w:p w:rsidR="00370750" w:rsidRPr="008356B2" w:rsidRDefault="00370750" w:rsidP="00370750">
            <w:pPr>
              <w:ind w:firstLine="0"/>
              <w:jc w:val="center"/>
              <w:rPr>
                <w:b/>
                <w:sz w:val="20"/>
                <w:szCs w:val="20"/>
              </w:rPr>
            </w:pPr>
            <w:r>
              <w:rPr>
                <w:sz w:val="20"/>
                <w:szCs w:val="20"/>
              </w:rPr>
              <w:t>Котельная №2</w:t>
            </w:r>
          </w:p>
        </w:tc>
      </w:tr>
      <w:tr w:rsidR="00370750" w:rsidRPr="008356B2" w:rsidTr="00CD00BF">
        <w:trPr>
          <w:cantSplit/>
        </w:trPr>
        <w:tc>
          <w:tcPr>
            <w:tcW w:w="578" w:type="dxa"/>
            <w:shd w:val="clear" w:color="auto" w:fill="auto"/>
            <w:tcMar>
              <w:left w:w="11" w:type="dxa"/>
              <w:right w:w="11" w:type="dxa"/>
            </w:tcMar>
            <w:vAlign w:val="center"/>
          </w:tcPr>
          <w:p w:rsidR="00370750" w:rsidRPr="008356B2" w:rsidRDefault="00370750" w:rsidP="00370750">
            <w:pPr>
              <w:ind w:firstLine="0"/>
              <w:jc w:val="center"/>
              <w:rPr>
                <w:sz w:val="20"/>
                <w:szCs w:val="20"/>
              </w:rPr>
            </w:pPr>
            <w:r w:rsidRPr="008356B2">
              <w:rPr>
                <w:sz w:val="20"/>
                <w:szCs w:val="20"/>
              </w:rPr>
              <w:t>1</w:t>
            </w:r>
          </w:p>
        </w:tc>
        <w:tc>
          <w:tcPr>
            <w:tcW w:w="4395" w:type="dxa"/>
            <w:shd w:val="clear" w:color="auto" w:fill="auto"/>
            <w:tcMar>
              <w:left w:w="11" w:type="dxa"/>
              <w:right w:w="11" w:type="dxa"/>
            </w:tcMar>
            <w:vAlign w:val="center"/>
          </w:tcPr>
          <w:p w:rsidR="00370750" w:rsidRPr="008356B2" w:rsidRDefault="00370750" w:rsidP="00370750">
            <w:pPr>
              <w:ind w:firstLine="0"/>
              <w:jc w:val="left"/>
              <w:rPr>
                <w:sz w:val="20"/>
                <w:szCs w:val="20"/>
              </w:rPr>
            </w:pPr>
            <w:r w:rsidRPr="008356B2">
              <w:rPr>
                <w:sz w:val="20"/>
                <w:szCs w:val="20"/>
              </w:rPr>
              <w:t>Название теплоснабжающей организации</w:t>
            </w:r>
          </w:p>
        </w:tc>
        <w:tc>
          <w:tcPr>
            <w:tcW w:w="4678" w:type="dxa"/>
            <w:shd w:val="clear" w:color="auto" w:fill="auto"/>
            <w:tcMar>
              <w:left w:w="11" w:type="dxa"/>
              <w:right w:w="11" w:type="dxa"/>
            </w:tcMar>
            <w:vAlign w:val="center"/>
          </w:tcPr>
          <w:p w:rsidR="00370750" w:rsidRPr="008356B2" w:rsidRDefault="00370750" w:rsidP="00370750">
            <w:pPr>
              <w:ind w:firstLine="0"/>
              <w:jc w:val="center"/>
              <w:rPr>
                <w:sz w:val="20"/>
                <w:szCs w:val="20"/>
              </w:rPr>
            </w:pPr>
            <w:bookmarkStart w:id="146" w:name="_Hlk194570505"/>
            <w:r w:rsidRPr="005B778E">
              <w:rPr>
                <w:sz w:val="20"/>
                <w:szCs w:val="20"/>
              </w:rPr>
              <w:t>МУП "Кытмановский коммунальщик Кытмановского сельсовета Кытмановского района Алтайского края"</w:t>
            </w:r>
            <w:bookmarkEnd w:id="146"/>
          </w:p>
        </w:tc>
      </w:tr>
      <w:tr w:rsidR="00370750" w:rsidRPr="008356B2" w:rsidTr="00CD00BF">
        <w:trPr>
          <w:cantSplit/>
        </w:trPr>
        <w:tc>
          <w:tcPr>
            <w:tcW w:w="578" w:type="dxa"/>
            <w:shd w:val="clear" w:color="auto" w:fill="auto"/>
            <w:tcMar>
              <w:left w:w="11" w:type="dxa"/>
              <w:right w:w="11" w:type="dxa"/>
            </w:tcMar>
            <w:vAlign w:val="center"/>
          </w:tcPr>
          <w:p w:rsidR="00370750" w:rsidRPr="008356B2" w:rsidRDefault="00370750" w:rsidP="00370750">
            <w:pPr>
              <w:ind w:firstLine="0"/>
              <w:jc w:val="center"/>
              <w:rPr>
                <w:sz w:val="20"/>
                <w:szCs w:val="20"/>
              </w:rPr>
            </w:pPr>
            <w:r w:rsidRPr="008356B2">
              <w:rPr>
                <w:sz w:val="20"/>
                <w:szCs w:val="20"/>
              </w:rPr>
              <w:t>2</w:t>
            </w:r>
          </w:p>
        </w:tc>
        <w:tc>
          <w:tcPr>
            <w:tcW w:w="4395" w:type="dxa"/>
            <w:shd w:val="clear" w:color="auto" w:fill="auto"/>
            <w:tcMar>
              <w:left w:w="11" w:type="dxa"/>
              <w:right w:w="11" w:type="dxa"/>
            </w:tcMar>
            <w:vAlign w:val="center"/>
          </w:tcPr>
          <w:p w:rsidR="00370750" w:rsidRPr="008356B2" w:rsidRDefault="00370750" w:rsidP="00370750">
            <w:pPr>
              <w:ind w:firstLine="0"/>
              <w:jc w:val="left"/>
              <w:rPr>
                <w:sz w:val="20"/>
                <w:szCs w:val="20"/>
              </w:rPr>
            </w:pPr>
            <w:r w:rsidRPr="008356B2">
              <w:rPr>
                <w:sz w:val="20"/>
                <w:szCs w:val="20"/>
              </w:rPr>
              <w:t>Месторасположение зоны действия источника теплоснабжения</w:t>
            </w:r>
          </w:p>
        </w:tc>
        <w:tc>
          <w:tcPr>
            <w:tcW w:w="4678" w:type="dxa"/>
            <w:shd w:val="clear" w:color="auto" w:fill="auto"/>
            <w:tcMar>
              <w:left w:w="11" w:type="dxa"/>
              <w:right w:w="11" w:type="dxa"/>
            </w:tcMar>
            <w:vAlign w:val="center"/>
          </w:tcPr>
          <w:p w:rsidR="00370750" w:rsidRPr="008356B2" w:rsidRDefault="00370750" w:rsidP="00370750">
            <w:pPr>
              <w:ind w:firstLine="0"/>
              <w:jc w:val="center"/>
              <w:rPr>
                <w:sz w:val="20"/>
                <w:szCs w:val="20"/>
              </w:rPr>
            </w:pPr>
            <w:r>
              <w:rPr>
                <w:sz w:val="20"/>
                <w:szCs w:val="20"/>
              </w:rPr>
              <w:t xml:space="preserve">Алтайский край, </w:t>
            </w:r>
            <w:r w:rsidRPr="005B778E">
              <w:rPr>
                <w:sz w:val="20"/>
                <w:szCs w:val="20"/>
              </w:rPr>
              <w:t>Кытмановский р-он</w:t>
            </w:r>
            <w:r>
              <w:rPr>
                <w:sz w:val="20"/>
                <w:szCs w:val="20"/>
              </w:rPr>
              <w:t>,</w:t>
            </w:r>
            <w:r w:rsidRPr="005B778E">
              <w:rPr>
                <w:sz w:val="20"/>
                <w:szCs w:val="20"/>
              </w:rPr>
              <w:t xml:space="preserve"> </w:t>
            </w:r>
            <w:r>
              <w:rPr>
                <w:sz w:val="20"/>
                <w:szCs w:val="20"/>
              </w:rPr>
              <w:t>пос. Октябрьский,</w:t>
            </w:r>
            <w:r w:rsidRPr="005B778E">
              <w:rPr>
                <w:sz w:val="20"/>
                <w:szCs w:val="20"/>
              </w:rPr>
              <w:t xml:space="preserve"> ул.</w:t>
            </w:r>
            <w:r>
              <w:rPr>
                <w:sz w:val="20"/>
                <w:szCs w:val="20"/>
              </w:rPr>
              <w:t xml:space="preserve"> </w:t>
            </w:r>
            <w:r w:rsidRPr="005B778E">
              <w:rPr>
                <w:sz w:val="20"/>
                <w:szCs w:val="20"/>
              </w:rPr>
              <w:t>Советская</w:t>
            </w:r>
            <w:r>
              <w:rPr>
                <w:sz w:val="20"/>
                <w:szCs w:val="20"/>
              </w:rPr>
              <w:t>, д.</w:t>
            </w:r>
            <w:r w:rsidRPr="005B778E">
              <w:rPr>
                <w:sz w:val="20"/>
                <w:szCs w:val="20"/>
              </w:rPr>
              <w:t xml:space="preserve"> 18</w:t>
            </w:r>
          </w:p>
        </w:tc>
      </w:tr>
      <w:tr w:rsidR="00370750" w:rsidRPr="008356B2" w:rsidTr="00CD00BF">
        <w:trPr>
          <w:cantSplit/>
        </w:trPr>
        <w:tc>
          <w:tcPr>
            <w:tcW w:w="578" w:type="dxa"/>
            <w:shd w:val="clear" w:color="auto" w:fill="auto"/>
            <w:tcMar>
              <w:left w:w="11" w:type="dxa"/>
              <w:right w:w="11" w:type="dxa"/>
            </w:tcMar>
            <w:vAlign w:val="center"/>
          </w:tcPr>
          <w:p w:rsidR="00370750" w:rsidRPr="008356B2" w:rsidRDefault="00370750" w:rsidP="00370750">
            <w:pPr>
              <w:ind w:firstLine="0"/>
              <w:jc w:val="center"/>
              <w:rPr>
                <w:sz w:val="20"/>
                <w:szCs w:val="20"/>
              </w:rPr>
            </w:pPr>
            <w:r w:rsidRPr="008356B2">
              <w:rPr>
                <w:sz w:val="20"/>
                <w:szCs w:val="20"/>
              </w:rPr>
              <w:t>3</w:t>
            </w:r>
          </w:p>
        </w:tc>
        <w:tc>
          <w:tcPr>
            <w:tcW w:w="4395" w:type="dxa"/>
            <w:shd w:val="clear" w:color="auto" w:fill="auto"/>
            <w:tcMar>
              <w:left w:w="11" w:type="dxa"/>
              <w:right w:w="11" w:type="dxa"/>
            </w:tcMar>
            <w:vAlign w:val="center"/>
          </w:tcPr>
          <w:p w:rsidR="00370750" w:rsidRPr="008356B2" w:rsidRDefault="00370750" w:rsidP="00370750">
            <w:pPr>
              <w:ind w:firstLine="0"/>
              <w:jc w:val="left"/>
              <w:rPr>
                <w:sz w:val="20"/>
                <w:szCs w:val="20"/>
              </w:rPr>
            </w:pPr>
            <w:r w:rsidRPr="008356B2">
              <w:rPr>
                <w:sz w:val="20"/>
                <w:szCs w:val="20"/>
              </w:rPr>
              <w:t>Площадь зоны действия источника теплоснабжения, км</w:t>
            </w:r>
            <w:r w:rsidRPr="008356B2">
              <w:rPr>
                <w:sz w:val="20"/>
                <w:szCs w:val="20"/>
                <w:vertAlign w:val="superscript"/>
              </w:rPr>
              <w:t>2</w:t>
            </w:r>
          </w:p>
        </w:tc>
        <w:tc>
          <w:tcPr>
            <w:tcW w:w="4678" w:type="dxa"/>
            <w:shd w:val="clear" w:color="auto" w:fill="auto"/>
            <w:tcMar>
              <w:left w:w="11" w:type="dxa"/>
              <w:right w:w="11" w:type="dxa"/>
            </w:tcMar>
            <w:vAlign w:val="center"/>
          </w:tcPr>
          <w:p w:rsidR="00370750" w:rsidRPr="008356B2" w:rsidRDefault="00370750" w:rsidP="00370750">
            <w:pPr>
              <w:ind w:firstLine="0"/>
              <w:jc w:val="center"/>
              <w:rPr>
                <w:sz w:val="20"/>
                <w:szCs w:val="20"/>
              </w:rPr>
            </w:pPr>
            <w:r w:rsidRPr="008356B2">
              <w:rPr>
                <w:rFonts w:eastAsia="Century Schoolbook"/>
                <w:sz w:val="20"/>
                <w:szCs w:val="20"/>
              </w:rPr>
              <w:t>н/д</w:t>
            </w:r>
          </w:p>
        </w:tc>
      </w:tr>
      <w:tr w:rsidR="00370750" w:rsidRPr="008356B2" w:rsidTr="00CD00BF">
        <w:trPr>
          <w:cantSplit/>
        </w:trPr>
        <w:tc>
          <w:tcPr>
            <w:tcW w:w="578" w:type="dxa"/>
            <w:shd w:val="clear" w:color="auto" w:fill="auto"/>
            <w:tcMar>
              <w:left w:w="11" w:type="dxa"/>
              <w:right w:w="11" w:type="dxa"/>
            </w:tcMar>
            <w:vAlign w:val="center"/>
          </w:tcPr>
          <w:p w:rsidR="00370750" w:rsidRPr="008356B2" w:rsidRDefault="00370750" w:rsidP="00370750">
            <w:pPr>
              <w:ind w:firstLine="0"/>
              <w:jc w:val="center"/>
              <w:rPr>
                <w:sz w:val="20"/>
                <w:szCs w:val="20"/>
              </w:rPr>
            </w:pPr>
            <w:r w:rsidRPr="008356B2">
              <w:rPr>
                <w:sz w:val="20"/>
                <w:szCs w:val="20"/>
              </w:rPr>
              <w:t>4</w:t>
            </w:r>
          </w:p>
        </w:tc>
        <w:tc>
          <w:tcPr>
            <w:tcW w:w="4395" w:type="dxa"/>
            <w:shd w:val="clear" w:color="auto" w:fill="auto"/>
            <w:tcMar>
              <w:left w:w="11" w:type="dxa"/>
              <w:right w:w="11" w:type="dxa"/>
            </w:tcMar>
            <w:vAlign w:val="center"/>
          </w:tcPr>
          <w:p w:rsidR="00370750" w:rsidRPr="008356B2" w:rsidRDefault="00370750" w:rsidP="00370750">
            <w:pPr>
              <w:ind w:firstLine="0"/>
              <w:jc w:val="left"/>
              <w:rPr>
                <w:sz w:val="20"/>
                <w:szCs w:val="20"/>
              </w:rPr>
            </w:pPr>
            <w:r w:rsidRPr="008356B2">
              <w:rPr>
                <w:sz w:val="20"/>
                <w:szCs w:val="20"/>
              </w:rPr>
              <w:t>Максимальный фактический радиус теплоснабжения в системе, м</w:t>
            </w:r>
          </w:p>
        </w:tc>
        <w:tc>
          <w:tcPr>
            <w:tcW w:w="4678" w:type="dxa"/>
            <w:shd w:val="clear" w:color="auto" w:fill="auto"/>
            <w:tcMar>
              <w:left w:w="11" w:type="dxa"/>
              <w:right w:w="11" w:type="dxa"/>
            </w:tcMar>
            <w:vAlign w:val="center"/>
          </w:tcPr>
          <w:p w:rsidR="00370750" w:rsidRPr="008356B2" w:rsidRDefault="00370750" w:rsidP="00370750">
            <w:pPr>
              <w:ind w:firstLine="0"/>
              <w:jc w:val="center"/>
              <w:rPr>
                <w:sz w:val="20"/>
                <w:szCs w:val="20"/>
              </w:rPr>
            </w:pPr>
            <w:r w:rsidRPr="008356B2">
              <w:rPr>
                <w:rFonts w:eastAsia="Century Schoolbook"/>
                <w:sz w:val="20"/>
                <w:szCs w:val="20"/>
              </w:rPr>
              <w:t>н/д</w:t>
            </w:r>
          </w:p>
        </w:tc>
      </w:tr>
      <w:tr w:rsidR="00370750" w:rsidRPr="008356B2" w:rsidTr="00CD00BF">
        <w:trPr>
          <w:cantSplit/>
        </w:trPr>
        <w:tc>
          <w:tcPr>
            <w:tcW w:w="578" w:type="dxa"/>
            <w:shd w:val="clear" w:color="auto" w:fill="auto"/>
            <w:tcMar>
              <w:left w:w="11" w:type="dxa"/>
              <w:right w:w="11" w:type="dxa"/>
            </w:tcMar>
            <w:vAlign w:val="center"/>
          </w:tcPr>
          <w:p w:rsidR="00370750" w:rsidRPr="008356B2" w:rsidRDefault="00370750" w:rsidP="00370750">
            <w:pPr>
              <w:ind w:firstLine="0"/>
              <w:jc w:val="center"/>
              <w:rPr>
                <w:sz w:val="20"/>
                <w:szCs w:val="20"/>
              </w:rPr>
            </w:pPr>
            <w:r w:rsidRPr="008356B2">
              <w:rPr>
                <w:sz w:val="20"/>
                <w:szCs w:val="20"/>
              </w:rPr>
              <w:t>5</w:t>
            </w:r>
          </w:p>
        </w:tc>
        <w:tc>
          <w:tcPr>
            <w:tcW w:w="4395" w:type="dxa"/>
            <w:shd w:val="clear" w:color="auto" w:fill="auto"/>
            <w:tcMar>
              <w:left w:w="11" w:type="dxa"/>
              <w:right w:w="11" w:type="dxa"/>
            </w:tcMar>
            <w:vAlign w:val="center"/>
          </w:tcPr>
          <w:p w:rsidR="00370750" w:rsidRPr="008356B2" w:rsidRDefault="00370750" w:rsidP="00370750">
            <w:pPr>
              <w:ind w:firstLine="0"/>
              <w:jc w:val="left"/>
              <w:rPr>
                <w:sz w:val="20"/>
                <w:szCs w:val="20"/>
              </w:rPr>
            </w:pPr>
            <w:r w:rsidRPr="008356B2">
              <w:rPr>
                <w:sz w:val="20"/>
                <w:szCs w:val="20"/>
              </w:rPr>
              <w:t>Суммарная тепловая нагрузка в зоне действия источника тепловой энергии, Гкал/час</w:t>
            </w:r>
          </w:p>
        </w:tc>
        <w:tc>
          <w:tcPr>
            <w:tcW w:w="4678" w:type="dxa"/>
            <w:shd w:val="clear" w:color="auto" w:fill="auto"/>
            <w:tcMar>
              <w:left w:w="11" w:type="dxa"/>
              <w:right w:w="11" w:type="dxa"/>
            </w:tcMar>
            <w:vAlign w:val="center"/>
          </w:tcPr>
          <w:p w:rsidR="00370750" w:rsidRPr="008356B2" w:rsidRDefault="00370750" w:rsidP="00370750">
            <w:pPr>
              <w:ind w:firstLine="0"/>
              <w:jc w:val="center"/>
              <w:rPr>
                <w:sz w:val="20"/>
                <w:szCs w:val="20"/>
              </w:rPr>
            </w:pPr>
            <w:r>
              <w:rPr>
                <w:sz w:val="20"/>
                <w:szCs w:val="20"/>
              </w:rPr>
              <w:t>0,6198</w:t>
            </w:r>
          </w:p>
        </w:tc>
      </w:tr>
      <w:tr w:rsidR="00370750" w:rsidRPr="008356B2" w:rsidTr="00CD00BF">
        <w:trPr>
          <w:cantSplit/>
        </w:trPr>
        <w:tc>
          <w:tcPr>
            <w:tcW w:w="578" w:type="dxa"/>
            <w:shd w:val="clear" w:color="auto" w:fill="auto"/>
            <w:tcMar>
              <w:left w:w="11" w:type="dxa"/>
              <w:right w:w="11" w:type="dxa"/>
            </w:tcMar>
            <w:vAlign w:val="center"/>
          </w:tcPr>
          <w:p w:rsidR="00370750" w:rsidRPr="008356B2" w:rsidRDefault="00370750" w:rsidP="00370750">
            <w:pPr>
              <w:ind w:firstLine="0"/>
              <w:jc w:val="center"/>
              <w:rPr>
                <w:sz w:val="20"/>
                <w:szCs w:val="20"/>
              </w:rPr>
            </w:pPr>
            <w:r w:rsidRPr="008356B2">
              <w:rPr>
                <w:sz w:val="20"/>
                <w:szCs w:val="20"/>
              </w:rPr>
              <w:t>6</w:t>
            </w:r>
          </w:p>
        </w:tc>
        <w:tc>
          <w:tcPr>
            <w:tcW w:w="4395" w:type="dxa"/>
            <w:shd w:val="clear" w:color="auto" w:fill="auto"/>
            <w:tcMar>
              <w:left w:w="11" w:type="dxa"/>
              <w:right w:w="11" w:type="dxa"/>
            </w:tcMar>
            <w:vAlign w:val="center"/>
          </w:tcPr>
          <w:p w:rsidR="00370750" w:rsidRPr="008356B2" w:rsidRDefault="00370750" w:rsidP="00370750">
            <w:pPr>
              <w:ind w:firstLine="0"/>
              <w:jc w:val="left"/>
              <w:rPr>
                <w:sz w:val="20"/>
                <w:szCs w:val="20"/>
              </w:rPr>
            </w:pPr>
            <w:r w:rsidRPr="008356B2">
              <w:rPr>
                <w:sz w:val="20"/>
                <w:szCs w:val="20"/>
              </w:rPr>
              <w:t>Материальная характеристика сети, м</w:t>
            </w:r>
            <w:r w:rsidRPr="008356B2">
              <w:rPr>
                <w:sz w:val="20"/>
                <w:szCs w:val="20"/>
                <w:vertAlign w:val="superscript"/>
              </w:rPr>
              <w:t>2</w:t>
            </w:r>
          </w:p>
        </w:tc>
        <w:tc>
          <w:tcPr>
            <w:tcW w:w="4678" w:type="dxa"/>
            <w:shd w:val="clear" w:color="auto" w:fill="auto"/>
            <w:tcMar>
              <w:left w:w="11" w:type="dxa"/>
              <w:right w:w="11" w:type="dxa"/>
            </w:tcMar>
            <w:vAlign w:val="center"/>
          </w:tcPr>
          <w:p w:rsidR="00370750" w:rsidRPr="008356B2" w:rsidRDefault="00370750" w:rsidP="00370750">
            <w:pPr>
              <w:ind w:firstLine="0"/>
              <w:jc w:val="center"/>
              <w:rPr>
                <w:sz w:val="20"/>
                <w:szCs w:val="20"/>
              </w:rPr>
            </w:pPr>
            <w:r w:rsidRPr="008356B2">
              <w:rPr>
                <w:rFonts w:eastAsia="Century Schoolbook"/>
                <w:sz w:val="20"/>
                <w:szCs w:val="20"/>
              </w:rPr>
              <w:t>н/д</w:t>
            </w:r>
          </w:p>
        </w:tc>
      </w:tr>
      <w:tr w:rsidR="00370750" w:rsidRPr="00962E42" w:rsidTr="00CD00BF">
        <w:trPr>
          <w:cantSplit/>
        </w:trPr>
        <w:tc>
          <w:tcPr>
            <w:tcW w:w="578" w:type="dxa"/>
            <w:shd w:val="clear" w:color="auto" w:fill="auto"/>
            <w:tcMar>
              <w:left w:w="11" w:type="dxa"/>
              <w:right w:w="11" w:type="dxa"/>
            </w:tcMar>
            <w:vAlign w:val="center"/>
          </w:tcPr>
          <w:p w:rsidR="00370750" w:rsidRPr="008356B2" w:rsidRDefault="00370750" w:rsidP="00370750">
            <w:pPr>
              <w:ind w:firstLine="0"/>
              <w:jc w:val="center"/>
              <w:rPr>
                <w:sz w:val="20"/>
                <w:szCs w:val="20"/>
              </w:rPr>
            </w:pPr>
            <w:r w:rsidRPr="008356B2">
              <w:rPr>
                <w:sz w:val="20"/>
                <w:szCs w:val="20"/>
              </w:rPr>
              <w:t>7</w:t>
            </w:r>
          </w:p>
        </w:tc>
        <w:tc>
          <w:tcPr>
            <w:tcW w:w="4395" w:type="dxa"/>
            <w:shd w:val="clear" w:color="auto" w:fill="auto"/>
            <w:tcMar>
              <w:left w:w="11" w:type="dxa"/>
              <w:right w:w="11" w:type="dxa"/>
            </w:tcMar>
            <w:vAlign w:val="center"/>
          </w:tcPr>
          <w:p w:rsidR="00370750" w:rsidRPr="008356B2" w:rsidRDefault="00370750" w:rsidP="00370750">
            <w:pPr>
              <w:ind w:firstLine="0"/>
              <w:jc w:val="left"/>
              <w:rPr>
                <w:sz w:val="20"/>
                <w:szCs w:val="20"/>
              </w:rPr>
            </w:pPr>
            <w:r w:rsidRPr="008356B2">
              <w:rPr>
                <w:sz w:val="20"/>
                <w:szCs w:val="20"/>
              </w:rPr>
              <w:t>Удельная материальная характеристика сети, м</w:t>
            </w:r>
            <w:r w:rsidRPr="008356B2">
              <w:rPr>
                <w:sz w:val="20"/>
                <w:szCs w:val="20"/>
                <w:vertAlign w:val="superscript"/>
              </w:rPr>
              <w:t>2</w:t>
            </w:r>
            <w:r w:rsidRPr="008356B2">
              <w:rPr>
                <w:sz w:val="20"/>
                <w:szCs w:val="20"/>
              </w:rPr>
              <w:t>/Гкал/ч</w:t>
            </w:r>
          </w:p>
        </w:tc>
        <w:tc>
          <w:tcPr>
            <w:tcW w:w="4678" w:type="dxa"/>
            <w:shd w:val="clear" w:color="auto" w:fill="auto"/>
            <w:tcMar>
              <w:left w:w="11" w:type="dxa"/>
              <w:right w:w="11" w:type="dxa"/>
            </w:tcMar>
            <w:vAlign w:val="center"/>
          </w:tcPr>
          <w:p w:rsidR="00370750" w:rsidRPr="008356B2" w:rsidRDefault="00370750" w:rsidP="00370750">
            <w:pPr>
              <w:ind w:firstLine="0"/>
              <w:jc w:val="center"/>
              <w:rPr>
                <w:color w:val="000000"/>
                <w:sz w:val="20"/>
                <w:szCs w:val="20"/>
              </w:rPr>
            </w:pPr>
            <w:r w:rsidRPr="008356B2">
              <w:rPr>
                <w:color w:val="000000"/>
                <w:sz w:val="20"/>
                <w:szCs w:val="20"/>
              </w:rPr>
              <w:t>н/д</w:t>
            </w:r>
          </w:p>
        </w:tc>
      </w:tr>
    </w:tbl>
    <w:p w:rsidR="00CD00BF" w:rsidRPr="00FC22F5" w:rsidRDefault="00CD00BF" w:rsidP="00CD28E2">
      <w:pPr>
        <w:keepNext/>
        <w:ind w:firstLine="709"/>
        <w:rPr>
          <w:color w:val="000000" w:themeColor="text1"/>
        </w:rPr>
      </w:pPr>
    </w:p>
    <w:p w:rsidR="00D81ACF" w:rsidRPr="000B3A8C" w:rsidRDefault="00D81ACF" w:rsidP="00FC22F5">
      <w:pPr>
        <w:ind w:firstLine="709"/>
      </w:pPr>
      <w:bookmarkStart w:id="147" w:name="_Toc8041185"/>
      <w:bookmarkStart w:id="148" w:name="sub_119"/>
      <w:bookmarkEnd w:id="145"/>
      <w:r w:rsidRPr="000B3A8C">
        <w:t>Значения удельной материальной характеристики тепловой сети показывают возможный уровень потерь теплоты при её передаче (транспорте) по тепловым сетям и позволяют установить зону эффективного применения централизованного теплоснабжения.</w:t>
      </w:r>
    </w:p>
    <w:p w:rsidR="00D81ACF" w:rsidRPr="000B3A8C" w:rsidRDefault="00D81ACF" w:rsidP="00FC22F5">
      <w:pPr>
        <w:ind w:firstLine="709"/>
      </w:pPr>
      <w:r w:rsidRPr="000B3A8C">
        <w:t>В зоне высокой эффективности централизованного теплоснабжения значение показателя удельной материальной характеристики тепловой сети не должно превышать 100,0 м</w:t>
      </w:r>
      <w:r w:rsidRPr="000B3A8C">
        <w:rPr>
          <w:vertAlign w:val="superscript"/>
        </w:rPr>
        <w:t>2</w:t>
      </w:r>
      <w:r w:rsidRPr="000B3A8C">
        <w:t>/Гкал/ч, а в зоне предельной эффективности – 200,0 м</w:t>
      </w:r>
      <w:r w:rsidRPr="000B3A8C">
        <w:rPr>
          <w:vertAlign w:val="superscript"/>
        </w:rPr>
        <w:t>2</w:t>
      </w:r>
      <w:r w:rsidRPr="000B3A8C">
        <w:t>/Гкал/ч.</w:t>
      </w:r>
    </w:p>
    <w:p w:rsidR="00D81ACF" w:rsidRPr="000B3A8C" w:rsidRDefault="00D81ACF" w:rsidP="00FC22F5">
      <w:pPr>
        <w:ind w:firstLine="709"/>
      </w:pPr>
      <w:r w:rsidRPr="000B3A8C">
        <w:t>Следует отметить, что удельная материальная характеристика тепловой сети представляет собой отношение материальной характеристики тепловой сети, образующей зону действия источника теплоты, к присоединённой к этой тепловой сети тепловой нагрузке (</w:t>
      </w:r>
      <w:r w:rsidRPr="000B3A8C">
        <w:rPr>
          <w:rFonts w:eastAsia="Century Schoolbook"/>
        </w:rPr>
        <w:t>формула 1</w:t>
      </w:r>
      <w:r w:rsidR="004A4F9D" w:rsidRPr="000B3A8C">
        <w:rPr>
          <w:rFonts w:eastAsia="Century Schoolbook"/>
        </w:rPr>
        <w:t>.4</w:t>
      </w:r>
      <w:r w:rsidRPr="000B3A8C">
        <w:t xml:space="preserve">). На этом основании, уменьшение материальной характеристики теплосетей, либо увеличение присоединённой нагрузки </w:t>
      </w:r>
      <w:r w:rsidR="004A4F9D" w:rsidRPr="000B3A8C">
        <w:t>могло бы сделать системы центра</w:t>
      </w:r>
      <w:r w:rsidRPr="000B3A8C">
        <w:t>лизованного теплоснабжения более эффективными.</w:t>
      </w:r>
    </w:p>
    <w:p w:rsidR="00D81ACF" w:rsidRPr="000B3A8C" w:rsidRDefault="00D81ACF" w:rsidP="00FC22F5">
      <w:pPr>
        <w:ind w:firstLine="709"/>
      </w:pPr>
      <w:r w:rsidRPr="000B3A8C">
        <w:t>Формула 1</w:t>
      </w:r>
      <w:r w:rsidR="004A4F9D" w:rsidRPr="000B3A8C">
        <w:t>.4</w:t>
      </w:r>
      <w:r w:rsidRPr="000B3A8C">
        <w:t>:</w:t>
      </w:r>
    </w:p>
    <w:p w:rsidR="00D81ACF" w:rsidRPr="000B3A8C" w:rsidRDefault="00D33F7D" w:rsidP="00D33F7D">
      <w:pPr>
        <w:ind w:firstLine="709"/>
        <w:jc w:val="center"/>
      </w:pPr>
      <m:oMath>
        <m:r>
          <w:rPr>
            <w:rFonts w:ascii="Cambria Math" w:hAnsi="Cambria Math"/>
            <w:sz w:val="32"/>
            <w:szCs w:val="32"/>
          </w:rPr>
          <m:t>μ=</m:t>
        </m:r>
        <m:f>
          <m:fPr>
            <m:ctrlPr>
              <w:rPr>
                <w:rFonts w:ascii="Cambria Math" w:hAnsi="Cambria Math"/>
                <w:i/>
                <w:sz w:val="32"/>
                <w:szCs w:val="32"/>
              </w:rPr>
            </m:ctrlPr>
          </m:fPr>
          <m:num>
            <m:r>
              <w:rPr>
                <w:rFonts w:ascii="Cambria Math" w:hAnsi="Cambria Math"/>
                <w:sz w:val="32"/>
                <w:szCs w:val="32"/>
              </w:rPr>
              <m:t>М</m:t>
            </m:r>
          </m:num>
          <m:den>
            <m:sSubSup>
              <m:sSubSupPr>
                <m:ctrlPr>
                  <w:rPr>
                    <w:rFonts w:ascii="Cambria Math" w:hAnsi="Cambria Math"/>
                    <w:i/>
                    <w:sz w:val="32"/>
                    <w:szCs w:val="32"/>
                  </w:rPr>
                </m:ctrlPr>
              </m:sSubSupPr>
              <m:e>
                <m:r>
                  <w:rPr>
                    <w:rFonts w:ascii="Cambria Math" w:hAnsi="Cambria Math"/>
                    <w:sz w:val="32"/>
                    <w:szCs w:val="32"/>
                  </w:rPr>
                  <m:t>Q</m:t>
                </m:r>
              </m:e>
              <m:sub>
                <m:r>
                  <w:rPr>
                    <w:rFonts w:ascii="Cambria Math" w:hAnsi="Cambria Math"/>
                    <w:sz w:val="32"/>
                    <w:szCs w:val="32"/>
                  </w:rPr>
                  <m:t>сумм</m:t>
                </m:r>
              </m:sub>
              <m:sup>
                <m:r>
                  <w:rPr>
                    <w:rFonts w:ascii="Cambria Math" w:hAnsi="Cambria Math"/>
                    <w:sz w:val="32"/>
                    <w:szCs w:val="32"/>
                  </w:rPr>
                  <m:t>p</m:t>
                </m:r>
              </m:sup>
            </m:sSubSup>
          </m:den>
        </m:f>
      </m:oMath>
      <w:r>
        <w:rPr>
          <w:noProof/>
        </w:rPr>
        <w:t xml:space="preserve">   , (</w:t>
      </w:r>
      <w:r w:rsidRPr="000B3A8C">
        <w:t>м</w:t>
      </w:r>
      <w:r w:rsidRPr="000B3A8C">
        <w:rPr>
          <w:vertAlign w:val="superscript"/>
        </w:rPr>
        <w:t>2</w:t>
      </w:r>
      <w:r>
        <w:rPr>
          <w:noProof/>
        </w:rPr>
        <w:t>/Гкал/ч)</w:t>
      </w:r>
    </w:p>
    <w:p w:rsidR="00D81ACF" w:rsidRPr="000B3A8C" w:rsidRDefault="00D81ACF" w:rsidP="00FC22F5">
      <w:pPr>
        <w:ind w:firstLine="709"/>
      </w:pPr>
      <w:r w:rsidRPr="000B3A8C">
        <w:t xml:space="preserve">M </w:t>
      </w:r>
      <w:r w:rsidR="004A4F9D" w:rsidRPr="000B3A8C">
        <w:t>–</w:t>
      </w:r>
      <w:r w:rsidRPr="000B3A8C">
        <w:t xml:space="preserve"> материальная характеристика тепловой сети, м</w:t>
      </w:r>
      <w:r w:rsidRPr="000B3A8C">
        <w:rPr>
          <w:vertAlign w:val="superscript"/>
        </w:rPr>
        <w:t>2</w:t>
      </w:r>
      <w:r w:rsidRPr="000B3A8C">
        <w:t>;</w:t>
      </w:r>
    </w:p>
    <w:p w:rsidR="00D81ACF" w:rsidRDefault="004A4F9D" w:rsidP="00FC22F5">
      <w:pPr>
        <w:ind w:firstLine="709"/>
      </w:pPr>
      <w:r w:rsidRPr="000B3A8C">
        <w:rPr>
          <w:lang w:val="en-US"/>
        </w:rPr>
        <w:t>Q</w:t>
      </w:r>
      <w:r w:rsidRPr="000B3A8C">
        <w:rPr>
          <w:vertAlign w:val="superscript"/>
        </w:rPr>
        <w:t>р</w:t>
      </w:r>
      <w:r w:rsidRPr="000B3A8C">
        <w:rPr>
          <w:vertAlign w:val="subscript"/>
        </w:rPr>
        <w:t>сумм</w:t>
      </w:r>
      <w:r w:rsidRPr="000B3A8C">
        <w:t xml:space="preserve"> –</w:t>
      </w:r>
      <w:r w:rsidR="00D81ACF" w:rsidRPr="000B3A8C">
        <w:t xml:space="preserve"> суммарная тепловая нагрузка в зоне действия источника теплоты (тепловой мощности), присоединённая к тепловым сетям этого источника, Гкал/ч.</w:t>
      </w:r>
    </w:p>
    <w:p w:rsidR="00E56EE5" w:rsidRPr="000B3A8C" w:rsidRDefault="00E56EE5" w:rsidP="00FC22F5">
      <w:pPr>
        <w:ind w:firstLine="709"/>
      </w:pPr>
    </w:p>
    <w:p w:rsidR="002F4942" w:rsidRPr="0006275E" w:rsidRDefault="002F4942" w:rsidP="00380EE5">
      <w:pPr>
        <w:pStyle w:val="20"/>
      </w:pPr>
      <w:bookmarkStart w:id="149" w:name="_Toc194669931"/>
      <w:r w:rsidRPr="0006275E">
        <w:t>Часть 5 "Тепловые нагрузки потребителей тепловой энергии, групп потребителей тепловой энергии"</w:t>
      </w:r>
      <w:bookmarkEnd w:id="147"/>
      <w:bookmarkEnd w:id="149"/>
    </w:p>
    <w:p w:rsidR="002F4942" w:rsidRPr="0006275E" w:rsidRDefault="002F4942" w:rsidP="00FC22F5">
      <w:pPr>
        <w:pStyle w:val="3"/>
        <w:ind w:firstLine="709"/>
        <w:rPr>
          <w:i/>
        </w:rPr>
      </w:pPr>
      <w:bookmarkStart w:id="150" w:name="_Toc8041186"/>
      <w:bookmarkStart w:id="151" w:name="_Toc194669932"/>
      <w:bookmarkStart w:id="152" w:name="sub_167"/>
      <w:r w:rsidRPr="0006275E">
        <w:rPr>
          <w:i/>
        </w:rPr>
        <w:t>а) описание значений спроса на тепловую мощность в расчетных элементах территориального деления,</w:t>
      </w:r>
      <w:r w:rsidRPr="0006275E">
        <w:rPr>
          <w:i/>
          <w:shd w:val="clear" w:color="auto" w:fill="FFFFFF"/>
        </w:rPr>
        <w:t xml:space="preserve"> в том числе значений тепловых нагрузок потребителей тепловой энергии, групп потребителей тепловой энергии</w:t>
      </w:r>
      <w:bookmarkEnd w:id="150"/>
      <w:bookmarkEnd w:id="151"/>
    </w:p>
    <w:p w:rsidR="00402024" w:rsidRPr="00FC22F5" w:rsidRDefault="00402024" w:rsidP="00FC22F5">
      <w:pPr>
        <w:ind w:firstLine="709"/>
      </w:pPr>
      <w:r w:rsidRPr="00FC22F5">
        <w:rPr>
          <w:rFonts w:eastAsia="Century Schoolbook"/>
        </w:rPr>
        <w:t>Согласно постановлению Правительства РФ от 22.02.2012 г. №154 «О требованиях к схемам теплоснабжения, порядку их разработки и утверждения» под термином «</w:t>
      </w:r>
      <w:r w:rsidRPr="00FC22F5">
        <w:t>расчётный элемент территориального деления</w:t>
      </w:r>
      <w:r w:rsidRPr="00FC22F5">
        <w:rPr>
          <w:rFonts w:eastAsia="Century Schoolbook"/>
        </w:rPr>
        <w:t xml:space="preserve">» понимается </w:t>
      </w:r>
      <w:r w:rsidRPr="00FC22F5">
        <w:t>территория поселения</w:t>
      </w:r>
      <w:r w:rsidRPr="00FC22F5">
        <w:rPr>
          <w:rFonts w:eastAsia="Century Schoolbook"/>
        </w:rPr>
        <w:t xml:space="preserve">, </w:t>
      </w:r>
      <w:r w:rsidRPr="00FC22F5">
        <w:t>городского округа или её часть</w:t>
      </w:r>
      <w:r w:rsidRPr="00FC22F5">
        <w:rPr>
          <w:rFonts w:eastAsia="Century Schoolbook"/>
        </w:rPr>
        <w:t xml:space="preserve">, </w:t>
      </w:r>
      <w:r w:rsidRPr="00FC22F5">
        <w:t>принятая для целей разработки схемы теплоснабжения в неизменных границах на весь срок действия схемы теплоснабжения.</w:t>
      </w:r>
    </w:p>
    <w:p w:rsidR="00402024" w:rsidRPr="00FC22F5" w:rsidRDefault="00402024" w:rsidP="00FC22F5">
      <w:pPr>
        <w:ind w:firstLine="709"/>
      </w:pPr>
      <w:r w:rsidRPr="00FC22F5">
        <w:t>Элементом территориального деления</w:t>
      </w:r>
      <w:r w:rsidRPr="00FC22F5">
        <w:rPr>
          <w:rFonts w:eastAsia="Century Schoolbook"/>
        </w:rPr>
        <w:t xml:space="preserve"> называется </w:t>
      </w:r>
      <w:r w:rsidRPr="00FC22F5">
        <w:t>территория поселения</w:t>
      </w:r>
      <w:r w:rsidRPr="00FC22F5">
        <w:rPr>
          <w:rFonts w:eastAsia="Century Schoolbook"/>
        </w:rPr>
        <w:t xml:space="preserve">, </w:t>
      </w:r>
      <w:r w:rsidRPr="00FC22F5">
        <w:t>городского округа или её часть</w:t>
      </w:r>
      <w:r w:rsidRPr="00FC22F5">
        <w:rPr>
          <w:rFonts w:eastAsia="Century Schoolbook"/>
        </w:rPr>
        <w:t xml:space="preserve">, </w:t>
      </w:r>
      <w:r w:rsidRPr="00FC22F5">
        <w:t>установленная границами административно</w:t>
      </w:r>
      <w:r w:rsidRPr="00FC22F5">
        <w:rPr>
          <w:rFonts w:eastAsia="Century Schoolbook"/>
        </w:rPr>
        <w:t>-</w:t>
      </w:r>
      <w:r w:rsidRPr="00FC22F5">
        <w:t>территориальных единиц</w:t>
      </w:r>
      <w:r w:rsidRPr="00FC22F5">
        <w:rPr>
          <w:rFonts w:eastAsia="Century Schoolbook"/>
        </w:rPr>
        <w:t xml:space="preserve"> (пп. «ж» п. 2 постановления Правительства РФ от 22.02.2012 г. №154).</w:t>
      </w:r>
    </w:p>
    <w:p w:rsidR="00402024" w:rsidRPr="0006275E" w:rsidRDefault="00402024" w:rsidP="00FC22F5">
      <w:pPr>
        <w:ind w:firstLine="709"/>
      </w:pPr>
      <w:r w:rsidRPr="0006275E">
        <w:lastRenderedPageBreak/>
        <w:t>Исходя из вышеизложенных поло</w:t>
      </w:r>
      <w:r w:rsidR="00445840" w:rsidRPr="0006275E">
        <w:t>жений действующего законодатель</w:t>
      </w:r>
      <w:r w:rsidR="00AF7130" w:rsidRPr="0006275E">
        <w:t xml:space="preserve">ства РФ в </w:t>
      </w:r>
      <w:r w:rsidR="00DB1005">
        <w:t>Октябрьском сельсовете</w:t>
      </w:r>
      <w:r w:rsidRPr="0006275E">
        <w:t xml:space="preserve"> можно в</w:t>
      </w:r>
      <w:r w:rsidR="00445840" w:rsidRPr="0006275E">
        <w:t>ыделить следующие расчётные эле</w:t>
      </w:r>
      <w:r w:rsidRPr="0006275E">
        <w:t>менты территориального деления:</w:t>
      </w:r>
    </w:p>
    <w:p w:rsidR="00445840" w:rsidRPr="0006275E" w:rsidRDefault="00445840" w:rsidP="00FC22F5">
      <w:pPr>
        <w:keepNext/>
        <w:ind w:firstLine="709"/>
      </w:pPr>
      <w:r w:rsidRPr="0006275E">
        <w:t>Таблица 1.5.1</w:t>
      </w:r>
      <w:r w:rsidR="00FC22F5">
        <w:t xml:space="preserve"> - </w:t>
      </w:r>
      <w:r w:rsidRPr="0006275E">
        <w:t xml:space="preserve">Расчётные элементы территориального деления </w:t>
      </w:r>
      <w:r w:rsidR="00DF18F5">
        <w:t>Октябрьского сельсовета</w:t>
      </w:r>
    </w:p>
    <w:tbl>
      <w:tblPr>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tblPr>
      <w:tblGrid>
        <w:gridCol w:w="773"/>
        <w:gridCol w:w="4340"/>
        <w:gridCol w:w="4536"/>
      </w:tblGrid>
      <w:tr w:rsidR="0081419D" w:rsidRPr="0006275E" w:rsidTr="0081419D">
        <w:trPr>
          <w:tblHeader/>
        </w:trPr>
        <w:tc>
          <w:tcPr>
            <w:tcW w:w="773" w:type="dxa"/>
            <w:vAlign w:val="center"/>
          </w:tcPr>
          <w:p w:rsidR="0081419D" w:rsidRPr="0006275E" w:rsidRDefault="0081419D" w:rsidP="00223447">
            <w:pPr>
              <w:keepNext/>
              <w:spacing w:line="240" w:lineRule="auto"/>
              <w:ind w:firstLine="0"/>
              <w:jc w:val="center"/>
              <w:rPr>
                <w:b/>
                <w:sz w:val="20"/>
                <w:szCs w:val="20"/>
              </w:rPr>
            </w:pPr>
            <w:r w:rsidRPr="0006275E">
              <w:rPr>
                <w:rFonts w:eastAsia="Century Schoolbook"/>
                <w:b/>
                <w:sz w:val="20"/>
                <w:szCs w:val="20"/>
              </w:rPr>
              <w:t>№</w:t>
            </w:r>
          </w:p>
          <w:p w:rsidR="0081419D" w:rsidRPr="0006275E" w:rsidRDefault="0081419D" w:rsidP="00223447">
            <w:pPr>
              <w:keepNext/>
              <w:spacing w:line="240" w:lineRule="auto"/>
              <w:ind w:firstLine="0"/>
              <w:jc w:val="center"/>
              <w:rPr>
                <w:b/>
                <w:sz w:val="20"/>
                <w:szCs w:val="20"/>
              </w:rPr>
            </w:pPr>
            <w:r w:rsidRPr="0006275E">
              <w:rPr>
                <w:rFonts w:eastAsia="Century Schoolbook"/>
                <w:b/>
                <w:sz w:val="20"/>
                <w:szCs w:val="20"/>
              </w:rPr>
              <w:t>п/п</w:t>
            </w:r>
          </w:p>
        </w:tc>
        <w:tc>
          <w:tcPr>
            <w:tcW w:w="4340" w:type="dxa"/>
            <w:vAlign w:val="center"/>
          </w:tcPr>
          <w:p w:rsidR="0081419D" w:rsidRPr="0006275E" w:rsidRDefault="0081419D" w:rsidP="00223447">
            <w:pPr>
              <w:keepNext/>
              <w:spacing w:line="240" w:lineRule="auto"/>
              <w:ind w:firstLine="0"/>
              <w:jc w:val="center"/>
              <w:rPr>
                <w:b/>
                <w:sz w:val="20"/>
                <w:szCs w:val="20"/>
              </w:rPr>
            </w:pPr>
            <w:r w:rsidRPr="0006275E">
              <w:rPr>
                <w:rFonts w:eastAsia="Century Schoolbook"/>
                <w:b/>
                <w:sz w:val="20"/>
                <w:szCs w:val="20"/>
              </w:rPr>
              <w:t>Наименование населенного пункта</w:t>
            </w:r>
          </w:p>
        </w:tc>
        <w:tc>
          <w:tcPr>
            <w:tcW w:w="4536" w:type="dxa"/>
            <w:vAlign w:val="center"/>
          </w:tcPr>
          <w:p w:rsidR="0081419D" w:rsidRPr="0006275E" w:rsidRDefault="0081419D" w:rsidP="00223447">
            <w:pPr>
              <w:keepNext/>
              <w:spacing w:line="240" w:lineRule="auto"/>
              <w:ind w:firstLine="0"/>
              <w:jc w:val="center"/>
              <w:rPr>
                <w:b/>
                <w:sz w:val="20"/>
                <w:szCs w:val="20"/>
              </w:rPr>
            </w:pPr>
            <w:r w:rsidRPr="0006275E">
              <w:rPr>
                <w:rFonts w:eastAsia="Century Schoolbook"/>
                <w:b/>
                <w:sz w:val="20"/>
                <w:szCs w:val="20"/>
              </w:rPr>
              <w:t>Наименование системы теплоснабжения</w:t>
            </w:r>
          </w:p>
        </w:tc>
      </w:tr>
      <w:tr w:rsidR="0081419D" w:rsidRPr="0006275E" w:rsidTr="0081419D">
        <w:tc>
          <w:tcPr>
            <w:tcW w:w="773" w:type="dxa"/>
            <w:vAlign w:val="center"/>
          </w:tcPr>
          <w:p w:rsidR="0081419D" w:rsidRPr="0006275E" w:rsidRDefault="0081419D" w:rsidP="00445840">
            <w:pPr>
              <w:spacing w:line="240" w:lineRule="auto"/>
              <w:ind w:firstLine="0"/>
              <w:jc w:val="center"/>
              <w:rPr>
                <w:sz w:val="20"/>
                <w:szCs w:val="20"/>
              </w:rPr>
            </w:pPr>
            <w:r w:rsidRPr="0006275E">
              <w:rPr>
                <w:rFonts w:eastAsia="Century Schoolbook"/>
                <w:sz w:val="20"/>
                <w:szCs w:val="20"/>
              </w:rPr>
              <w:t>1</w:t>
            </w:r>
          </w:p>
        </w:tc>
        <w:tc>
          <w:tcPr>
            <w:tcW w:w="4340" w:type="dxa"/>
            <w:vAlign w:val="center"/>
          </w:tcPr>
          <w:p w:rsidR="0081419D" w:rsidRPr="00D71123" w:rsidRDefault="00370750" w:rsidP="00445840">
            <w:pPr>
              <w:spacing w:line="240" w:lineRule="auto"/>
              <w:ind w:firstLine="0"/>
              <w:jc w:val="center"/>
              <w:rPr>
                <w:sz w:val="20"/>
                <w:szCs w:val="20"/>
                <w:lang w:val="en-US"/>
              </w:rPr>
            </w:pPr>
            <w:r>
              <w:rPr>
                <w:sz w:val="20"/>
                <w:szCs w:val="20"/>
              </w:rPr>
              <w:t>пос. Октябрьский</w:t>
            </w:r>
          </w:p>
        </w:tc>
        <w:tc>
          <w:tcPr>
            <w:tcW w:w="4536" w:type="dxa"/>
            <w:vAlign w:val="center"/>
          </w:tcPr>
          <w:p w:rsidR="0081419D" w:rsidRPr="0006275E" w:rsidRDefault="0081419D" w:rsidP="00445840">
            <w:pPr>
              <w:spacing w:line="240" w:lineRule="auto"/>
              <w:ind w:firstLine="0"/>
              <w:jc w:val="center"/>
              <w:rPr>
                <w:sz w:val="20"/>
                <w:szCs w:val="20"/>
              </w:rPr>
            </w:pPr>
            <w:r w:rsidRPr="0006275E">
              <w:rPr>
                <w:rFonts w:eastAsia="Century Schoolbook"/>
                <w:sz w:val="20"/>
                <w:szCs w:val="20"/>
              </w:rPr>
              <w:t>централизованное</w:t>
            </w:r>
          </w:p>
        </w:tc>
      </w:tr>
    </w:tbl>
    <w:p w:rsidR="00402024" w:rsidRPr="00100870" w:rsidRDefault="00402024" w:rsidP="00402024">
      <w:pPr>
        <w:rPr>
          <w:highlight w:val="yellow"/>
        </w:rPr>
      </w:pPr>
    </w:p>
    <w:p w:rsidR="00402024" w:rsidRPr="0006275E" w:rsidRDefault="00402024" w:rsidP="00FC22F5">
      <w:pPr>
        <w:ind w:firstLine="709"/>
      </w:pPr>
      <w:r w:rsidRPr="0006275E">
        <w:t>Следует отметить, что при формировании све</w:t>
      </w:r>
      <w:r w:rsidR="00445840" w:rsidRPr="0006275E">
        <w:t>дений о потреблении те</w:t>
      </w:r>
      <w:r w:rsidRPr="0006275E">
        <w:t>пловой энергии в качестве базового уровня были приняты данные 20</w:t>
      </w:r>
      <w:r w:rsidR="00A2254C" w:rsidRPr="0006275E">
        <w:t>2</w:t>
      </w:r>
      <w:r w:rsidR="00022DFD">
        <w:t>4</w:t>
      </w:r>
      <w:r w:rsidRPr="0006275E">
        <w:t xml:space="preserve"> года.</w:t>
      </w:r>
    </w:p>
    <w:p w:rsidR="00402024" w:rsidRPr="00C139BA" w:rsidRDefault="00402024" w:rsidP="00FC22F5">
      <w:pPr>
        <w:ind w:firstLine="709"/>
      </w:pPr>
      <w:r w:rsidRPr="00C139BA">
        <w:t xml:space="preserve">Значения </w:t>
      </w:r>
      <w:r w:rsidR="00A2254C" w:rsidRPr="00C139BA">
        <w:t>подключенных тепловых нагрузок</w:t>
      </w:r>
      <w:r w:rsidR="00445840" w:rsidRPr="00C139BA">
        <w:t xml:space="preserve"> в расчётных элементах тер</w:t>
      </w:r>
      <w:r w:rsidRPr="00C139BA">
        <w:t xml:space="preserve">риториального деления на территории </w:t>
      </w:r>
      <w:r w:rsidR="00DF18F5">
        <w:t>Октябрьского сельсовета</w:t>
      </w:r>
      <w:r w:rsidRPr="00C139BA">
        <w:t xml:space="preserve"> при расчётных температурах наружного воздуха приведены в </w:t>
      </w:r>
      <w:r w:rsidRPr="00C139BA">
        <w:rPr>
          <w:rFonts w:eastAsia="Century Schoolbook"/>
        </w:rPr>
        <w:t xml:space="preserve">таблице </w:t>
      </w:r>
      <w:r w:rsidR="00272B11" w:rsidRPr="00C139BA">
        <w:rPr>
          <w:rFonts w:eastAsia="Century Schoolbook"/>
        </w:rPr>
        <w:t>1.</w:t>
      </w:r>
      <w:r w:rsidRPr="00C139BA">
        <w:rPr>
          <w:rFonts w:eastAsia="Century Schoolbook"/>
        </w:rPr>
        <w:t>5.</w:t>
      </w:r>
      <w:r w:rsidR="00272B11" w:rsidRPr="00C139BA">
        <w:rPr>
          <w:rFonts w:eastAsia="Century Schoolbook"/>
        </w:rPr>
        <w:t>2</w:t>
      </w:r>
      <w:r w:rsidRPr="00C139BA">
        <w:rPr>
          <w:rFonts w:eastAsia="Century Schoolbook"/>
        </w:rPr>
        <w:t>.</w:t>
      </w:r>
    </w:p>
    <w:p w:rsidR="00E34514" w:rsidRDefault="00E34514" w:rsidP="00FC22F5">
      <w:pPr>
        <w:ind w:firstLine="709"/>
        <w:rPr>
          <w:rFonts w:eastAsia="Century Schoolbook"/>
          <w:color w:val="000000" w:themeColor="text1"/>
        </w:rPr>
        <w:sectPr w:rsidR="00E34514" w:rsidSect="00177E0F">
          <w:pgSz w:w="11906" w:h="16838"/>
          <w:pgMar w:top="567" w:right="851" w:bottom="567" w:left="1418" w:header="0" w:footer="383" w:gutter="0"/>
          <w:cols w:space="708"/>
          <w:docGrid w:linePitch="381"/>
        </w:sectPr>
      </w:pPr>
    </w:p>
    <w:p w:rsidR="00402024" w:rsidRDefault="00402024" w:rsidP="00FC22F5">
      <w:pPr>
        <w:ind w:firstLine="709"/>
        <w:rPr>
          <w:color w:val="000000" w:themeColor="text1"/>
        </w:rPr>
      </w:pPr>
      <w:r w:rsidRPr="00D46357">
        <w:rPr>
          <w:rFonts w:eastAsia="Century Schoolbook"/>
          <w:color w:val="000000" w:themeColor="text1"/>
        </w:rPr>
        <w:lastRenderedPageBreak/>
        <w:t xml:space="preserve">Таблица </w:t>
      </w:r>
      <w:r w:rsidR="00272B11" w:rsidRPr="00D46357">
        <w:rPr>
          <w:rFonts w:eastAsia="Century Schoolbook"/>
          <w:color w:val="000000" w:themeColor="text1"/>
        </w:rPr>
        <w:t>1.</w:t>
      </w:r>
      <w:r w:rsidRPr="00D46357">
        <w:rPr>
          <w:rFonts w:eastAsia="Century Schoolbook"/>
          <w:color w:val="000000" w:themeColor="text1"/>
        </w:rPr>
        <w:t>5.</w:t>
      </w:r>
      <w:r w:rsidR="00272B11" w:rsidRPr="00D46357">
        <w:rPr>
          <w:rFonts w:eastAsia="Century Schoolbook"/>
          <w:color w:val="000000" w:themeColor="text1"/>
        </w:rPr>
        <w:t>2</w:t>
      </w:r>
      <w:r w:rsidR="00FC22F5" w:rsidRPr="00D46357">
        <w:rPr>
          <w:color w:val="000000" w:themeColor="text1"/>
        </w:rPr>
        <w:t xml:space="preserve"> - </w:t>
      </w:r>
      <w:r w:rsidRPr="00D46357">
        <w:rPr>
          <w:color w:val="000000" w:themeColor="text1"/>
        </w:rPr>
        <w:t xml:space="preserve">Значения </w:t>
      </w:r>
      <w:r w:rsidR="00A2254C" w:rsidRPr="00D46357">
        <w:rPr>
          <w:color w:val="000000" w:themeColor="text1"/>
        </w:rPr>
        <w:t xml:space="preserve">подключенных тепловых нагрузок </w:t>
      </w:r>
      <w:r w:rsidR="00272B11" w:rsidRPr="00D46357">
        <w:rPr>
          <w:color w:val="000000" w:themeColor="text1"/>
        </w:rPr>
        <w:t>в расчётных элементах тер</w:t>
      </w:r>
      <w:r w:rsidRPr="00D46357">
        <w:rPr>
          <w:color w:val="000000" w:themeColor="text1"/>
        </w:rPr>
        <w:t>риториального деления при расчётн</w:t>
      </w:r>
      <w:r w:rsidR="00272B11" w:rsidRPr="00D46357">
        <w:rPr>
          <w:color w:val="000000" w:themeColor="text1"/>
        </w:rPr>
        <w:t>ых температурах наружного возду</w:t>
      </w:r>
      <w:r w:rsidRPr="00D46357">
        <w:rPr>
          <w:color w:val="000000" w:themeColor="text1"/>
        </w:rPr>
        <w:t>ха (</w:t>
      </w:r>
      <w:r w:rsidRPr="00D46357">
        <w:rPr>
          <w:rFonts w:eastAsia="Century Schoolbook"/>
          <w:color w:val="000000" w:themeColor="text1"/>
        </w:rPr>
        <w:t>для централизованных систем теплоснабжения</w:t>
      </w:r>
      <w:r w:rsidRPr="00D46357">
        <w:rPr>
          <w:color w:val="000000" w:themeColor="text1"/>
        </w:rPr>
        <w:t>)</w:t>
      </w:r>
      <w:r w:rsidR="00A2254C" w:rsidRPr="00D46357">
        <w:rPr>
          <w:color w:val="000000" w:themeColor="text1"/>
        </w:rPr>
        <w:t xml:space="preserve"> на 202</w:t>
      </w:r>
      <w:r w:rsidR="00022DFD">
        <w:rPr>
          <w:color w:val="000000" w:themeColor="text1"/>
        </w:rPr>
        <w:t>4</w:t>
      </w:r>
      <w:r w:rsidR="00A2254C" w:rsidRPr="00D46357">
        <w:rPr>
          <w:color w:val="000000" w:themeColor="text1"/>
        </w:rPr>
        <w:t xml:space="preserve"> год</w:t>
      </w:r>
    </w:p>
    <w:tbl>
      <w:tblPr>
        <w:tblW w:w="152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7"/>
        <w:gridCol w:w="2125"/>
        <w:gridCol w:w="1197"/>
        <w:gridCol w:w="993"/>
        <w:gridCol w:w="1134"/>
        <w:gridCol w:w="1275"/>
        <w:gridCol w:w="993"/>
        <w:gridCol w:w="1134"/>
        <w:gridCol w:w="1275"/>
        <w:gridCol w:w="1134"/>
        <w:gridCol w:w="1418"/>
        <w:gridCol w:w="1984"/>
      </w:tblGrid>
      <w:tr w:rsidR="00E34514" w:rsidTr="00694260">
        <w:trPr>
          <w:tblHeader/>
        </w:trPr>
        <w:tc>
          <w:tcPr>
            <w:tcW w:w="567" w:type="dxa"/>
            <w:vMerge w:val="restart"/>
            <w:tcMar>
              <w:left w:w="28" w:type="dxa"/>
              <w:right w:w="28" w:type="dxa"/>
            </w:tcMar>
            <w:vAlign w:val="center"/>
          </w:tcPr>
          <w:p w:rsidR="00E34514" w:rsidRDefault="00E34514" w:rsidP="00E34514">
            <w:pPr>
              <w:keepNext/>
              <w:ind w:firstLine="0"/>
              <w:jc w:val="center"/>
              <w:rPr>
                <w:b/>
                <w:sz w:val="20"/>
                <w:szCs w:val="20"/>
              </w:rPr>
            </w:pPr>
            <w:r>
              <w:rPr>
                <w:b/>
                <w:sz w:val="20"/>
                <w:szCs w:val="20"/>
              </w:rPr>
              <w:t>N п/п</w:t>
            </w:r>
          </w:p>
        </w:tc>
        <w:tc>
          <w:tcPr>
            <w:tcW w:w="2125" w:type="dxa"/>
            <w:vMerge w:val="restart"/>
            <w:tcMar>
              <w:left w:w="28" w:type="dxa"/>
              <w:right w:w="28" w:type="dxa"/>
            </w:tcMar>
            <w:vAlign w:val="center"/>
          </w:tcPr>
          <w:p w:rsidR="00E34514" w:rsidRDefault="00E34514" w:rsidP="00E34514">
            <w:pPr>
              <w:keepNext/>
              <w:ind w:firstLine="0"/>
              <w:jc w:val="center"/>
              <w:rPr>
                <w:b/>
                <w:sz w:val="20"/>
                <w:szCs w:val="20"/>
              </w:rPr>
            </w:pPr>
            <w:r>
              <w:rPr>
                <w:b/>
                <w:sz w:val="20"/>
                <w:szCs w:val="20"/>
              </w:rPr>
              <w:t>Наименование источника теплоснабжения</w:t>
            </w:r>
          </w:p>
        </w:tc>
        <w:tc>
          <w:tcPr>
            <w:tcW w:w="10553" w:type="dxa"/>
            <w:gridSpan w:val="9"/>
            <w:tcMar>
              <w:left w:w="28" w:type="dxa"/>
              <w:right w:w="28" w:type="dxa"/>
            </w:tcMar>
            <w:vAlign w:val="center"/>
          </w:tcPr>
          <w:p w:rsidR="00E34514" w:rsidRDefault="00E34514" w:rsidP="00E34514">
            <w:pPr>
              <w:keepNext/>
              <w:ind w:firstLine="0"/>
              <w:jc w:val="center"/>
              <w:rPr>
                <w:b/>
                <w:sz w:val="20"/>
                <w:szCs w:val="20"/>
              </w:rPr>
            </w:pPr>
            <w:r>
              <w:rPr>
                <w:b/>
                <w:sz w:val="20"/>
                <w:szCs w:val="20"/>
              </w:rPr>
              <w:t>Расчетные тепловые нагрузки, Гкал/ч</w:t>
            </w:r>
          </w:p>
        </w:tc>
        <w:tc>
          <w:tcPr>
            <w:tcW w:w="1984" w:type="dxa"/>
            <w:vMerge w:val="restart"/>
            <w:tcMar>
              <w:left w:w="28" w:type="dxa"/>
              <w:right w:w="28" w:type="dxa"/>
            </w:tcMar>
            <w:vAlign w:val="center"/>
          </w:tcPr>
          <w:p w:rsidR="00E34514" w:rsidRDefault="00E34514" w:rsidP="00E34514">
            <w:pPr>
              <w:keepNext/>
              <w:ind w:firstLine="0"/>
              <w:jc w:val="center"/>
              <w:rPr>
                <w:b/>
                <w:sz w:val="20"/>
                <w:szCs w:val="20"/>
              </w:rPr>
            </w:pPr>
            <w:r>
              <w:rPr>
                <w:b/>
                <w:sz w:val="20"/>
                <w:szCs w:val="20"/>
              </w:rPr>
              <w:t>Всего суммарная нагрузка</w:t>
            </w:r>
          </w:p>
        </w:tc>
      </w:tr>
      <w:tr w:rsidR="00E34514" w:rsidTr="00694260">
        <w:trPr>
          <w:tblHeader/>
        </w:trPr>
        <w:tc>
          <w:tcPr>
            <w:tcW w:w="567" w:type="dxa"/>
            <w:vMerge/>
            <w:tcMar>
              <w:left w:w="28" w:type="dxa"/>
              <w:right w:w="28" w:type="dxa"/>
            </w:tcMar>
            <w:vAlign w:val="center"/>
          </w:tcPr>
          <w:p w:rsidR="00E34514" w:rsidRDefault="00E34514" w:rsidP="00E34514">
            <w:pPr>
              <w:keepNext/>
              <w:ind w:firstLine="0"/>
              <w:jc w:val="center"/>
              <w:rPr>
                <w:b/>
                <w:sz w:val="20"/>
                <w:szCs w:val="20"/>
              </w:rPr>
            </w:pPr>
          </w:p>
        </w:tc>
        <w:tc>
          <w:tcPr>
            <w:tcW w:w="2125" w:type="dxa"/>
            <w:vMerge/>
            <w:tcMar>
              <w:left w:w="28" w:type="dxa"/>
              <w:right w:w="28" w:type="dxa"/>
            </w:tcMar>
            <w:vAlign w:val="center"/>
          </w:tcPr>
          <w:p w:rsidR="00E34514" w:rsidRDefault="00E34514" w:rsidP="00E34514">
            <w:pPr>
              <w:keepNext/>
              <w:ind w:firstLine="0"/>
              <w:jc w:val="center"/>
              <w:rPr>
                <w:b/>
                <w:sz w:val="20"/>
                <w:szCs w:val="20"/>
              </w:rPr>
            </w:pPr>
          </w:p>
        </w:tc>
        <w:tc>
          <w:tcPr>
            <w:tcW w:w="3324" w:type="dxa"/>
            <w:gridSpan w:val="3"/>
            <w:tcMar>
              <w:left w:w="28" w:type="dxa"/>
              <w:right w:w="28" w:type="dxa"/>
            </w:tcMar>
            <w:vAlign w:val="center"/>
          </w:tcPr>
          <w:p w:rsidR="00E34514" w:rsidRDefault="00E34514" w:rsidP="00E34514">
            <w:pPr>
              <w:keepNext/>
              <w:ind w:firstLine="0"/>
              <w:jc w:val="center"/>
              <w:rPr>
                <w:b/>
                <w:sz w:val="20"/>
                <w:szCs w:val="20"/>
              </w:rPr>
            </w:pPr>
            <w:r>
              <w:rPr>
                <w:b/>
                <w:sz w:val="20"/>
                <w:szCs w:val="20"/>
              </w:rPr>
              <w:t>население</w:t>
            </w:r>
          </w:p>
        </w:tc>
        <w:tc>
          <w:tcPr>
            <w:tcW w:w="3402" w:type="dxa"/>
            <w:gridSpan w:val="3"/>
            <w:tcMar>
              <w:left w:w="28" w:type="dxa"/>
              <w:right w:w="28" w:type="dxa"/>
            </w:tcMar>
            <w:vAlign w:val="center"/>
          </w:tcPr>
          <w:p w:rsidR="00E34514" w:rsidRDefault="00E34514" w:rsidP="00E34514">
            <w:pPr>
              <w:keepNext/>
              <w:ind w:firstLine="0"/>
              <w:jc w:val="center"/>
              <w:rPr>
                <w:b/>
                <w:sz w:val="20"/>
                <w:szCs w:val="20"/>
              </w:rPr>
            </w:pPr>
            <w:r>
              <w:rPr>
                <w:b/>
                <w:sz w:val="20"/>
                <w:szCs w:val="20"/>
              </w:rPr>
              <w:t>Объекты социальной сферы</w:t>
            </w:r>
          </w:p>
        </w:tc>
        <w:tc>
          <w:tcPr>
            <w:tcW w:w="3827" w:type="dxa"/>
            <w:gridSpan w:val="3"/>
            <w:tcMar>
              <w:left w:w="28" w:type="dxa"/>
              <w:right w:w="28" w:type="dxa"/>
            </w:tcMar>
          </w:tcPr>
          <w:p w:rsidR="00E34514" w:rsidRDefault="00E34514" w:rsidP="00E34514">
            <w:pPr>
              <w:keepNext/>
              <w:ind w:firstLine="0"/>
              <w:jc w:val="center"/>
              <w:rPr>
                <w:b/>
                <w:sz w:val="20"/>
                <w:szCs w:val="20"/>
              </w:rPr>
            </w:pPr>
            <w:r>
              <w:rPr>
                <w:b/>
                <w:sz w:val="20"/>
                <w:szCs w:val="20"/>
              </w:rPr>
              <w:t>Прочие потребители</w:t>
            </w:r>
          </w:p>
        </w:tc>
        <w:tc>
          <w:tcPr>
            <w:tcW w:w="1984" w:type="dxa"/>
            <w:vMerge/>
            <w:tcMar>
              <w:left w:w="28" w:type="dxa"/>
              <w:right w:w="28" w:type="dxa"/>
            </w:tcMar>
            <w:vAlign w:val="center"/>
          </w:tcPr>
          <w:p w:rsidR="00E34514" w:rsidRDefault="00E34514" w:rsidP="00E34514">
            <w:pPr>
              <w:keepNext/>
              <w:ind w:firstLine="0"/>
              <w:jc w:val="center"/>
              <w:rPr>
                <w:b/>
                <w:sz w:val="20"/>
                <w:szCs w:val="20"/>
              </w:rPr>
            </w:pPr>
          </w:p>
        </w:tc>
      </w:tr>
      <w:tr w:rsidR="00E34514" w:rsidTr="00694260">
        <w:trPr>
          <w:tblHeader/>
        </w:trPr>
        <w:tc>
          <w:tcPr>
            <w:tcW w:w="567" w:type="dxa"/>
            <w:vMerge/>
            <w:tcMar>
              <w:left w:w="28" w:type="dxa"/>
              <w:right w:w="28" w:type="dxa"/>
            </w:tcMar>
            <w:vAlign w:val="center"/>
          </w:tcPr>
          <w:p w:rsidR="00E34514" w:rsidRDefault="00E34514" w:rsidP="00E34514">
            <w:pPr>
              <w:keepNext/>
              <w:ind w:firstLine="0"/>
              <w:jc w:val="center"/>
              <w:rPr>
                <w:b/>
                <w:sz w:val="20"/>
                <w:szCs w:val="20"/>
              </w:rPr>
            </w:pPr>
          </w:p>
        </w:tc>
        <w:tc>
          <w:tcPr>
            <w:tcW w:w="2125" w:type="dxa"/>
            <w:vMerge/>
            <w:tcMar>
              <w:left w:w="28" w:type="dxa"/>
              <w:right w:w="28" w:type="dxa"/>
            </w:tcMar>
            <w:vAlign w:val="center"/>
          </w:tcPr>
          <w:p w:rsidR="00E34514" w:rsidRDefault="00E34514" w:rsidP="00E34514">
            <w:pPr>
              <w:keepNext/>
              <w:ind w:firstLine="0"/>
              <w:jc w:val="center"/>
              <w:rPr>
                <w:b/>
                <w:sz w:val="20"/>
                <w:szCs w:val="20"/>
              </w:rPr>
            </w:pPr>
          </w:p>
        </w:tc>
        <w:tc>
          <w:tcPr>
            <w:tcW w:w="1197" w:type="dxa"/>
            <w:tcMar>
              <w:left w:w="28" w:type="dxa"/>
              <w:right w:w="28" w:type="dxa"/>
            </w:tcMar>
            <w:vAlign w:val="center"/>
          </w:tcPr>
          <w:p w:rsidR="00E34514" w:rsidRDefault="00E34514" w:rsidP="00E34514">
            <w:pPr>
              <w:keepNext/>
              <w:ind w:firstLine="0"/>
              <w:jc w:val="center"/>
              <w:rPr>
                <w:b/>
                <w:sz w:val="20"/>
                <w:szCs w:val="20"/>
              </w:rPr>
            </w:pPr>
            <w:r>
              <w:rPr>
                <w:b/>
                <w:sz w:val="20"/>
                <w:szCs w:val="20"/>
              </w:rPr>
              <w:t>отопление и вентиляция</w:t>
            </w:r>
          </w:p>
        </w:tc>
        <w:tc>
          <w:tcPr>
            <w:tcW w:w="993" w:type="dxa"/>
            <w:tcMar>
              <w:left w:w="28" w:type="dxa"/>
              <w:right w:w="28" w:type="dxa"/>
            </w:tcMar>
            <w:vAlign w:val="center"/>
          </w:tcPr>
          <w:p w:rsidR="00E34514" w:rsidRDefault="00E34514" w:rsidP="00E34514">
            <w:pPr>
              <w:keepNext/>
              <w:ind w:firstLine="0"/>
              <w:jc w:val="center"/>
              <w:rPr>
                <w:b/>
                <w:sz w:val="20"/>
                <w:szCs w:val="20"/>
              </w:rPr>
            </w:pPr>
            <w:r>
              <w:rPr>
                <w:b/>
                <w:sz w:val="20"/>
                <w:szCs w:val="20"/>
              </w:rPr>
              <w:t>ГВС</w:t>
            </w:r>
          </w:p>
        </w:tc>
        <w:tc>
          <w:tcPr>
            <w:tcW w:w="1134" w:type="dxa"/>
            <w:tcMar>
              <w:left w:w="28" w:type="dxa"/>
              <w:right w:w="28" w:type="dxa"/>
            </w:tcMar>
            <w:vAlign w:val="center"/>
          </w:tcPr>
          <w:p w:rsidR="00E34514" w:rsidRDefault="00E34514" w:rsidP="00E34514">
            <w:pPr>
              <w:keepNext/>
              <w:ind w:firstLine="0"/>
              <w:jc w:val="center"/>
              <w:rPr>
                <w:b/>
                <w:sz w:val="20"/>
                <w:szCs w:val="20"/>
              </w:rPr>
            </w:pPr>
            <w:r>
              <w:rPr>
                <w:b/>
                <w:sz w:val="20"/>
                <w:szCs w:val="20"/>
              </w:rPr>
              <w:t>суммарная нагрузка</w:t>
            </w:r>
          </w:p>
        </w:tc>
        <w:tc>
          <w:tcPr>
            <w:tcW w:w="1275" w:type="dxa"/>
            <w:tcMar>
              <w:left w:w="28" w:type="dxa"/>
              <w:right w:w="28" w:type="dxa"/>
            </w:tcMar>
            <w:vAlign w:val="center"/>
          </w:tcPr>
          <w:p w:rsidR="00E34514" w:rsidRDefault="00E34514" w:rsidP="00E34514">
            <w:pPr>
              <w:keepNext/>
              <w:ind w:firstLine="0"/>
              <w:jc w:val="center"/>
              <w:rPr>
                <w:b/>
                <w:sz w:val="20"/>
                <w:szCs w:val="20"/>
              </w:rPr>
            </w:pPr>
            <w:r>
              <w:rPr>
                <w:b/>
                <w:sz w:val="20"/>
                <w:szCs w:val="20"/>
              </w:rPr>
              <w:t>отопление и вентиляция</w:t>
            </w:r>
          </w:p>
        </w:tc>
        <w:tc>
          <w:tcPr>
            <w:tcW w:w="993" w:type="dxa"/>
            <w:tcMar>
              <w:left w:w="28" w:type="dxa"/>
              <w:right w:w="28" w:type="dxa"/>
            </w:tcMar>
            <w:vAlign w:val="center"/>
          </w:tcPr>
          <w:p w:rsidR="00E34514" w:rsidRDefault="00E34514" w:rsidP="00E34514">
            <w:pPr>
              <w:keepNext/>
              <w:ind w:firstLine="0"/>
              <w:jc w:val="center"/>
              <w:rPr>
                <w:b/>
                <w:sz w:val="20"/>
                <w:szCs w:val="20"/>
              </w:rPr>
            </w:pPr>
            <w:r>
              <w:rPr>
                <w:b/>
                <w:sz w:val="20"/>
                <w:szCs w:val="20"/>
              </w:rPr>
              <w:t>ГВС</w:t>
            </w:r>
          </w:p>
        </w:tc>
        <w:tc>
          <w:tcPr>
            <w:tcW w:w="1134" w:type="dxa"/>
            <w:tcMar>
              <w:left w:w="28" w:type="dxa"/>
              <w:right w:w="28" w:type="dxa"/>
            </w:tcMar>
            <w:vAlign w:val="center"/>
          </w:tcPr>
          <w:p w:rsidR="00E34514" w:rsidRDefault="00E34514" w:rsidP="00E34514">
            <w:pPr>
              <w:keepNext/>
              <w:ind w:firstLine="0"/>
              <w:jc w:val="center"/>
              <w:rPr>
                <w:b/>
                <w:sz w:val="20"/>
                <w:szCs w:val="20"/>
              </w:rPr>
            </w:pPr>
            <w:r>
              <w:rPr>
                <w:b/>
                <w:sz w:val="20"/>
                <w:szCs w:val="20"/>
              </w:rPr>
              <w:t>суммарная нагрузка</w:t>
            </w:r>
          </w:p>
        </w:tc>
        <w:tc>
          <w:tcPr>
            <w:tcW w:w="1275" w:type="dxa"/>
            <w:tcMar>
              <w:left w:w="28" w:type="dxa"/>
              <w:right w:w="28" w:type="dxa"/>
            </w:tcMar>
            <w:vAlign w:val="center"/>
          </w:tcPr>
          <w:p w:rsidR="00E34514" w:rsidRDefault="00E34514" w:rsidP="00E34514">
            <w:pPr>
              <w:keepNext/>
              <w:ind w:firstLine="0"/>
              <w:jc w:val="center"/>
              <w:rPr>
                <w:b/>
                <w:sz w:val="20"/>
                <w:szCs w:val="20"/>
              </w:rPr>
            </w:pPr>
            <w:r>
              <w:rPr>
                <w:b/>
                <w:sz w:val="20"/>
                <w:szCs w:val="20"/>
              </w:rPr>
              <w:t>отопление и вентиляция</w:t>
            </w:r>
          </w:p>
        </w:tc>
        <w:tc>
          <w:tcPr>
            <w:tcW w:w="1134" w:type="dxa"/>
            <w:tcMar>
              <w:left w:w="28" w:type="dxa"/>
              <w:right w:w="28" w:type="dxa"/>
            </w:tcMar>
            <w:vAlign w:val="center"/>
          </w:tcPr>
          <w:p w:rsidR="00E34514" w:rsidRDefault="00E34514" w:rsidP="00E34514">
            <w:pPr>
              <w:keepNext/>
              <w:ind w:firstLine="0"/>
              <w:jc w:val="center"/>
              <w:rPr>
                <w:b/>
                <w:sz w:val="20"/>
                <w:szCs w:val="20"/>
              </w:rPr>
            </w:pPr>
            <w:r>
              <w:rPr>
                <w:b/>
                <w:sz w:val="20"/>
                <w:szCs w:val="20"/>
              </w:rPr>
              <w:t>ГВС</w:t>
            </w:r>
          </w:p>
        </w:tc>
        <w:tc>
          <w:tcPr>
            <w:tcW w:w="1418" w:type="dxa"/>
            <w:tcMar>
              <w:left w:w="28" w:type="dxa"/>
              <w:right w:w="28" w:type="dxa"/>
            </w:tcMar>
            <w:vAlign w:val="center"/>
          </w:tcPr>
          <w:p w:rsidR="00E34514" w:rsidRDefault="00E34514" w:rsidP="00E34514">
            <w:pPr>
              <w:keepNext/>
              <w:ind w:firstLine="0"/>
              <w:jc w:val="center"/>
              <w:rPr>
                <w:b/>
                <w:sz w:val="20"/>
                <w:szCs w:val="20"/>
              </w:rPr>
            </w:pPr>
            <w:r>
              <w:rPr>
                <w:b/>
                <w:sz w:val="20"/>
                <w:szCs w:val="20"/>
              </w:rPr>
              <w:t>суммарная нагрузка</w:t>
            </w:r>
          </w:p>
        </w:tc>
        <w:tc>
          <w:tcPr>
            <w:tcW w:w="1984" w:type="dxa"/>
            <w:vMerge/>
            <w:tcMar>
              <w:left w:w="28" w:type="dxa"/>
              <w:right w:w="28" w:type="dxa"/>
            </w:tcMar>
            <w:vAlign w:val="center"/>
          </w:tcPr>
          <w:p w:rsidR="00E34514" w:rsidRDefault="00E34514" w:rsidP="00E34514">
            <w:pPr>
              <w:keepNext/>
              <w:ind w:firstLine="0"/>
              <w:jc w:val="center"/>
              <w:rPr>
                <w:b/>
                <w:sz w:val="20"/>
                <w:szCs w:val="20"/>
              </w:rPr>
            </w:pPr>
          </w:p>
        </w:tc>
      </w:tr>
      <w:tr w:rsidR="00D71123" w:rsidTr="00694260">
        <w:tc>
          <w:tcPr>
            <w:tcW w:w="567" w:type="dxa"/>
            <w:tcMar>
              <w:left w:w="28" w:type="dxa"/>
              <w:right w:w="28" w:type="dxa"/>
            </w:tcMar>
            <w:vAlign w:val="center"/>
          </w:tcPr>
          <w:p w:rsidR="00D71123" w:rsidRDefault="00D71123" w:rsidP="00D71123">
            <w:pPr>
              <w:ind w:firstLine="0"/>
              <w:jc w:val="center"/>
              <w:rPr>
                <w:sz w:val="20"/>
                <w:szCs w:val="20"/>
              </w:rPr>
            </w:pPr>
            <w:r>
              <w:rPr>
                <w:sz w:val="20"/>
                <w:szCs w:val="20"/>
              </w:rPr>
              <w:t>1.</w:t>
            </w:r>
          </w:p>
        </w:tc>
        <w:tc>
          <w:tcPr>
            <w:tcW w:w="2125" w:type="dxa"/>
            <w:tcMar>
              <w:left w:w="28" w:type="dxa"/>
              <w:right w:w="28" w:type="dxa"/>
            </w:tcMar>
            <w:vAlign w:val="center"/>
          </w:tcPr>
          <w:p w:rsidR="00D71123" w:rsidRPr="00D71123" w:rsidRDefault="00D71123" w:rsidP="00D71123">
            <w:pPr>
              <w:ind w:firstLine="0"/>
              <w:jc w:val="center"/>
              <w:rPr>
                <w:sz w:val="20"/>
                <w:szCs w:val="20"/>
              </w:rPr>
            </w:pPr>
            <w:r>
              <w:rPr>
                <w:sz w:val="20"/>
                <w:szCs w:val="20"/>
              </w:rPr>
              <w:t>Котельная № 2</w:t>
            </w:r>
          </w:p>
        </w:tc>
        <w:tc>
          <w:tcPr>
            <w:tcW w:w="1197" w:type="dxa"/>
            <w:tcMar>
              <w:left w:w="28" w:type="dxa"/>
              <w:right w:w="28" w:type="dxa"/>
            </w:tcMar>
            <w:vAlign w:val="center"/>
          </w:tcPr>
          <w:p w:rsidR="00D71123" w:rsidRDefault="00D71123" w:rsidP="00D71123">
            <w:pPr>
              <w:ind w:firstLine="0"/>
              <w:jc w:val="center"/>
              <w:rPr>
                <w:sz w:val="20"/>
                <w:szCs w:val="20"/>
              </w:rPr>
            </w:pPr>
            <w:r>
              <w:rPr>
                <w:sz w:val="20"/>
                <w:szCs w:val="20"/>
              </w:rPr>
              <w:t>0,2931</w:t>
            </w:r>
          </w:p>
        </w:tc>
        <w:tc>
          <w:tcPr>
            <w:tcW w:w="993" w:type="dxa"/>
            <w:tcMar>
              <w:left w:w="28" w:type="dxa"/>
              <w:right w:w="28" w:type="dxa"/>
            </w:tcMar>
            <w:vAlign w:val="center"/>
          </w:tcPr>
          <w:p w:rsidR="00D71123" w:rsidRDefault="00D71123" w:rsidP="00D71123">
            <w:pPr>
              <w:ind w:firstLine="0"/>
              <w:jc w:val="center"/>
              <w:rPr>
                <w:sz w:val="20"/>
                <w:szCs w:val="20"/>
              </w:rPr>
            </w:pPr>
            <w:r>
              <w:rPr>
                <w:sz w:val="20"/>
                <w:szCs w:val="20"/>
              </w:rPr>
              <w:t>-</w:t>
            </w:r>
          </w:p>
        </w:tc>
        <w:tc>
          <w:tcPr>
            <w:tcW w:w="1134" w:type="dxa"/>
            <w:tcMar>
              <w:left w:w="28" w:type="dxa"/>
              <w:right w:w="28" w:type="dxa"/>
            </w:tcMar>
            <w:vAlign w:val="center"/>
          </w:tcPr>
          <w:p w:rsidR="00D71123" w:rsidRDefault="00D71123" w:rsidP="00D71123">
            <w:pPr>
              <w:ind w:firstLine="0"/>
              <w:jc w:val="center"/>
              <w:rPr>
                <w:sz w:val="20"/>
                <w:szCs w:val="20"/>
              </w:rPr>
            </w:pPr>
            <w:r>
              <w:rPr>
                <w:sz w:val="20"/>
                <w:szCs w:val="20"/>
              </w:rPr>
              <w:t>0,2931</w:t>
            </w:r>
          </w:p>
        </w:tc>
        <w:tc>
          <w:tcPr>
            <w:tcW w:w="1275" w:type="dxa"/>
            <w:tcMar>
              <w:left w:w="28" w:type="dxa"/>
              <w:right w:w="28" w:type="dxa"/>
            </w:tcMar>
            <w:vAlign w:val="center"/>
          </w:tcPr>
          <w:p w:rsidR="00D71123" w:rsidRDefault="00D71123" w:rsidP="00D71123">
            <w:pPr>
              <w:ind w:firstLine="0"/>
              <w:jc w:val="center"/>
              <w:rPr>
                <w:sz w:val="20"/>
                <w:szCs w:val="20"/>
              </w:rPr>
            </w:pPr>
            <w:r>
              <w:rPr>
                <w:sz w:val="20"/>
                <w:szCs w:val="20"/>
              </w:rPr>
              <w:t>0,1257</w:t>
            </w:r>
          </w:p>
        </w:tc>
        <w:tc>
          <w:tcPr>
            <w:tcW w:w="993" w:type="dxa"/>
            <w:tcMar>
              <w:left w:w="28" w:type="dxa"/>
              <w:right w:w="28" w:type="dxa"/>
            </w:tcMar>
            <w:vAlign w:val="center"/>
          </w:tcPr>
          <w:p w:rsidR="00D71123" w:rsidRDefault="00D71123" w:rsidP="00D71123">
            <w:pPr>
              <w:ind w:firstLine="0"/>
              <w:jc w:val="center"/>
              <w:rPr>
                <w:sz w:val="20"/>
                <w:szCs w:val="20"/>
              </w:rPr>
            </w:pPr>
            <w:r>
              <w:rPr>
                <w:sz w:val="20"/>
                <w:szCs w:val="20"/>
              </w:rPr>
              <w:t>-</w:t>
            </w:r>
          </w:p>
        </w:tc>
        <w:tc>
          <w:tcPr>
            <w:tcW w:w="1134" w:type="dxa"/>
            <w:tcMar>
              <w:left w:w="28" w:type="dxa"/>
              <w:right w:w="28" w:type="dxa"/>
            </w:tcMar>
            <w:vAlign w:val="center"/>
          </w:tcPr>
          <w:p w:rsidR="00D71123" w:rsidRDefault="00D71123" w:rsidP="00D71123">
            <w:pPr>
              <w:ind w:firstLine="0"/>
              <w:jc w:val="center"/>
              <w:rPr>
                <w:sz w:val="20"/>
                <w:szCs w:val="20"/>
              </w:rPr>
            </w:pPr>
            <w:r>
              <w:rPr>
                <w:sz w:val="20"/>
                <w:szCs w:val="20"/>
              </w:rPr>
              <w:t>0,1257</w:t>
            </w:r>
          </w:p>
        </w:tc>
        <w:tc>
          <w:tcPr>
            <w:tcW w:w="1275" w:type="dxa"/>
            <w:tcMar>
              <w:left w:w="28" w:type="dxa"/>
              <w:right w:w="28" w:type="dxa"/>
            </w:tcMar>
            <w:vAlign w:val="center"/>
          </w:tcPr>
          <w:p w:rsidR="00D71123" w:rsidRDefault="00D71123" w:rsidP="00D71123">
            <w:pPr>
              <w:ind w:firstLine="0"/>
              <w:jc w:val="center"/>
              <w:rPr>
                <w:sz w:val="20"/>
                <w:szCs w:val="20"/>
              </w:rPr>
            </w:pPr>
            <w:r>
              <w:rPr>
                <w:sz w:val="20"/>
                <w:szCs w:val="20"/>
              </w:rPr>
              <w:t>0,2010</w:t>
            </w:r>
          </w:p>
        </w:tc>
        <w:tc>
          <w:tcPr>
            <w:tcW w:w="1134" w:type="dxa"/>
            <w:tcMar>
              <w:left w:w="28" w:type="dxa"/>
              <w:right w:w="28" w:type="dxa"/>
            </w:tcMar>
            <w:vAlign w:val="center"/>
          </w:tcPr>
          <w:p w:rsidR="00D71123" w:rsidRDefault="00D71123" w:rsidP="00D71123">
            <w:pPr>
              <w:ind w:firstLine="0"/>
              <w:jc w:val="center"/>
              <w:rPr>
                <w:sz w:val="20"/>
                <w:szCs w:val="20"/>
              </w:rPr>
            </w:pPr>
            <w:r>
              <w:rPr>
                <w:sz w:val="20"/>
                <w:szCs w:val="20"/>
              </w:rPr>
              <w:t>-</w:t>
            </w:r>
          </w:p>
        </w:tc>
        <w:tc>
          <w:tcPr>
            <w:tcW w:w="1418" w:type="dxa"/>
            <w:tcMar>
              <w:left w:w="28" w:type="dxa"/>
              <w:right w:w="28" w:type="dxa"/>
            </w:tcMar>
            <w:vAlign w:val="center"/>
          </w:tcPr>
          <w:p w:rsidR="00D71123" w:rsidRDefault="00D71123" w:rsidP="00D71123">
            <w:pPr>
              <w:ind w:firstLine="0"/>
              <w:jc w:val="center"/>
              <w:rPr>
                <w:sz w:val="20"/>
                <w:szCs w:val="20"/>
              </w:rPr>
            </w:pPr>
            <w:r>
              <w:rPr>
                <w:sz w:val="20"/>
                <w:szCs w:val="20"/>
              </w:rPr>
              <w:t>0,2010</w:t>
            </w:r>
          </w:p>
        </w:tc>
        <w:tc>
          <w:tcPr>
            <w:tcW w:w="1984" w:type="dxa"/>
            <w:tcMar>
              <w:left w:w="28" w:type="dxa"/>
              <w:right w:w="28" w:type="dxa"/>
            </w:tcMar>
            <w:vAlign w:val="center"/>
          </w:tcPr>
          <w:p w:rsidR="00D71123" w:rsidRDefault="00D71123" w:rsidP="00D71123">
            <w:pPr>
              <w:ind w:firstLine="0"/>
              <w:jc w:val="center"/>
              <w:rPr>
                <w:sz w:val="20"/>
                <w:szCs w:val="20"/>
              </w:rPr>
            </w:pPr>
            <w:r>
              <w:rPr>
                <w:sz w:val="20"/>
                <w:szCs w:val="20"/>
              </w:rPr>
              <w:t>0,6198</w:t>
            </w:r>
          </w:p>
        </w:tc>
      </w:tr>
      <w:tr w:rsidR="00D71123" w:rsidTr="00694260">
        <w:tc>
          <w:tcPr>
            <w:tcW w:w="2692" w:type="dxa"/>
            <w:gridSpan w:val="2"/>
            <w:tcMar>
              <w:left w:w="28" w:type="dxa"/>
              <w:right w:w="28" w:type="dxa"/>
            </w:tcMar>
            <w:vAlign w:val="center"/>
          </w:tcPr>
          <w:p w:rsidR="00D71123" w:rsidRPr="00E56EE5" w:rsidRDefault="00D71123" w:rsidP="00D71123">
            <w:pPr>
              <w:ind w:firstLine="0"/>
              <w:jc w:val="center"/>
              <w:rPr>
                <w:b/>
                <w:sz w:val="20"/>
                <w:szCs w:val="20"/>
              </w:rPr>
            </w:pPr>
            <w:r w:rsidRPr="00E56EE5">
              <w:rPr>
                <w:b/>
                <w:sz w:val="20"/>
                <w:szCs w:val="20"/>
              </w:rPr>
              <w:t>ИТОГО</w:t>
            </w:r>
          </w:p>
        </w:tc>
        <w:tc>
          <w:tcPr>
            <w:tcW w:w="1197" w:type="dxa"/>
            <w:tcMar>
              <w:left w:w="28" w:type="dxa"/>
              <w:right w:w="28" w:type="dxa"/>
            </w:tcMar>
            <w:vAlign w:val="center"/>
          </w:tcPr>
          <w:p w:rsidR="00D71123" w:rsidRPr="00D71123" w:rsidRDefault="00D71123" w:rsidP="00D71123">
            <w:pPr>
              <w:ind w:firstLine="0"/>
              <w:jc w:val="center"/>
              <w:rPr>
                <w:b/>
                <w:bCs/>
                <w:sz w:val="20"/>
                <w:szCs w:val="20"/>
              </w:rPr>
            </w:pPr>
            <w:r w:rsidRPr="00D71123">
              <w:rPr>
                <w:b/>
                <w:bCs/>
                <w:sz w:val="20"/>
                <w:szCs w:val="20"/>
              </w:rPr>
              <w:t>0,2931</w:t>
            </w:r>
          </w:p>
        </w:tc>
        <w:tc>
          <w:tcPr>
            <w:tcW w:w="993" w:type="dxa"/>
            <w:tcMar>
              <w:left w:w="28" w:type="dxa"/>
              <w:right w:w="28" w:type="dxa"/>
            </w:tcMar>
            <w:vAlign w:val="center"/>
          </w:tcPr>
          <w:p w:rsidR="00D71123" w:rsidRPr="00D71123" w:rsidRDefault="00D71123" w:rsidP="00D71123">
            <w:pPr>
              <w:ind w:firstLine="0"/>
              <w:jc w:val="center"/>
              <w:rPr>
                <w:b/>
                <w:bCs/>
                <w:sz w:val="20"/>
                <w:szCs w:val="20"/>
              </w:rPr>
            </w:pPr>
            <w:r w:rsidRPr="00D71123">
              <w:rPr>
                <w:b/>
                <w:bCs/>
                <w:sz w:val="20"/>
                <w:szCs w:val="20"/>
              </w:rPr>
              <w:t>-</w:t>
            </w:r>
          </w:p>
        </w:tc>
        <w:tc>
          <w:tcPr>
            <w:tcW w:w="1134" w:type="dxa"/>
            <w:tcMar>
              <w:left w:w="28" w:type="dxa"/>
              <w:right w:w="28" w:type="dxa"/>
            </w:tcMar>
            <w:vAlign w:val="center"/>
          </w:tcPr>
          <w:p w:rsidR="00D71123" w:rsidRPr="00D71123" w:rsidRDefault="00D71123" w:rsidP="00D71123">
            <w:pPr>
              <w:ind w:firstLine="0"/>
              <w:jc w:val="center"/>
              <w:rPr>
                <w:b/>
                <w:bCs/>
                <w:sz w:val="20"/>
                <w:szCs w:val="20"/>
              </w:rPr>
            </w:pPr>
            <w:r w:rsidRPr="00D71123">
              <w:rPr>
                <w:b/>
                <w:bCs/>
                <w:sz w:val="20"/>
                <w:szCs w:val="20"/>
              </w:rPr>
              <w:t>0,2931</w:t>
            </w:r>
          </w:p>
        </w:tc>
        <w:tc>
          <w:tcPr>
            <w:tcW w:w="1275" w:type="dxa"/>
            <w:tcMar>
              <w:left w:w="28" w:type="dxa"/>
              <w:right w:w="28" w:type="dxa"/>
            </w:tcMar>
            <w:vAlign w:val="center"/>
          </w:tcPr>
          <w:p w:rsidR="00D71123" w:rsidRPr="00D71123" w:rsidRDefault="00D71123" w:rsidP="00D71123">
            <w:pPr>
              <w:ind w:firstLine="0"/>
              <w:jc w:val="center"/>
              <w:rPr>
                <w:b/>
                <w:bCs/>
                <w:sz w:val="20"/>
                <w:szCs w:val="20"/>
              </w:rPr>
            </w:pPr>
            <w:r w:rsidRPr="00D71123">
              <w:rPr>
                <w:b/>
                <w:bCs/>
                <w:sz w:val="20"/>
                <w:szCs w:val="20"/>
              </w:rPr>
              <w:t>0,1257</w:t>
            </w:r>
          </w:p>
        </w:tc>
        <w:tc>
          <w:tcPr>
            <w:tcW w:w="993" w:type="dxa"/>
            <w:tcMar>
              <w:left w:w="28" w:type="dxa"/>
              <w:right w:w="28" w:type="dxa"/>
            </w:tcMar>
            <w:vAlign w:val="center"/>
          </w:tcPr>
          <w:p w:rsidR="00D71123" w:rsidRPr="00D71123" w:rsidRDefault="00D71123" w:rsidP="00D71123">
            <w:pPr>
              <w:ind w:firstLine="0"/>
              <w:jc w:val="center"/>
              <w:rPr>
                <w:b/>
                <w:bCs/>
                <w:sz w:val="20"/>
                <w:szCs w:val="20"/>
              </w:rPr>
            </w:pPr>
            <w:r w:rsidRPr="00D71123">
              <w:rPr>
                <w:b/>
                <w:bCs/>
                <w:sz w:val="20"/>
                <w:szCs w:val="20"/>
              </w:rPr>
              <w:t>-</w:t>
            </w:r>
          </w:p>
        </w:tc>
        <w:tc>
          <w:tcPr>
            <w:tcW w:w="1134" w:type="dxa"/>
            <w:tcMar>
              <w:left w:w="28" w:type="dxa"/>
              <w:right w:w="28" w:type="dxa"/>
            </w:tcMar>
            <w:vAlign w:val="center"/>
          </w:tcPr>
          <w:p w:rsidR="00D71123" w:rsidRPr="00D71123" w:rsidRDefault="00D71123" w:rsidP="00D71123">
            <w:pPr>
              <w:ind w:firstLine="0"/>
              <w:jc w:val="center"/>
              <w:rPr>
                <w:b/>
                <w:bCs/>
                <w:sz w:val="20"/>
                <w:szCs w:val="20"/>
              </w:rPr>
            </w:pPr>
            <w:r w:rsidRPr="00D71123">
              <w:rPr>
                <w:b/>
                <w:bCs/>
                <w:sz w:val="20"/>
                <w:szCs w:val="20"/>
              </w:rPr>
              <w:t>0,1257</w:t>
            </w:r>
          </w:p>
        </w:tc>
        <w:tc>
          <w:tcPr>
            <w:tcW w:w="1275" w:type="dxa"/>
            <w:tcMar>
              <w:left w:w="28" w:type="dxa"/>
              <w:right w:w="28" w:type="dxa"/>
            </w:tcMar>
            <w:vAlign w:val="center"/>
          </w:tcPr>
          <w:p w:rsidR="00D71123" w:rsidRPr="00D71123" w:rsidRDefault="00D71123" w:rsidP="00D71123">
            <w:pPr>
              <w:ind w:firstLine="0"/>
              <w:jc w:val="center"/>
              <w:rPr>
                <w:b/>
                <w:bCs/>
                <w:sz w:val="20"/>
                <w:szCs w:val="20"/>
              </w:rPr>
            </w:pPr>
            <w:r w:rsidRPr="00D71123">
              <w:rPr>
                <w:b/>
                <w:bCs/>
                <w:sz w:val="20"/>
                <w:szCs w:val="20"/>
              </w:rPr>
              <w:t>0,2010</w:t>
            </w:r>
          </w:p>
        </w:tc>
        <w:tc>
          <w:tcPr>
            <w:tcW w:w="1134" w:type="dxa"/>
            <w:tcMar>
              <w:left w:w="28" w:type="dxa"/>
              <w:right w:w="28" w:type="dxa"/>
            </w:tcMar>
            <w:vAlign w:val="center"/>
          </w:tcPr>
          <w:p w:rsidR="00D71123" w:rsidRPr="00D71123" w:rsidRDefault="00D71123" w:rsidP="00D71123">
            <w:pPr>
              <w:ind w:firstLine="0"/>
              <w:jc w:val="center"/>
              <w:rPr>
                <w:b/>
                <w:bCs/>
                <w:sz w:val="20"/>
                <w:szCs w:val="20"/>
              </w:rPr>
            </w:pPr>
            <w:r w:rsidRPr="00D71123">
              <w:rPr>
                <w:b/>
                <w:bCs/>
                <w:sz w:val="20"/>
                <w:szCs w:val="20"/>
              </w:rPr>
              <w:t>-</w:t>
            </w:r>
          </w:p>
        </w:tc>
        <w:tc>
          <w:tcPr>
            <w:tcW w:w="1418" w:type="dxa"/>
            <w:tcMar>
              <w:left w:w="28" w:type="dxa"/>
              <w:right w:w="28" w:type="dxa"/>
            </w:tcMar>
            <w:vAlign w:val="center"/>
          </w:tcPr>
          <w:p w:rsidR="00D71123" w:rsidRPr="00D71123" w:rsidRDefault="00D71123" w:rsidP="00D71123">
            <w:pPr>
              <w:ind w:firstLine="0"/>
              <w:jc w:val="center"/>
              <w:rPr>
                <w:b/>
                <w:bCs/>
                <w:sz w:val="20"/>
                <w:szCs w:val="20"/>
              </w:rPr>
            </w:pPr>
            <w:r w:rsidRPr="00D71123">
              <w:rPr>
                <w:b/>
                <w:bCs/>
                <w:sz w:val="20"/>
                <w:szCs w:val="20"/>
              </w:rPr>
              <w:t>0,2010</w:t>
            </w:r>
          </w:p>
        </w:tc>
        <w:tc>
          <w:tcPr>
            <w:tcW w:w="1984" w:type="dxa"/>
            <w:tcMar>
              <w:left w:w="28" w:type="dxa"/>
              <w:right w:w="28" w:type="dxa"/>
            </w:tcMar>
            <w:vAlign w:val="center"/>
          </w:tcPr>
          <w:p w:rsidR="00D71123" w:rsidRPr="00D71123" w:rsidRDefault="00D71123" w:rsidP="00D71123">
            <w:pPr>
              <w:ind w:firstLine="0"/>
              <w:jc w:val="center"/>
              <w:rPr>
                <w:b/>
                <w:bCs/>
                <w:sz w:val="20"/>
                <w:szCs w:val="20"/>
              </w:rPr>
            </w:pPr>
            <w:r w:rsidRPr="00D71123">
              <w:rPr>
                <w:b/>
                <w:bCs/>
                <w:sz w:val="20"/>
                <w:szCs w:val="20"/>
              </w:rPr>
              <w:t>0,6198</w:t>
            </w:r>
          </w:p>
        </w:tc>
      </w:tr>
    </w:tbl>
    <w:p w:rsidR="00E34514" w:rsidRDefault="00E34514" w:rsidP="00FC22F5">
      <w:pPr>
        <w:ind w:firstLine="709"/>
        <w:rPr>
          <w:color w:val="000000" w:themeColor="text1"/>
        </w:rPr>
        <w:sectPr w:rsidR="00E34514" w:rsidSect="00E56EE5">
          <w:pgSz w:w="16838" w:h="11906" w:orient="landscape"/>
          <w:pgMar w:top="1418" w:right="567" w:bottom="851" w:left="1134" w:header="0" w:footer="386" w:gutter="0"/>
          <w:cols w:space="708"/>
          <w:docGrid w:linePitch="381"/>
        </w:sectPr>
      </w:pPr>
    </w:p>
    <w:p w:rsidR="002F4942" w:rsidRPr="00C139BA" w:rsidRDefault="002F4942" w:rsidP="00FC22F5">
      <w:pPr>
        <w:pStyle w:val="3"/>
        <w:ind w:firstLine="709"/>
        <w:rPr>
          <w:i/>
        </w:rPr>
      </w:pPr>
      <w:bookmarkStart w:id="153" w:name="_Toc8041187"/>
      <w:bookmarkStart w:id="154" w:name="_Toc194669933"/>
      <w:bookmarkStart w:id="155" w:name="sub_168"/>
      <w:bookmarkEnd w:id="152"/>
      <w:r w:rsidRPr="00C139BA">
        <w:rPr>
          <w:i/>
        </w:rPr>
        <w:lastRenderedPageBreak/>
        <w:t>б) описание значений расчетных тепловых нагрузок на коллекторах источников тепловой энергии</w:t>
      </w:r>
      <w:bookmarkEnd w:id="153"/>
      <w:bookmarkEnd w:id="154"/>
    </w:p>
    <w:p w:rsidR="002F4942" w:rsidRPr="00C139BA" w:rsidRDefault="002F4942" w:rsidP="00FC22F5">
      <w:pPr>
        <w:ind w:firstLine="709"/>
      </w:pPr>
      <w:r w:rsidRPr="00C139BA">
        <w:t>Расчетные тепловые нагрузки на коллекторах источников тепловой энергии представлены в таблице 1.5.3.</w:t>
      </w:r>
    </w:p>
    <w:p w:rsidR="002F4942" w:rsidRPr="00C139BA" w:rsidRDefault="002F4942" w:rsidP="00FC22F5">
      <w:pPr>
        <w:ind w:firstLine="709"/>
      </w:pPr>
      <w:r w:rsidRPr="00C139BA">
        <w:t>Таблица 1.5.3</w:t>
      </w:r>
      <w:r w:rsidR="00FC22F5">
        <w:t xml:space="preserve"> - </w:t>
      </w:r>
      <w:r w:rsidRPr="00C139BA">
        <w:t>Тепловые нагрузки на коллекторах источников тепловой энергии</w:t>
      </w:r>
      <w:r w:rsidR="00A460B2" w:rsidRPr="00C139BA">
        <w:t xml:space="preserve"> на 202</w:t>
      </w:r>
      <w:r w:rsidR="00022DFD">
        <w:t>4</w:t>
      </w:r>
      <w:r w:rsidR="00A460B2" w:rsidRPr="00C139BA">
        <w:t xml:space="preserve"> год</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33"/>
        <w:gridCol w:w="4834"/>
      </w:tblGrid>
      <w:tr w:rsidR="005D3DA2" w:rsidRPr="00C139BA" w:rsidTr="00A51ECF">
        <w:trPr>
          <w:tblHeader/>
        </w:trPr>
        <w:tc>
          <w:tcPr>
            <w:tcW w:w="4833" w:type="dxa"/>
            <w:shd w:val="clear" w:color="auto" w:fill="auto"/>
            <w:tcMar>
              <w:left w:w="28" w:type="dxa"/>
              <w:right w:w="28" w:type="dxa"/>
            </w:tcMar>
            <w:vAlign w:val="center"/>
          </w:tcPr>
          <w:p w:rsidR="002F4942" w:rsidRPr="00C139BA" w:rsidRDefault="002F4942" w:rsidP="004F58BD">
            <w:pPr>
              <w:pStyle w:val="aff0"/>
              <w:keepNext/>
              <w:rPr>
                <w:b/>
              </w:rPr>
            </w:pPr>
            <w:r w:rsidRPr="00C139BA">
              <w:rPr>
                <w:rStyle w:val="26"/>
                <w:rFonts w:eastAsia="Calibri"/>
                <w:b/>
                <w:color w:val="auto"/>
                <w:sz w:val="20"/>
                <w:szCs w:val="22"/>
                <w:lang w:eastAsia="en-US"/>
              </w:rPr>
              <w:t>Котельная</w:t>
            </w:r>
          </w:p>
        </w:tc>
        <w:tc>
          <w:tcPr>
            <w:tcW w:w="4834" w:type="dxa"/>
            <w:shd w:val="clear" w:color="auto" w:fill="auto"/>
            <w:tcMar>
              <w:left w:w="28" w:type="dxa"/>
              <w:right w:w="28" w:type="dxa"/>
            </w:tcMar>
            <w:vAlign w:val="center"/>
          </w:tcPr>
          <w:p w:rsidR="002F4942" w:rsidRPr="00C139BA" w:rsidRDefault="002F4942" w:rsidP="004F58BD">
            <w:pPr>
              <w:spacing w:line="240" w:lineRule="auto"/>
              <w:ind w:firstLine="0"/>
              <w:jc w:val="center"/>
              <w:rPr>
                <w:b/>
                <w:sz w:val="20"/>
                <w:szCs w:val="20"/>
              </w:rPr>
            </w:pPr>
            <w:r w:rsidRPr="00C139BA">
              <w:rPr>
                <w:b/>
                <w:sz w:val="20"/>
                <w:szCs w:val="20"/>
              </w:rPr>
              <w:t>Тепловые нагрузки на коллекторах источников тепловой энергии, Гкал/ч</w:t>
            </w:r>
          </w:p>
        </w:tc>
      </w:tr>
      <w:tr w:rsidR="00543188" w:rsidRPr="00C139BA" w:rsidTr="00244821">
        <w:tc>
          <w:tcPr>
            <w:tcW w:w="4833" w:type="dxa"/>
            <w:shd w:val="clear" w:color="auto" w:fill="auto"/>
            <w:tcMar>
              <w:left w:w="28" w:type="dxa"/>
              <w:right w:w="28" w:type="dxa"/>
            </w:tcMar>
            <w:vAlign w:val="center"/>
          </w:tcPr>
          <w:p w:rsidR="00543188" w:rsidRPr="00E34514" w:rsidRDefault="00E34514" w:rsidP="00022DFD">
            <w:pPr>
              <w:ind w:firstLine="0"/>
              <w:jc w:val="center"/>
              <w:rPr>
                <w:color w:val="000000" w:themeColor="text1"/>
                <w:sz w:val="20"/>
                <w:szCs w:val="20"/>
              </w:rPr>
            </w:pPr>
            <w:r w:rsidRPr="00E34514">
              <w:rPr>
                <w:color w:val="000000" w:themeColor="text1"/>
                <w:sz w:val="20"/>
                <w:szCs w:val="20"/>
              </w:rPr>
              <w:t xml:space="preserve">Котельная </w:t>
            </w:r>
            <w:r w:rsidR="003553B4">
              <w:rPr>
                <w:color w:val="000000" w:themeColor="text1"/>
                <w:sz w:val="20"/>
                <w:szCs w:val="20"/>
              </w:rPr>
              <w:t>№ 2</w:t>
            </w:r>
          </w:p>
        </w:tc>
        <w:tc>
          <w:tcPr>
            <w:tcW w:w="4834" w:type="dxa"/>
            <w:shd w:val="clear" w:color="auto" w:fill="auto"/>
            <w:tcMar>
              <w:left w:w="28" w:type="dxa"/>
              <w:right w:w="28" w:type="dxa"/>
            </w:tcMar>
            <w:vAlign w:val="bottom"/>
          </w:tcPr>
          <w:p w:rsidR="00543188" w:rsidRPr="00C139BA" w:rsidRDefault="00D71123" w:rsidP="00543188">
            <w:pPr>
              <w:pStyle w:val="aff0"/>
            </w:pPr>
            <w:r>
              <w:t>0,485</w:t>
            </w:r>
          </w:p>
        </w:tc>
      </w:tr>
    </w:tbl>
    <w:p w:rsidR="002F4942" w:rsidRPr="00957942" w:rsidRDefault="002F4942" w:rsidP="00FC22F5">
      <w:pPr>
        <w:pStyle w:val="3"/>
        <w:ind w:firstLine="709"/>
        <w:rPr>
          <w:i/>
        </w:rPr>
      </w:pPr>
      <w:bookmarkStart w:id="156" w:name="_Toc8041188"/>
      <w:bookmarkStart w:id="157" w:name="_Toc194669934"/>
      <w:bookmarkStart w:id="158" w:name="sub_169"/>
      <w:bookmarkEnd w:id="155"/>
      <w:r w:rsidRPr="00957942">
        <w:rPr>
          <w:i/>
        </w:rPr>
        <w:t>в) описание случаев и условий применения отопления жилых помещений в многоквартирных домах с использованием индивидуальных квартирных источников тепловой энергии</w:t>
      </w:r>
      <w:bookmarkEnd w:id="156"/>
      <w:bookmarkEnd w:id="157"/>
    </w:p>
    <w:p w:rsidR="008120CA" w:rsidRPr="00957942" w:rsidRDefault="008120CA" w:rsidP="00FC22F5">
      <w:pPr>
        <w:ind w:firstLine="709"/>
      </w:pPr>
      <w:r w:rsidRPr="00957942">
        <w:t>Случаев (условий) применения отопления жилых помещений в многоквартирных домах с использованием индивидуальных квартирных источников тепловой энергии не зафиксировано.</w:t>
      </w:r>
    </w:p>
    <w:p w:rsidR="002F4942" w:rsidRPr="00957942" w:rsidRDefault="002F4942" w:rsidP="00FC22F5">
      <w:pPr>
        <w:pStyle w:val="3"/>
        <w:ind w:firstLine="709"/>
        <w:rPr>
          <w:i/>
        </w:rPr>
      </w:pPr>
      <w:bookmarkStart w:id="159" w:name="_Toc8041189"/>
      <w:bookmarkStart w:id="160" w:name="_Toc194669935"/>
      <w:bookmarkStart w:id="161" w:name="sub_170"/>
      <w:bookmarkEnd w:id="158"/>
      <w:r w:rsidRPr="00957942">
        <w:rPr>
          <w:i/>
        </w:rPr>
        <w:t>г) описание величины потребления тепловой энергии в расчетных элементах территориального деления за отопительный период и за год в целом</w:t>
      </w:r>
      <w:bookmarkEnd w:id="159"/>
      <w:bookmarkEnd w:id="160"/>
    </w:p>
    <w:p w:rsidR="008120CA" w:rsidRPr="00957942" w:rsidRDefault="008120CA" w:rsidP="00FC22F5">
      <w:pPr>
        <w:ind w:firstLine="709"/>
        <w:rPr>
          <w:lang w:bidi="ru-RU"/>
        </w:rPr>
      </w:pPr>
      <w:r w:rsidRPr="00957942">
        <w:rPr>
          <w:lang w:bidi="ru-RU"/>
        </w:rPr>
        <w:t xml:space="preserve">Сведения о потреблении тепловой энергии через системы централизованного теплоснабжения приведены в таблице 1.5.4. </w:t>
      </w:r>
    </w:p>
    <w:p w:rsidR="008120CA" w:rsidRPr="00957942" w:rsidRDefault="00224CBE" w:rsidP="00FC22F5">
      <w:pPr>
        <w:ind w:firstLine="709"/>
        <w:rPr>
          <w:lang w:bidi="ru-RU"/>
        </w:rPr>
      </w:pPr>
      <w:r>
        <w:rPr>
          <w:lang w:bidi="ru-RU"/>
        </w:rPr>
        <w:t>Таблица 1.5.4</w:t>
      </w:r>
      <w:r w:rsidR="00FC22F5">
        <w:rPr>
          <w:lang w:bidi="ru-RU"/>
        </w:rPr>
        <w:t xml:space="preserve"> - </w:t>
      </w:r>
      <w:r w:rsidR="008120CA" w:rsidRPr="00957942">
        <w:rPr>
          <w:lang w:bidi="ru-RU"/>
        </w:rPr>
        <w:t>Потребление тепловой энергии в расчётных элементах территориального деления за 20</w:t>
      </w:r>
      <w:r w:rsidR="00DB697C" w:rsidRPr="00957942">
        <w:rPr>
          <w:lang w:bidi="ru-RU"/>
        </w:rPr>
        <w:t>2</w:t>
      </w:r>
      <w:r w:rsidR="00763CAB">
        <w:rPr>
          <w:lang w:bidi="ru-RU"/>
        </w:rPr>
        <w:t>4</w:t>
      </w:r>
      <w:r w:rsidR="008120CA" w:rsidRPr="00957942">
        <w:rPr>
          <w:lang w:bidi="ru-RU"/>
        </w:rPr>
        <w:t xml:space="preserve"> год в целом (Гкал)</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tblPr>
      <w:tblGrid>
        <w:gridCol w:w="672"/>
        <w:gridCol w:w="4158"/>
        <w:gridCol w:w="2731"/>
        <w:gridCol w:w="2040"/>
      </w:tblGrid>
      <w:tr w:rsidR="008120CA" w:rsidRPr="00957942" w:rsidTr="00925410">
        <w:tc>
          <w:tcPr>
            <w:tcW w:w="672" w:type="dxa"/>
            <w:vMerge w:val="restart"/>
            <w:vAlign w:val="center"/>
          </w:tcPr>
          <w:p w:rsidR="008120CA" w:rsidRPr="00957942" w:rsidRDefault="008120CA" w:rsidP="008120CA">
            <w:pPr>
              <w:spacing w:line="240" w:lineRule="auto"/>
              <w:ind w:firstLine="0"/>
              <w:jc w:val="center"/>
              <w:rPr>
                <w:b/>
                <w:sz w:val="20"/>
                <w:szCs w:val="20"/>
              </w:rPr>
            </w:pPr>
            <w:r w:rsidRPr="00957942">
              <w:rPr>
                <w:rFonts w:eastAsia="Century Schoolbook"/>
                <w:b/>
                <w:sz w:val="20"/>
                <w:szCs w:val="20"/>
              </w:rPr>
              <w:t>№ п/п</w:t>
            </w:r>
          </w:p>
        </w:tc>
        <w:tc>
          <w:tcPr>
            <w:tcW w:w="4158" w:type="dxa"/>
            <w:vMerge w:val="restart"/>
            <w:vAlign w:val="center"/>
          </w:tcPr>
          <w:p w:rsidR="008120CA" w:rsidRPr="00957942" w:rsidRDefault="008120CA" w:rsidP="008120CA">
            <w:pPr>
              <w:spacing w:line="240" w:lineRule="auto"/>
              <w:ind w:firstLine="0"/>
              <w:jc w:val="center"/>
              <w:rPr>
                <w:b/>
                <w:sz w:val="20"/>
                <w:szCs w:val="20"/>
              </w:rPr>
            </w:pPr>
            <w:r w:rsidRPr="00957942">
              <w:rPr>
                <w:rFonts w:eastAsia="Century Schoolbook"/>
                <w:b/>
                <w:sz w:val="20"/>
                <w:szCs w:val="20"/>
              </w:rPr>
              <w:t>Наименование расчётного элемента территориального деления</w:t>
            </w:r>
          </w:p>
        </w:tc>
        <w:tc>
          <w:tcPr>
            <w:tcW w:w="4771" w:type="dxa"/>
            <w:gridSpan w:val="2"/>
            <w:vAlign w:val="center"/>
          </w:tcPr>
          <w:p w:rsidR="008120CA" w:rsidRPr="00957942" w:rsidRDefault="008120CA" w:rsidP="008120CA">
            <w:pPr>
              <w:spacing w:line="240" w:lineRule="auto"/>
              <w:ind w:firstLine="0"/>
              <w:jc w:val="center"/>
              <w:rPr>
                <w:b/>
                <w:sz w:val="20"/>
                <w:szCs w:val="20"/>
              </w:rPr>
            </w:pPr>
            <w:r w:rsidRPr="00957942">
              <w:rPr>
                <w:rFonts w:eastAsia="Century Schoolbook"/>
                <w:b/>
                <w:sz w:val="20"/>
                <w:szCs w:val="20"/>
              </w:rPr>
              <w:t>Потребление тепловой энергии</w:t>
            </w:r>
          </w:p>
        </w:tc>
      </w:tr>
      <w:tr w:rsidR="008120CA" w:rsidRPr="00957942" w:rsidTr="00925410">
        <w:tc>
          <w:tcPr>
            <w:tcW w:w="672" w:type="dxa"/>
            <w:vMerge/>
            <w:vAlign w:val="center"/>
          </w:tcPr>
          <w:p w:rsidR="008120CA" w:rsidRPr="00957942" w:rsidRDefault="008120CA" w:rsidP="008120CA">
            <w:pPr>
              <w:spacing w:line="240" w:lineRule="auto"/>
              <w:ind w:firstLine="0"/>
              <w:jc w:val="center"/>
              <w:rPr>
                <w:b/>
                <w:sz w:val="20"/>
                <w:szCs w:val="20"/>
              </w:rPr>
            </w:pPr>
          </w:p>
        </w:tc>
        <w:tc>
          <w:tcPr>
            <w:tcW w:w="4158" w:type="dxa"/>
            <w:vMerge/>
            <w:vAlign w:val="center"/>
          </w:tcPr>
          <w:p w:rsidR="008120CA" w:rsidRPr="00957942" w:rsidRDefault="008120CA" w:rsidP="008120CA">
            <w:pPr>
              <w:spacing w:line="240" w:lineRule="auto"/>
              <w:ind w:firstLine="0"/>
              <w:jc w:val="center"/>
              <w:rPr>
                <w:b/>
                <w:sz w:val="20"/>
                <w:szCs w:val="20"/>
              </w:rPr>
            </w:pPr>
          </w:p>
        </w:tc>
        <w:tc>
          <w:tcPr>
            <w:tcW w:w="2731" w:type="dxa"/>
            <w:vAlign w:val="center"/>
          </w:tcPr>
          <w:p w:rsidR="008120CA" w:rsidRPr="00957942" w:rsidRDefault="008120CA" w:rsidP="008120CA">
            <w:pPr>
              <w:spacing w:line="240" w:lineRule="auto"/>
              <w:ind w:firstLine="0"/>
              <w:jc w:val="center"/>
              <w:rPr>
                <w:b/>
                <w:sz w:val="20"/>
                <w:szCs w:val="20"/>
              </w:rPr>
            </w:pPr>
            <w:r w:rsidRPr="00957942">
              <w:rPr>
                <w:rFonts w:eastAsia="Century Schoolbook"/>
                <w:b/>
                <w:sz w:val="20"/>
                <w:szCs w:val="20"/>
              </w:rPr>
              <w:t>за отопительный период</w:t>
            </w:r>
          </w:p>
        </w:tc>
        <w:tc>
          <w:tcPr>
            <w:tcW w:w="2040" w:type="dxa"/>
            <w:vAlign w:val="center"/>
          </w:tcPr>
          <w:p w:rsidR="008120CA" w:rsidRPr="00957942" w:rsidRDefault="008120CA" w:rsidP="008120CA">
            <w:pPr>
              <w:spacing w:line="240" w:lineRule="auto"/>
              <w:ind w:firstLine="0"/>
              <w:jc w:val="center"/>
              <w:rPr>
                <w:b/>
                <w:sz w:val="20"/>
                <w:szCs w:val="20"/>
              </w:rPr>
            </w:pPr>
            <w:r w:rsidRPr="00957942">
              <w:rPr>
                <w:rFonts w:eastAsia="Century Schoolbook"/>
                <w:b/>
                <w:sz w:val="20"/>
                <w:szCs w:val="20"/>
              </w:rPr>
              <w:t>за год в целом</w:t>
            </w:r>
          </w:p>
        </w:tc>
      </w:tr>
      <w:tr w:rsidR="00763CAB" w:rsidRPr="00957942" w:rsidTr="00763CAB">
        <w:tc>
          <w:tcPr>
            <w:tcW w:w="672" w:type="dxa"/>
            <w:vAlign w:val="center"/>
          </w:tcPr>
          <w:p w:rsidR="00763CAB" w:rsidRPr="00957942" w:rsidRDefault="00763CAB" w:rsidP="00763CAB">
            <w:pPr>
              <w:spacing w:line="240" w:lineRule="auto"/>
              <w:ind w:firstLine="0"/>
              <w:jc w:val="center"/>
              <w:rPr>
                <w:b/>
                <w:sz w:val="20"/>
                <w:szCs w:val="20"/>
              </w:rPr>
            </w:pPr>
            <w:r w:rsidRPr="00957942">
              <w:rPr>
                <w:rFonts w:eastAsia="Century Schoolbook"/>
                <w:b/>
                <w:sz w:val="20"/>
                <w:szCs w:val="20"/>
              </w:rPr>
              <w:t>1</w:t>
            </w:r>
          </w:p>
        </w:tc>
        <w:tc>
          <w:tcPr>
            <w:tcW w:w="4158" w:type="dxa"/>
            <w:vAlign w:val="center"/>
          </w:tcPr>
          <w:p w:rsidR="00763CAB" w:rsidRPr="00E34514" w:rsidRDefault="00D71123" w:rsidP="00763CAB">
            <w:pPr>
              <w:ind w:firstLine="0"/>
              <w:jc w:val="left"/>
              <w:rPr>
                <w:sz w:val="20"/>
                <w:szCs w:val="20"/>
              </w:rPr>
            </w:pPr>
            <w:r>
              <w:rPr>
                <w:sz w:val="20"/>
                <w:szCs w:val="20"/>
              </w:rPr>
              <w:t>Котельная № 2</w:t>
            </w:r>
          </w:p>
        </w:tc>
        <w:tc>
          <w:tcPr>
            <w:tcW w:w="2731" w:type="dxa"/>
            <w:shd w:val="clear" w:color="auto" w:fill="auto"/>
            <w:vAlign w:val="center"/>
          </w:tcPr>
          <w:p w:rsidR="00763CAB" w:rsidRPr="00D71123" w:rsidRDefault="00D71123" w:rsidP="00763CAB">
            <w:pPr>
              <w:pStyle w:val="aff0"/>
              <w:rPr>
                <w:lang w:eastAsia="ru-RU"/>
              </w:rPr>
            </w:pPr>
            <w:r w:rsidRPr="00D71123">
              <w:rPr>
                <w:lang w:eastAsia="ru-RU"/>
              </w:rPr>
              <w:t>2700,5</w:t>
            </w:r>
          </w:p>
        </w:tc>
        <w:tc>
          <w:tcPr>
            <w:tcW w:w="2040" w:type="dxa"/>
            <w:shd w:val="clear" w:color="auto" w:fill="auto"/>
            <w:vAlign w:val="center"/>
          </w:tcPr>
          <w:p w:rsidR="00763CAB" w:rsidRPr="00957942" w:rsidRDefault="00D71123" w:rsidP="00763CAB">
            <w:pPr>
              <w:pStyle w:val="aff0"/>
              <w:rPr>
                <w:lang w:eastAsia="ru-RU"/>
              </w:rPr>
            </w:pPr>
            <w:r>
              <w:rPr>
                <w:lang w:eastAsia="ru-RU"/>
              </w:rPr>
              <w:t>2700,5</w:t>
            </w:r>
          </w:p>
        </w:tc>
      </w:tr>
      <w:tr w:rsidR="00763CAB" w:rsidRPr="00100870" w:rsidTr="00763CAB">
        <w:tc>
          <w:tcPr>
            <w:tcW w:w="672" w:type="dxa"/>
            <w:shd w:val="clear" w:color="auto" w:fill="auto"/>
            <w:vAlign w:val="center"/>
          </w:tcPr>
          <w:p w:rsidR="00763CAB" w:rsidRPr="00957942" w:rsidRDefault="00763CAB" w:rsidP="00763CAB">
            <w:pPr>
              <w:spacing w:line="240" w:lineRule="auto"/>
              <w:ind w:firstLine="0"/>
              <w:jc w:val="center"/>
              <w:rPr>
                <w:b/>
                <w:sz w:val="20"/>
                <w:szCs w:val="20"/>
              </w:rPr>
            </w:pPr>
          </w:p>
        </w:tc>
        <w:tc>
          <w:tcPr>
            <w:tcW w:w="4158" w:type="dxa"/>
            <w:shd w:val="clear" w:color="auto" w:fill="auto"/>
            <w:vAlign w:val="center"/>
          </w:tcPr>
          <w:p w:rsidR="00763CAB" w:rsidRPr="00957942" w:rsidRDefault="00763CAB" w:rsidP="00763CAB">
            <w:pPr>
              <w:spacing w:line="240" w:lineRule="auto"/>
              <w:ind w:firstLine="0"/>
              <w:jc w:val="left"/>
              <w:rPr>
                <w:b/>
                <w:sz w:val="20"/>
                <w:szCs w:val="20"/>
              </w:rPr>
            </w:pPr>
            <w:r w:rsidRPr="00957942">
              <w:rPr>
                <w:rFonts w:eastAsia="Century Schoolbook"/>
                <w:b/>
                <w:sz w:val="20"/>
                <w:szCs w:val="20"/>
              </w:rPr>
              <w:t xml:space="preserve">В целом по </w:t>
            </w:r>
            <w:r w:rsidR="00D71123">
              <w:rPr>
                <w:rFonts w:eastAsia="Century Schoolbook"/>
                <w:b/>
                <w:sz w:val="20"/>
                <w:szCs w:val="20"/>
              </w:rPr>
              <w:t>Октябрьскому сельсовету</w:t>
            </w:r>
          </w:p>
        </w:tc>
        <w:tc>
          <w:tcPr>
            <w:tcW w:w="2731" w:type="dxa"/>
            <w:shd w:val="clear" w:color="auto" w:fill="auto"/>
            <w:vAlign w:val="center"/>
          </w:tcPr>
          <w:p w:rsidR="00763CAB" w:rsidRPr="00763CAB" w:rsidRDefault="00D71123" w:rsidP="00763CAB">
            <w:pPr>
              <w:pStyle w:val="aff0"/>
              <w:rPr>
                <w:b/>
                <w:bCs/>
              </w:rPr>
            </w:pPr>
            <w:r>
              <w:rPr>
                <w:b/>
                <w:bCs/>
              </w:rPr>
              <w:t>2700,5</w:t>
            </w:r>
          </w:p>
        </w:tc>
        <w:tc>
          <w:tcPr>
            <w:tcW w:w="2040" w:type="dxa"/>
            <w:shd w:val="clear" w:color="auto" w:fill="auto"/>
            <w:vAlign w:val="center"/>
          </w:tcPr>
          <w:p w:rsidR="00763CAB" w:rsidRPr="00763CAB" w:rsidRDefault="00D71123" w:rsidP="00763CAB">
            <w:pPr>
              <w:pStyle w:val="aff0"/>
              <w:rPr>
                <w:b/>
                <w:bCs/>
              </w:rPr>
            </w:pPr>
            <w:r>
              <w:rPr>
                <w:b/>
                <w:bCs/>
              </w:rPr>
              <w:t>2700,5</w:t>
            </w:r>
          </w:p>
        </w:tc>
      </w:tr>
    </w:tbl>
    <w:p w:rsidR="00FE6E95" w:rsidRDefault="002F4942" w:rsidP="00E93794">
      <w:pPr>
        <w:pStyle w:val="3"/>
        <w:ind w:firstLine="709"/>
        <w:rPr>
          <w:b w:val="0"/>
        </w:rPr>
      </w:pPr>
      <w:bookmarkStart w:id="162" w:name="_Toc8041190"/>
      <w:bookmarkStart w:id="163" w:name="_Toc194669936"/>
      <w:bookmarkStart w:id="164" w:name="sub_1355"/>
      <w:bookmarkEnd w:id="161"/>
      <w:r w:rsidRPr="00BD7995">
        <w:rPr>
          <w:i/>
        </w:rPr>
        <w:t>д) описание существующих нормативов потребления тепловой энергии для населения на отопление и горячее водоснабжение</w:t>
      </w:r>
      <w:bookmarkEnd w:id="162"/>
      <w:bookmarkEnd w:id="163"/>
      <w:r w:rsidR="00E93794">
        <w:rPr>
          <w:i/>
        </w:rPr>
        <w:t xml:space="preserve">   </w:t>
      </w:r>
    </w:p>
    <w:p w:rsidR="00E93794" w:rsidRPr="00E93794" w:rsidRDefault="00E93794" w:rsidP="00E93794">
      <w:r w:rsidRPr="00BD7995">
        <w:t xml:space="preserve">Постановлением </w:t>
      </w:r>
      <w:r w:rsidR="00FC56F3">
        <w:t>________________________________</w:t>
      </w:r>
      <w:r w:rsidRPr="00BD7995">
        <w:t>«Об утверждении нормативов потребления коммунальной услуги по отоплению гражданами, проживающими в многоквартирных домах или жилых домах на территории</w:t>
      </w:r>
      <w:r w:rsidR="00FC56F3">
        <w:t xml:space="preserve"> _______</w:t>
      </w:r>
      <w:r w:rsidRPr="00BD7995">
        <w:t>, при отсутствии приборов учета» утверждены нормативы на тепло и подогрев воды для горячего водоснабжения.</w:t>
      </w:r>
    </w:p>
    <w:p w:rsidR="0005778B" w:rsidRPr="00BD7995" w:rsidRDefault="0005778B" w:rsidP="00FC22F5">
      <w:pPr>
        <w:ind w:firstLine="709"/>
      </w:pPr>
      <w:r w:rsidRPr="00BD7995">
        <w:t xml:space="preserve">Значения утверждённых нормативов приведены в таблице 1.5.5. </w:t>
      </w:r>
    </w:p>
    <w:p w:rsidR="00811290" w:rsidRPr="00BD7995" w:rsidRDefault="00224CBE" w:rsidP="00E25866">
      <w:pPr>
        <w:ind w:firstLine="709"/>
      </w:pPr>
      <w:r>
        <w:t>Таблица 1.5.5</w:t>
      </w:r>
      <w:r w:rsidR="00FC22F5">
        <w:t xml:space="preserve"> - </w:t>
      </w:r>
      <w:r w:rsidR="00811290" w:rsidRPr="00D51BED">
        <w:rPr>
          <w:bCs/>
          <w:highlight w:val="yellow"/>
        </w:rPr>
        <w:t>Нормативы потребления коммунальных услуг по отоплению гражданами, проживающими в многоквартирных домах или жилых домах на территории</w:t>
      </w:r>
      <w:r w:rsidR="00FC56F3">
        <w:rPr>
          <w:bCs/>
          <w:highlight w:val="yellow"/>
        </w:rPr>
        <w:t xml:space="preserve"> ________</w:t>
      </w:r>
      <w:r w:rsidR="00811290" w:rsidRPr="00D51BED">
        <w:rPr>
          <w:bCs/>
          <w:highlight w:val="yellow"/>
        </w:rPr>
        <w:t xml:space="preserve">, при отсутствии приборов </w:t>
      </w:r>
      <w:commentRangeStart w:id="165"/>
      <w:r w:rsidR="00811290" w:rsidRPr="00D51BED">
        <w:rPr>
          <w:bCs/>
          <w:highlight w:val="yellow"/>
        </w:rPr>
        <w:t>учета</w:t>
      </w:r>
      <w:commentRangeEnd w:id="165"/>
      <w:r w:rsidR="00D51BED">
        <w:rPr>
          <w:rStyle w:val="afff7"/>
          <w:rFonts w:eastAsia="Calibri"/>
          <w:lang w:eastAsia="en-US"/>
        </w:rPr>
        <w:commentReference w:id="165"/>
      </w:r>
      <w:r w:rsidR="00E25866">
        <w:rPr>
          <w:bCs/>
        </w:rPr>
        <w:t xml:space="preserve"> </w:t>
      </w:r>
    </w:p>
    <w:tbl>
      <w:tblPr>
        <w:tblW w:w="9724" w:type="dxa"/>
        <w:tblInd w:w="14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tblPr>
      <w:tblGrid>
        <w:gridCol w:w="709"/>
        <w:gridCol w:w="4615"/>
        <w:gridCol w:w="4400"/>
      </w:tblGrid>
      <w:tr w:rsidR="00811290" w:rsidRPr="00BD7995" w:rsidTr="00D51BED">
        <w:trPr>
          <w:tblHeader/>
        </w:trPr>
        <w:tc>
          <w:tcPr>
            <w:tcW w:w="709" w:type="dxa"/>
            <w:shd w:val="clear" w:color="auto" w:fill="auto"/>
            <w:tcMar>
              <w:top w:w="0" w:type="dxa"/>
              <w:left w:w="149" w:type="dxa"/>
              <w:bottom w:w="0" w:type="dxa"/>
              <w:right w:w="149" w:type="dxa"/>
            </w:tcMar>
            <w:hideMark/>
          </w:tcPr>
          <w:p w:rsidR="00811290" w:rsidRPr="00BD7995" w:rsidRDefault="00811290" w:rsidP="00811290">
            <w:pPr>
              <w:pStyle w:val="formattext"/>
              <w:spacing w:before="0" w:beforeAutospacing="0" w:after="0" w:afterAutospacing="0"/>
              <w:ind w:hanging="7"/>
              <w:jc w:val="center"/>
              <w:textAlignment w:val="baseline"/>
              <w:rPr>
                <w:b/>
                <w:sz w:val="20"/>
                <w:szCs w:val="20"/>
              </w:rPr>
            </w:pPr>
            <w:r w:rsidRPr="00BD7995">
              <w:rPr>
                <w:b/>
                <w:sz w:val="20"/>
                <w:szCs w:val="20"/>
              </w:rPr>
              <w:t>№ п/п</w:t>
            </w:r>
          </w:p>
        </w:tc>
        <w:tc>
          <w:tcPr>
            <w:tcW w:w="4615" w:type="dxa"/>
            <w:shd w:val="clear" w:color="auto" w:fill="auto"/>
            <w:tcMar>
              <w:top w:w="0" w:type="dxa"/>
              <w:left w:w="149" w:type="dxa"/>
              <w:bottom w:w="0" w:type="dxa"/>
              <w:right w:w="149" w:type="dxa"/>
            </w:tcMar>
            <w:hideMark/>
          </w:tcPr>
          <w:p w:rsidR="00811290" w:rsidRPr="00BD7995" w:rsidRDefault="00811290" w:rsidP="00811290">
            <w:pPr>
              <w:pStyle w:val="formattext"/>
              <w:spacing w:before="0" w:beforeAutospacing="0" w:after="0" w:afterAutospacing="0"/>
              <w:ind w:hanging="7"/>
              <w:jc w:val="center"/>
              <w:textAlignment w:val="baseline"/>
              <w:rPr>
                <w:b/>
                <w:sz w:val="20"/>
                <w:szCs w:val="20"/>
              </w:rPr>
            </w:pPr>
            <w:r w:rsidRPr="00BD7995">
              <w:rPr>
                <w:b/>
                <w:sz w:val="20"/>
                <w:szCs w:val="20"/>
              </w:rPr>
              <w:t>Классификационные группы многоквартирных домов и жилых домов</w:t>
            </w:r>
          </w:p>
        </w:tc>
        <w:tc>
          <w:tcPr>
            <w:tcW w:w="4400" w:type="dxa"/>
            <w:shd w:val="clear" w:color="auto" w:fill="auto"/>
            <w:tcMar>
              <w:top w:w="0" w:type="dxa"/>
              <w:left w:w="149" w:type="dxa"/>
              <w:bottom w:w="0" w:type="dxa"/>
              <w:right w:w="149" w:type="dxa"/>
            </w:tcMar>
            <w:hideMark/>
          </w:tcPr>
          <w:p w:rsidR="00811290" w:rsidRPr="00BD7995" w:rsidRDefault="00811290">
            <w:pPr>
              <w:pStyle w:val="formattext"/>
              <w:spacing w:before="0" w:beforeAutospacing="0" w:after="0" w:afterAutospacing="0"/>
              <w:jc w:val="center"/>
              <w:textAlignment w:val="baseline"/>
              <w:rPr>
                <w:b/>
                <w:sz w:val="20"/>
                <w:szCs w:val="20"/>
              </w:rPr>
            </w:pPr>
            <w:r w:rsidRPr="00BD7995">
              <w:rPr>
                <w:b/>
                <w:sz w:val="20"/>
                <w:szCs w:val="20"/>
              </w:rPr>
              <w:t>Норматив потребления тепловой энергии, Гкал/кв.м, общей площади жилых помещений в месяц</w:t>
            </w:r>
          </w:p>
        </w:tc>
      </w:tr>
      <w:tr w:rsidR="00811290" w:rsidRPr="00BD7995" w:rsidTr="00410BB6">
        <w:tc>
          <w:tcPr>
            <w:tcW w:w="709" w:type="dxa"/>
            <w:shd w:val="clear" w:color="auto" w:fill="auto"/>
            <w:tcMar>
              <w:top w:w="0" w:type="dxa"/>
              <w:left w:w="149" w:type="dxa"/>
              <w:bottom w:w="0" w:type="dxa"/>
              <w:right w:w="149" w:type="dxa"/>
            </w:tcMar>
            <w:hideMark/>
          </w:tcPr>
          <w:p w:rsidR="00811290" w:rsidRPr="00BD7995" w:rsidRDefault="00811290" w:rsidP="00811290">
            <w:pPr>
              <w:pStyle w:val="formattext"/>
              <w:spacing w:before="0" w:beforeAutospacing="0" w:after="0" w:afterAutospacing="0"/>
              <w:ind w:hanging="7"/>
              <w:jc w:val="center"/>
              <w:textAlignment w:val="baseline"/>
              <w:rPr>
                <w:sz w:val="20"/>
                <w:szCs w:val="20"/>
              </w:rPr>
            </w:pPr>
            <w:r w:rsidRPr="00BD7995">
              <w:rPr>
                <w:sz w:val="20"/>
                <w:szCs w:val="20"/>
              </w:rPr>
              <w:t>1</w:t>
            </w:r>
          </w:p>
        </w:tc>
        <w:tc>
          <w:tcPr>
            <w:tcW w:w="4615" w:type="dxa"/>
            <w:shd w:val="clear" w:color="auto" w:fill="FFFF00"/>
            <w:tcMar>
              <w:top w:w="0" w:type="dxa"/>
              <w:left w:w="149" w:type="dxa"/>
              <w:bottom w:w="0" w:type="dxa"/>
              <w:right w:w="149" w:type="dxa"/>
            </w:tcMar>
          </w:tcPr>
          <w:p w:rsidR="00811290" w:rsidRPr="00BD7995" w:rsidRDefault="00811290" w:rsidP="00811290">
            <w:pPr>
              <w:pStyle w:val="formattext"/>
              <w:spacing w:before="0" w:beforeAutospacing="0" w:after="0" w:afterAutospacing="0"/>
              <w:ind w:hanging="7"/>
              <w:textAlignment w:val="baseline"/>
              <w:rPr>
                <w:sz w:val="20"/>
                <w:szCs w:val="20"/>
              </w:rPr>
            </w:pPr>
          </w:p>
        </w:tc>
        <w:tc>
          <w:tcPr>
            <w:tcW w:w="4400" w:type="dxa"/>
            <w:shd w:val="clear" w:color="auto" w:fill="FFFF00"/>
            <w:tcMar>
              <w:top w:w="0" w:type="dxa"/>
              <w:left w:w="149" w:type="dxa"/>
              <w:bottom w:w="0" w:type="dxa"/>
              <w:right w:w="149" w:type="dxa"/>
            </w:tcMar>
          </w:tcPr>
          <w:p w:rsidR="00811290" w:rsidRPr="00BD7995" w:rsidRDefault="00811290">
            <w:pPr>
              <w:pStyle w:val="formattext"/>
              <w:spacing w:before="0" w:beforeAutospacing="0" w:after="0" w:afterAutospacing="0"/>
              <w:jc w:val="center"/>
              <w:textAlignment w:val="baseline"/>
              <w:rPr>
                <w:sz w:val="20"/>
                <w:szCs w:val="20"/>
              </w:rPr>
            </w:pPr>
          </w:p>
        </w:tc>
      </w:tr>
      <w:tr w:rsidR="00811290" w:rsidRPr="00BD7995" w:rsidTr="00410BB6">
        <w:tc>
          <w:tcPr>
            <w:tcW w:w="709" w:type="dxa"/>
            <w:shd w:val="clear" w:color="auto" w:fill="auto"/>
            <w:tcMar>
              <w:top w:w="0" w:type="dxa"/>
              <w:left w:w="149" w:type="dxa"/>
              <w:bottom w:w="0" w:type="dxa"/>
              <w:right w:w="149" w:type="dxa"/>
            </w:tcMar>
            <w:hideMark/>
          </w:tcPr>
          <w:p w:rsidR="00811290" w:rsidRPr="00BD7995" w:rsidRDefault="00811290" w:rsidP="00811290">
            <w:pPr>
              <w:pStyle w:val="formattext"/>
              <w:spacing w:before="0" w:beforeAutospacing="0" w:after="0" w:afterAutospacing="0"/>
              <w:ind w:hanging="7"/>
              <w:jc w:val="center"/>
              <w:textAlignment w:val="baseline"/>
              <w:rPr>
                <w:sz w:val="20"/>
                <w:szCs w:val="20"/>
              </w:rPr>
            </w:pPr>
            <w:r w:rsidRPr="00BD7995">
              <w:rPr>
                <w:sz w:val="20"/>
                <w:szCs w:val="20"/>
              </w:rPr>
              <w:t>2</w:t>
            </w:r>
          </w:p>
        </w:tc>
        <w:tc>
          <w:tcPr>
            <w:tcW w:w="4615" w:type="dxa"/>
            <w:shd w:val="clear" w:color="auto" w:fill="FFFF00"/>
            <w:tcMar>
              <w:top w:w="0" w:type="dxa"/>
              <w:left w:w="149" w:type="dxa"/>
              <w:bottom w:w="0" w:type="dxa"/>
              <w:right w:w="149" w:type="dxa"/>
            </w:tcMar>
          </w:tcPr>
          <w:p w:rsidR="00811290" w:rsidRPr="00BD7995" w:rsidRDefault="00811290" w:rsidP="00811290">
            <w:pPr>
              <w:pStyle w:val="formattext"/>
              <w:spacing w:before="0" w:beforeAutospacing="0" w:after="0" w:afterAutospacing="0"/>
              <w:ind w:hanging="7"/>
              <w:textAlignment w:val="baseline"/>
              <w:rPr>
                <w:sz w:val="20"/>
                <w:szCs w:val="20"/>
              </w:rPr>
            </w:pPr>
          </w:p>
        </w:tc>
        <w:tc>
          <w:tcPr>
            <w:tcW w:w="4400" w:type="dxa"/>
            <w:shd w:val="clear" w:color="auto" w:fill="FFFF00"/>
            <w:tcMar>
              <w:top w:w="0" w:type="dxa"/>
              <w:left w:w="149" w:type="dxa"/>
              <w:bottom w:w="0" w:type="dxa"/>
              <w:right w:w="149" w:type="dxa"/>
            </w:tcMar>
          </w:tcPr>
          <w:p w:rsidR="00811290" w:rsidRPr="00763CAB" w:rsidRDefault="00811290">
            <w:pPr>
              <w:pStyle w:val="formattext"/>
              <w:spacing w:before="0" w:beforeAutospacing="0" w:after="0" w:afterAutospacing="0"/>
              <w:jc w:val="center"/>
              <w:textAlignment w:val="baseline"/>
              <w:rPr>
                <w:sz w:val="20"/>
                <w:szCs w:val="20"/>
              </w:rPr>
            </w:pPr>
          </w:p>
        </w:tc>
      </w:tr>
      <w:tr w:rsidR="00811290" w:rsidRPr="00BD7995" w:rsidTr="00410BB6">
        <w:tc>
          <w:tcPr>
            <w:tcW w:w="709" w:type="dxa"/>
            <w:shd w:val="clear" w:color="auto" w:fill="auto"/>
            <w:tcMar>
              <w:top w:w="0" w:type="dxa"/>
              <w:left w:w="149" w:type="dxa"/>
              <w:bottom w:w="0" w:type="dxa"/>
              <w:right w:w="149" w:type="dxa"/>
            </w:tcMar>
            <w:hideMark/>
          </w:tcPr>
          <w:p w:rsidR="00811290" w:rsidRPr="00BD7995" w:rsidRDefault="00811290" w:rsidP="00811290">
            <w:pPr>
              <w:pStyle w:val="formattext"/>
              <w:spacing w:before="0" w:beforeAutospacing="0" w:after="0" w:afterAutospacing="0"/>
              <w:ind w:hanging="7"/>
              <w:jc w:val="center"/>
              <w:textAlignment w:val="baseline"/>
              <w:rPr>
                <w:sz w:val="20"/>
                <w:szCs w:val="20"/>
              </w:rPr>
            </w:pPr>
            <w:r w:rsidRPr="00BD7995">
              <w:rPr>
                <w:sz w:val="20"/>
                <w:szCs w:val="20"/>
              </w:rPr>
              <w:t>3</w:t>
            </w:r>
          </w:p>
        </w:tc>
        <w:tc>
          <w:tcPr>
            <w:tcW w:w="4615" w:type="dxa"/>
            <w:shd w:val="clear" w:color="auto" w:fill="FFFF00"/>
            <w:tcMar>
              <w:top w:w="0" w:type="dxa"/>
              <w:left w:w="149" w:type="dxa"/>
              <w:bottom w:w="0" w:type="dxa"/>
              <w:right w:w="149" w:type="dxa"/>
            </w:tcMar>
          </w:tcPr>
          <w:p w:rsidR="00811290" w:rsidRPr="00BD7995" w:rsidRDefault="00811290" w:rsidP="00811290">
            <w:pPr>
              <w:pStyle w:val="formattext"/>
              <w:spacing w:before="0" w:beforeAutospacing="0" w:after="0" w:afterAutospacing="0"/>
              <w:ind w:hanging="7"/>
              <w:textAlignment w:val="baseline"/>
              <w:rPr>
                <w:sz w:val="20"/>
                <w:szCs w:val="20"/>
              </w:rPr>
            </w:pPr>
          </w:p>
        </w:tc>
        <w:tc>
          <w:tcPr>
            <w:tcW w:w="4400" w:type="dxa"/>
            <w:shd w:val="clear" w:color="auto" w:fill="FFFF00"/>
            <w:tcMar>
              <w:top w:w="0" w:type="dxa"/>
              <w:left w:w="149" w:type="dxa"/>
              <w:bottom w:w="0" w:type="dxa"/>
              <w:right w:w="149" w:type="dxa"/>
            </w:tcMar>
          </w:tcPr>
          <w:p w:rsidR="00811290" w:rsidRPr="00763CAB" w:rsidRDefault="00811290">
            <w:pPr>
              <w:pStyle w:val="formattext"/>
              <w:spacing w:before="0" w:beforeAutospacing="0" w:after="0" w:afterAutospacing="0"/>
              <w:jc w:val="center"/>
              <w:textAlignment w:val="baseline"/>
              <w:rPr>
                <w:sz w:val="20"/>
                <w:szCs w:val="20"/>
              </w:rPr>
            </w:pPr>
          </w:p>
        </w:tc>
      </w:tr>
      <w:tr w:rsidR="00811290" w:rsidRPr="00BD7995" w:rsidTr="00410BB6">
        <w:tc>
          <w:tcPr>
            <w:tcW w:w="709" w:type="dxa"/>
            <w:shd w:val="clear" w:color="auto" w:fill="auto"/>
            <w:tcMar>
              <w:top w:w="0" w:type="dxa"/>
              <w:left w:w="149" w:type="dxa"/>
              <w:bottom w:w="0" w:type="dxa"/>
              <w:right w:w="149" w:type="dxa"/>
            </w:tcMar>
            <w:hideMark/>
          </w:tcPr>
          <w:p w:rsidR="00811290" w:rsidRPr="00BD7995" w:rsidRDefault="00811290" w:rsidP="00811290">
            <w:pPr>
              <w:pStyle w:val="formattext"/>
              <w:spacing w:before="0" w:beforeAutospacing="0" w:after="0" w:afterAutospacing="0"/>
              <w:ind w:hanging="7"/>
              <w:jc w:val="center"/>
              <w:textAlignment w:val="baseline"/>
              <w:rPr>
                <w:sz w:val="20"/>
                <w:szCs w:val="20"/>
              </w:rPr>
            </w:pPr>
            <w:r w:rsidRPr="00BD7995">
              <w:rPr>
                <w:sz w:val="20"/>
                <w:szCs w:val="20"/>
              </w:rPr>
              <w:t>4</w:t>
            </w:r>
          </w:p>
        </w:tc>
        <w:tc>
          <w:tcPr>
            <w:tcW w:w="4615" w:type="dxa"/>
            <w:shd w:val="clear" w:color="auto" w:fill="FFFF00"/>
            <w:tcMar>
              <w:top w:w="0" w:type="dxa"/>
              <w:left w:w="149" w:type="dxa"/>
              <w:bottom w:w="0" w:type="dxa"/>
              <w:right w:w="149" w:type="dxa"/>
            </w:tcMar>
          </w:tcPr>
          <w:p w:rsidR="00811290" w:rsidRPr="00BD7995" w:rsidRDefault="00811290" w:rsidP="00811290">
            <w:pPr>
              <w:pStyle w:val="formattext"/>
              <w:spacing w:before="0" w:beforeAutospacing="0" w:after="0" w:afterAutospacing="0"/>
              <w:ind w:hanging="7"/>
              <w:textAlignment w:val="baseline"/>
              <w:rPr>
                <w:sz w:val="20"/>
                <w:szCs w:val="20"/>
              </w:rPr>
            </w:pPr>
          </w:p>
        </w:tc>
        <w:tc>
          <w:tcPr>
            <w:tcW w:w="4400" w:type="dxa"/>
            <w:shd w:val="clear" w:color="auto" w:fill="FFFF00"/>
            <w:tcMar>
              <w:top w:w="0" w:type="dxa"/>
              <w:left w:w="149" w:type="dxa"/>
              <w:bottom w:w="0" w:type="dxa"/>
              <w:right w:w="149" w:type="dxa"/>
            </w:tcMar>
          </w:tcPr>
          <w:p w:rsidR="00811290" w:rsidRPr="00763CAB" w:rsidRDefault="00811290">
            <w:pPr>
              <w:pStyle w:val="formattext"/>
              <w:spacing w:before="0" w:beforeAutospacing="0" w:after="0" w:afterAutospacing="0"/>
              <w:jc w:val="center"/>
              <w:textAlignment w:val="baseline"/>
              <w:rPr>
                <w:sz w:val="20"/>
                <w:szCs w:val="20"/>
              </w:rPr>
            </w:pPr>
          </w:p>
        </w:tc>
      </w:tr>
    </w:tbl>
    <w:p w:rsidR="007E1E39" w:rsidRPr="00BD7995" w:rsidRDefault="007E1E39" w:rsidP="00E25866">
      <w:pPr>
        <w:pStyle w:val="3"/>
        <w:spacing w:line="240" w:lineRule="auto"/>
        <w:ind w:firstLine="709"/>
        <w:rPr>
          <w:i/>
        </w:rPr>
      </w:pPr>
      <w:bookmarkStart w:id="166" w:name="_Toc36806558"/>
      <w:bookmarkStart w:id="167" w:name="_Toc194669937"/>
      <w:bookmarkStart w:id="168" w:name="_Toc8041191"/>
      <w:bookmarkEnd w:id="164"/>
      <w:r w:rsidRPr="00BD7995">
        <w:rPr>
          <w:i/>
        </w:rPr>
        <w:t>ж) описание значений тепловых нагрузок, указанных в договорах теплоснабжения</w:t>
      </w:r>
      <w:bookmarkEnd w:id="166"/>
      <w:bookmarkEnd w:id="167"/>
    </w:p>
    <w:p w:rsidR="000B35F8" w:rsidRPr="00BD7995" w:rsidRDefault="000B35F8" w:rsidP="00E25866">
      <w:pPr>
        <w:ind w:firstLine="709"/>
      </w:pPr>
      <w:r w:rsidRPr="00BD7995">
        <w:t>Тепловые нагрузки, указанные в договорах теплоснабжения, соответствуют расчетным тепловым нагрузках.</w:t>
      </w:r>
    </w:p>
    <w:p w:rsidR="002F4942" w:rsidRPr="00BD7995" w:rsidRDefault="007E1E39" w:rsidP="00E25866">
      <w:pPr>
        <w:pStyle w:val="3"/>
        <w:ind w:firstLine="709"/>
        <w:rPr>
          <w:i/>
        </w:rPr>
      </w:pPr>
      <w:bookmarkStart w:id="169" w:name="_Toc194669938"/>
      <w:r w:rsidRPr="00BD7995">
        <w:rPr>
          <w:i/>
        </w:rPr>
        <w:lastRenderedPageBreak/>
        <w:t>з</w:t>
      </w:r>
      <w:r w:rsidR="002F4942" w:rsidRPr="00BD7995">
        <w:rPr>
          <w:i/>
        </w:rPr>
        <w:t>) описание сравнения величины договорной и расчетной тепловой нагрузки по зоне действия каждого источника тепловой энергии</w:t>
      </w:r>
      <w:bookmarkEnd w:id="168"/>
      <w:bookmarkEnd w:id="169"/>
    </w:p>
    <w:p w:rsidR="002E2474" w:rsidRPr="00BD7995" w:rsidRDefault="002E2474" w:rsidP="00E25866">
      <w:pPr>
        <w:ind w:firstLine="709"/>
      </w:pPr>
      <w:bookmarkStart w:id="170" w:name="_Toc8041192"/>
      <w:bookmarkStart w:id="171" w:name="sub_120"/>
      <w:bookmarkEnd w:id="148"/>
      <w:r w:rsidRPr="00BD7995">
        <w:t>Сравнение договорной и расчетной тепловой нагрузки в зоне действия котельн</w:t>
      </w:r>
      <w:r w:rsidR="00731F44">
        <w:t xml:space="preserve">ой </w:t>
      </w:r>
      <w:r w:rsidRPr="00BD7995">
        <w:t>показано в таблице 1.5.</w:t>
      </w:r>
      <w:r w:rsidR="00CC5C30" w:rsidRPr="00BD7995">
        <w:t>6</w:t>
      </w:r>
      <w:r w:rsidRPr="00BD7995">
        <w:t>.</w:t>
      </w:r>
    </w:p>
    <w:p w:rsidR="002E2474" w:rsidRPr="00BD7995" w:rsidRDefault="002E2474" w:rsidP="00E25866">
      <w:pPr>
        <w:ind w:firstLine="709"/>
      </w:pPr>
      <w:r w:rsidRPr="00BD7995">
        <w:t>Таблица 1.5.</w:t>
      </w:r>
      <w:r w:rsidR="00CC5C30" w:rsidRPr="00BD7995">
        <w:t>6</w:t>
      </w:r>
      <w:r w:rsidR="00E25866">
        <w:t xml:space="preserve"> - </w:t>
      </w:r>
      <w:r w:rsidRPr="00BD7995">
        <w:t>Сравнение величины договорной и расчетной нагрузки</w:t>
      </w:r>
      <w:r w:rsidR="00A460B2" w:rsidRPr="00BD7995">
        <w:t xml:space="preserve"> на 202</w:t>
      </w:r>
      <w:r w:rsidR="00763CAB">
        <w:t>4</w:t>
      </w:r>
      <w:r w:rsidR="00E25866">
        <w:t xml:space="preserve"> </w:t>
      </w:r>
      <w:r w:rsidR="00A460B2" w:rsidRPr="00BD7995">
        <w:t>год</w:t>
      </w: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421"/>
        <w:gridCol w:w="1134"/>
        <w:gridCol w:w="1583"/>
        <w:gridCol w:w="826"/>
        <w:gridCol w:w="1135"/>
        <w:gridCol w:w="1582"/>
        <w:gridCol w:w="969"/>
      </w:tblGrid>
      <w:tr w:rsidR="002E2474" w:rsidRPr="003E32E0" w:rsidTr="00D51BED">
        <w:trPr>
          <w:tblHeader/>
        </w:trPr>
        <w:tc>
          <w:tcPr>
            <w:tcW w:w="2421" w:type="dxa"/>
            <w:vMerge w:val="restart"/>
            <w:shd w:val="clear" w:color="auto" w:fill="auto"/>
            <w:tcMar>
              <w:left w:w="11" w:type="dxa"/>
              <w:right w:w="11" w:type="dxa"/>
            </w:tcMar>
            <w:vAlign w:val="center"/>
          </w:tcPr>
          <w:p w:rsidR="002E2474" w:rsidRPr="00694260" w:rsidRDefault="002E2474" w:rsidP="002E2474">
            <w:pPr>
              <w:spacing w:line="240" w:lineRule="auto"/>
              <w:ind w:firstLine="0"/>
              <w:jc w:val="center"/>
              <w:rPr>
                <w:b/>
                <w:color w:val="000000" w:themeColor="text1"/>
                <w:sz w:val="20"/>
                <w:szCs w:val="20"/>
              </w:rPr>
            </w:pPr>
            <w:r w:rsidRPr="00694260">
              <w:rPr>
                <w:b/>
                <w:color w:val="000000" w:themeColor="text1"/>
                <w:sz w:val="20"/>
                <w:szCs w:val="20"/>
              </w:rPr>
              <w:t>Источник</w:t>
            </w:r>
          </w:p>
        </w:tc>
        <w:tc>
          <w:tcPr>
            <w:tcW w:w="3543" w:type="dxa"/>
            <w:gridSpan w:val="3"/>
            <w:shd w:val="clear" w:color="auto" w:fill="auto"/>
            <w:tcMar>
              <w:left w:w="11" w:type="dxa"/>
              <w:right w:w="11" w:type="dxa"/>
            </w:tcMar>
            <w:vAlign w:val="center"/>
          </w:tcPr>
          <w:p w:rsidR="002E2474" w:rsidRPr="00694260" w:rsidRDefault="002E2474" w:rsidP="002E2474">
            <w:pPr>
              <w:spacing w:line="240" w:lineRule="auto"/>
              <w:ind w:firstLine="0"/>
              <w:jc w:val="center"/>
              <w:rPr>
                <w:b/>
                <w:color w:val="000000" w:themeColor="text1"/>
                <w:sz w:val="20"/>
                <w:szCs w:val="20"/>
              </w:rPr>
            </w:pPr>
            <w:r w:rsidRPr="00694260">
              <w:rPr>
                <w:b/>
                <w:color w:val="000000" w:themeColor="text1"/>
                <w:sz w:val="20"/>
                <w:szCs w:val="20"/>
              </w:rPr>
              <w:t>Договорные нагрузки, Гкал/ч</w:t>
            </w:r>
          </w:p>
        </w:tc>
        <w:tc>
          <w:tcPr>
            <w:tcW w:w="3686" w:type="dxa"/>
            <w:gridSpan w:val="3"/>
            <w:shd w:val="clear" w:color="auto" w:fill="auto"/>
            <w:tcMar>
              <w:left w:w="11" w:type="dxa"/>
              <w:right w:w="11" w:type="dxa"/>
            </w:tcMar>
            <w:vAlign w:val="center"/>
          </w:tcPr>
          <w:p w:rsidR="002E2474" w:rsidRPr="00694260" w:rsidRDefault="002E2474" w:rsidP="002E2474">
            <w:pPr>
              <w:spacing w:line="240" w:lineRule="auto"/>
              <w:ind w:firstLine="0"/>
              <w:jc w:val="center"/>
              <w:rPr>
                <w:b/>
                <w:color w:val="000000" w:themeColor="text1"/>
                <w:sz w:val="20"/>
                <w:szCs w:val="20"/>
              </w:rPr>
            </w:pPr>
            <w:r w:rsidRPr="00694260">
              <w:rPr>
                <w:b/>
                <w:color w:val="000000" w:themeColor="text1"/>
                <w:sz w:val="20"/>
                <w:szCs w:val="20"/>
              </w:rPr>
              <w:t>Расчетные нагрузки, Гкал/ч</w:t>
            </w:r>
          </w:p>
        </w:tc>
      </w:tr>
      <w:tr w:rsidR="002E2474" w:rsidRPr="003E32E0" w:rsidTr="00D51BED">
        <w:trPr>
          <w:trHeight w:val="166"/>
          <w:tblHeader/>
        </w:trPr>
        <w:tc>
          <w:tcPr>
            <w:tcW w:w="2421" w:type="dxa"/>
            <w:vMerge/>
            <w:shd w:val="clear" w:color="auto" w:fill="auto"/>
            <w:tcMar>
              <w:left w:w="11" w:type="dxa"/>
              <w:right w:w="11" w:type="dxa"/>
            </w:tcMar>
            <w:vAlign w:val="center"/>
          </w:tcPr>
          <w:p w:rsidR="002E2474" w:rsidRPr="00694260" w:rsidRDefault="002E2474" w:rsidP="002E2474">
            <w:pPr>
              <w:spacing w:line="240" w:lineRule="auto"/>
              <w:ind w:firstLine="0"/>
              <w:jc w:val="center"/>
              <w:rPr>
                <w:b/>
                <w:color w:val="000000" w:themeColor="text1"/>
                <w:sz w:val="20"/>
                <w:szCs w:val="20"/>
              </w:rPr>
            </w:pPr>
          </w:p>
        </w:tc>
        <w:tc>
          <w:tcPr>
            <w:tcW w:w="1134" w:type="dxa"/>
            <w:shd w:val="clear" w:color="auto" w:fill="auto"/>
            <w:tcMar>
              <w:left w:w="11" w:type="dxa"/>
              <w:right w:w="11" w:type="dxa"/>
            </w:tcMar>
            <w:vAlign w:val="center"/>
          </w:tcPr>
          <w:p w:rsidR="002E2474" w:rsidRPr="00694260" w:rsidRDefault="002E2474" w:rsidP="002E2474">
            <w:pPr>
              <w:spacing w:line="240" w:lineRule="auto"/>
              <w:ind w:firstLine="0"/>
              <w:jc w:val="center"/>
              <w:rPr>
                <w:b/>
                <w:color w:val="000000" w:themeColor="text1"/>
                <w:sz w:val="20"/>
                <w:szCs w:val="20"/>
              </w:rPr>
            </w:pPr>
            <w:r w:rsidRPr="00694260">
              <w:rPr>
                <w:b/>
                <w:color w:val="000000" w:themeColor="text1"/>
                <w:sz w:val="20"/>
                <w:szCs w:val="20"/>
              </w:rPr>
              <w:t>отопление, вентиляция</w:t>
            </w:r>
          </w:p>
        </w:tc>
        <w:tc>
          <w:tcPr>
            <w:tcW w:w="1583" w:type="dxa"/>
            <w:shd w:val="clear" w:color="auto" w:fill="auto"/>
            <w:tcMar>
              <w:left w:w="11" w:type="dxa"/>
              <w:right w:w="11" w:type="dxa"/>
            </w:tcMar>
            <w:vAlign w:val="center"/>
          </w:tcPr>
          <w:p w:rsidR="002E2474" w:rsidRPr="00694260" w:rsidRDefault="002E2474" w:rsidP="002E2474">
            <w:pPr>
              <w:spacing w:line="240" w:lineRule="auto"/>
              <w:ind w:firstLine="0"/>
              <w:jc w:val="center"/>
              <w:rPr>
                <w:b/>
                <w:color w:val="000000" w:themeColor="text1"/>
                <w:sz w:val="20"/>
                <w:szCs w:val="20"/>
              </w:rPr>
            </w:pPr>
            <w:r w:rsidRPr="00694260">
              <w:rPr>
                <w:b/>
                <w:color w:val="000000" w:themeColor="text1"/>
                <w:sz w:val="20"/>
                <w:szCs w:val="20"/>
              </w:rPr>
              <w:t>горячее водоснабжение</w:t>
            </w:r>
          </w:p>
        </w:tc>
        <w:tc>
          <w:tcPr>
            <w:tcW w:w="826" w:type="dxa"/>
            <w:shd w:val="clear" w:color="auto" w:fill="auto"/>
            <w:tcMar>
              <w:left w:w="11" w:type="dxa"/>
              <w:right w:w="11" w:type="dxa"/>
            </w:tcMar>
            <w:vAlign w:val="center"/>
          </w:tcPr>
          <w:p w:rsidR="002E2474" w:rsidRPr="00694260" w:rsidRDefault="002E2474" w:rsidP="002E2474">
            <w:pPr>
              <w:spacing w:line="240" w:lineRule="auto"/>
              <w:ind w:firstLine="0"/>
              <w:jc w:val="center"/>
              <w:rPr>
                <w:b/>
                <w:color w:val="000000" w:themeColor="text1"/>
                <w:sz w:val="20"/>
                <w:szCs w:val="20"/>
              </w:rPr>
            </w:pPr>
            <w:r w:rsidRPr="00694260">
              <w:rPr>
                <w:b/>
                <w:color w:val="000000" w:themeColor="text1"/>
                <w:sz w:val="20"/>
                <w:szCs w:val="20"/>
              </w:rPr>
              <w:t>ИТОГО</w:t>
            </w:r>
          </w:p>
        </w:tc>
        <w:tc>
          <w:tcPr>
            <w:tcW w:w="1135" w:type="dxa"/>
            <w:shd w:val="clear" w:color="auto" w:fill="auto"/>
            <w:tcMar>
              <w:left w:w="11" w:type="dxa"/>
              <w:right w:w="11" w:type="dxa"/>
            </w:tcMar>
            <w:vAlign w:val="center"/>
          </w:tcPr>
          <w:p w:rsidR="002E2474" w:rsidRPr="00694260" w:rsidRDefault="002E2474" w:rsidP="002E2474">
            <w:pPr>
              <w:spacing w:line="240" w:lineRule="auto"/>
              <w:ind w:firstLine="0"/>
              <w:jc w:val="center"/>
              <w:rPr>
                <w:b/>
                <w:color w:val="000000" w:themeColor="text1"/>
                <w:sz w:val="20"/>
                <w:szCs w:val="20"/>
              </w:rPr>
            </w:pPr>
            <w:r w:rsidRPr="00694260">
              <w:rPr>
                <w:b/>
                <w:color w:val="000000" w:themeColor="text1"/>
                <w:sz w:val="20"/>
                <w:szCs w:val="20"/>
              </w:rPr>
              <w:t>отопление, вентиляция</w:t>
            </w:r>
          </w:p>
        </w:tc>
        <w:tc>
          <w:tcPr>
            <w:tcW w:w="1582" w:type="dxa"/>
            <w:shd w:val="clear" w:color="auto" w:fill="auto"/>
            <w:tcMar>
              <w:left w:w="11" w:type="dxa"/>
              <w:right w:w="11" w:type="dxa"/>
            </w:tcMar>
            <w:vAlign w:val="center"/>
          </w:tcPr>
          <w:p w:rsidR="002E2474" w:rsidRPr="00694260" w:rsidRDefault="002E2474" w:rsidP="002E2474">
            <w:pPr>
              <w:spacing w:line="240" w:lineRule="auto"/>
              <w:ind w:firstLine="0"/>
              <w:jc w:val="center"/>
              <w:rPr>
                <w:b/>
                <w:color w:val="000000" w:themeColor="text1"/>
                <w:sz w:val="20"/>
                <w:szCs w:val="20"/>
              </w:rPr>
            </w:pPr>
            <w:r w:rsidRPr="00694260">
              <w:rPr>
                <w:b/>
                <w:color w:val="000000" w:themeColor="text1"/>
                <w:sz w:val="20"/>
                <w:szCs w:val="20"/>
              </w:rPr>
              <w:t>горячее водоснабжение</w:t>
            </w:r>
          </w:p>
        </w:tc>
        <w:tc>
          <w:tcPr>
            <w:tcW w:w="969" w:type="dxa"/>
            <w:shd w:val="clear" w:color="auto" w:fill="auto"/>
            <w:tcMar>
              <w:left w:w="11" w:type="dxa"/>
              <w:right w:w="11" w:type="dxa"/>
            </w:tcMar>
            <w:vAlign w:val="center"/>
          </w:tcPr>
          <w:p w:rsidR="002E2474" w:rsidRPr="00694260" w:rsidRDefault="002E2474" w:rsidP="002E2474">
            <w:pPr>
              <w:spacing w:line="240" w:lineRule="auto"/>
              <w:ind w:firstLine="0"/>
              <w:jc w:val="center"/>
              <w:rPr>
                <w:b/>
                <w:color w:val="000000" w:themeColor="text1"/>
                <w:sz w:val="20"/>
                <w:szCs w:val="20"/>
              </w:rPr>
            </w:pPr>
            <w:r w:rsidRPr="00694260">
              <w:rPr>
                <w:b/>
                <w:color w:val="000000" w:themeColor="text1"/>
                <w:sz w:val="20"/>
                <w:szCs w:val="20"/>
              </w:rPr>
              <w:t>ИТОГО</w:t>
            </w:r>
          </w:p>
        </w:tc>
      </w:tr>
      <w:tr w:rsidR="007C2D2C" w:rsidRPr="003E32E0" w:rsidTr="00184B81">
        <w:tc>
          <w:tcPr>
            <w:tcW w:w="2421" w:type="dxa"/>
            <w:shd w:val="clear" w:color="auto" w:fill="auto"/>
            <w:tcMar>
              <w:left w:w="11" w:type="dxa"/>
              <w:right w:w="11" w:type="dxa"/>
            </w:tcMar>
            <w:vAlign w:val="center"/>
          </w:tcPr>
          <w:p w:rsidR="007C2D2C" w:rsidRPr="00694260" w:rsidRDefault="007C2D2C" w:rsidP="007C2D2C">
            <w:pPr>
              <w:ind w:firstLine="0"/>
              <w:jc w:val="center"/>
              <w:rPr>
                <w:color w:val="000000" w:themeColor="text1"/>
                <w:sz w:val="20"/>
                <w:szCs w:val="20"/>
              </w:rPr>
            </w:pPr>
            <w:r>
              <w:rPr>
                <w:color w:val="000000" w:themeColor="text1"/>
                <w:sz w:val="20"/>
                <w:szCs w:val="20"/>
              </w:rPr>
              <w:t>Котельная № 2</w:t>
            </w:r>
          </w:p>
        </w:tc>
        <w:tc>
          <w:tcPr>
            <w:tcW w:w="1134" w:type="dxa"/>
            <w:shd w:val="clear" w:color="auto" w:fill="auto"/>
            <w:tcMar>
              <w:left w:w="11" w:type="dxa"/>
              <w:right w:w="11" w:type="dxa"/>
            </w:tcMar>
            <w:vAlign w:val="center"/>
          </w:tcPr>
          <w:p w:rsidR="007C2D2C" w:rsidRPr="00694260" w:rsidRDefault="007C2D2C" w:rsidP="007C2D2C">
            <w:pPr>
              <w:pStyle w:val="aff0"/>
              <w:rPr>
                <w:color w:val="000000" w:themeColor="text1"/>
                <w:szCs w:val="20"/>
              </w:rPr>
            </w:pPr>
            <w:r w:rsidRPr="007C2D2C">
              <w:rPr>
                <w:color w:val="000000" w:themeColor="text1"/>
                <w:szCs w:val="20"/>
              </w:rPr>
              <w:t>н/д</w:t>
            </w:r>
          </w:p>
        </w:tc>
        <w:tc>
          <w:tcPr>
            <w:tcW w:w="1583" w:type="dxa"/>
            <w:shd w:val="clear" w:color="auto" w:fill="auto"/>
            <w:tcMar>
              <w:left w:w="11" w:type="dxa"/>
              <w:right w:w="11" w:type="dxa"/>
            </w:tcMar>
            <w:vAlign w:val="center"/>
          </w:tcPr>
          <w:p w:rsidR="007C2D2C" w:rsidRPr="00694260" w:rsidRDefault="007C2D2C" w:rsidP="007C2D2C">
            <w:pPr>
              <w:pStyle w:val="aff0"/>
              <w:rPr>
                <w:color w:val="000000" w:themeColor="text1"/>
                <w:szCs w:val="20"/>
              </w:rPr>
            </w:pPr>
            <w:r>
              <w:rPr>
                <w:color w:val="000000" w:themeColor="text1"/>
                <w:szCs w:val="20"/>
              </w:rPr>
              <w:t>-</w:t>
            </w:r>
          </w:p>
        </w:tc>
        <w:tc>
          <w:tcPr>
            <w:tcW w:w="826" w:type="dxa"/>
            <w:shd w:val="clear" w:color="auto" w:fill="auto"/>
            <w:tcMar>
              <w:left w:w="11" w:type="dxa"/>
              <w:right w:w="11" w:type="dxa"/>
            </w:tcMar>
            <w:vAlign w:val="center"/>
          </w:tcPr>
          <w:p w:rsidR="007C2D2C" w:rsidRPr="00694260" w:rsidRDefault="007C2D2C" w:rsidP="007C2D2C">
            <w:pPr>
              <w:pStyle w:val="aff0"/>
              <w:rPr>
                <w:color w:val="000000" w:themeColor="text1"/>
                <w:szCs w:val="20"/>
              </w:rPr>
            </w:pPr>
            <w:r w:rsidRPr="007B4EE4">
              <w:rPr>
                <w:color w:val="000000" w:themeColor="text1"/>
                <w:szCs w:val="20"/>
              </w:rPr>
              <w:t>н/д</w:t>
            </w:r>
          </w:p>
        </w:tc>
        <w:tc>
          <w:tcPr>
            <w:tcW w:w="1135" w:type="dxa"/>
            <w:shd w:val="clear" w:color="auto" w:fill="auto"/>
            <w:tcMar>
              <w:left w:w="11" w:type="dxa"/>
              <w:right w:w="11" w:type="dxa"/>
            </w:tcMar>
          </w:tcPr>
          <w:p w:rsidR="007C2D2C" w:rsidRPr="00694260" w:rsidRDefault="007C2D2C" w:rsidP="007C2D2C">
            <w:pPr>
              <w:pStyle w:val="aff0"/>
              <w:rPr>
                <w:color w:val="000000" w:themeColor="text1"/>
                <w:szCs w:val="20"/>
              </w:rPr>
            </w:pPr>
            <w:r w:rsidRPr="000C099E">
              <w:rPr>
                <w:color w:val="000000" w:themeColor="text1"/>
                <w:szCs w:val="20"/>
              </w:rPr>
              <w:t>0,6198</w:t>
            </w:r>
          </w:p>
        </w:tc>
        <w:tc>
          <w:tcPr>
            <w:tcW w:w="1582" w:type="dxa"/>
            <w:shd w:val="clear" w:color="auto" w:fill="auto"/>
            <w:tcMar>
              <w:left w:w="11" w:type="dxa"/>
              <w:right w:w="11" w:type="dxa"/>
            </w:tcMar>
          </w:tcPr>
          <w:p w:rsidR="007C2D2C" w:rsidRPr="00694260" w:rsidRDefault="007C2D2C" w:rsidP="007C2D2C">
            <w:pPr>
              <w:pStyle w:val="aff0"/>
              <w:rPr>
                <w:color w:val="000000" w:themeColor="text1"/>
                <w:szCs w:val="20"/>
              </w:rPr>
            </w:pPr>
            <w:r>
              <w:rPr>
                <w:color w:val="000000" w:themeColor="text1"/>
                <w:szCs w:val="20"/>
              </w:rPr>
              <w:t>-</w:t>
            </w:r>
          </w:p>
        </w:tc>
        <w:tc>
          <w:tcPr>
            <w:tcW w:w="969" w:type="dxa"/>
            <w:shd w:val="clear" w:color="auto" w:fill="auto"/>
            <w:tcMar>
              <w:left w:w="11" w:type="dxa"/>
              <w:right w:w="11" w:type="dxa"/>
            </w:tcMar>
            <w:vAlign w:val="center"/>
          </w:tcPr>
          <w:p w:rsidR="007C2D2C" w:rsidRPr="00694260" w:rsidRDefault="007C2D2C" w:rsidP="007C2D2C">
            <w:pPr>
              <w:pStyle w:val="aff0"/>
              <w:rPr>
                <w:color w:val="000000" w:themeColor="text1"/>
                <w:szCs w:val="20"/>
              </w:rPr>
            </w:pPr>
            <w:r>
              <w:rPr>
                <w:color w:val="000000" w:themeColor="text1"/>
                <w:szCs w:val="20"/>
              </w:rPr>
              <w:t>н/д</w:t>
            </w:r>
          </w:p>
        </w:tc>
      </w:tr>
      <w:tr w:rsidR="00D51BED" w:rsidRPr="00100870" w:rsidTr="00D51BED">
        <w:tc>
          <w:tcPr>
            <w:tcW w:w="2421" w:type="dxa"/>
            <w:shd w:val="clear" w:color="auto" w:fill="auto"/>
            <w:tcMar>
              <w:left w:w="11" w:type="dxa"/>
              <w:right w:w="11" w:type="dxa"/>
            </w:tcMar>
            <w:vAlign w:val="center"/>
          </w:tcPr>
          <w:p w:rsidR="00D51BED" w:rsidRPr="00694260" w:rsidRDefault="00D51BED" w:rsidP="00D51BED">
            <w:pPr>
              <w:pStyle w:val="aff0"/>
              <w:rPr>
                <w:b/>
                <w:color w:val="000000" w:themeColor="text1"/>
                <w:szCs w:val="20"/>
              </w:rPr>
            </w:pPr>
            <w:r w:rsidRPr="00694260">
              <w:rPr>
                <w:b/>
                <w:color w:val="000000" w:themeColor="text1"/>
                <w:szCs w:val="20"/>
              </w:rPr>
              <w:t>ИТОГО</w:t>
            </w:r>
          </w:p>
        </w:tc>
        <w:tc>
          <w:tcPr>
            <w:tcW w:w="1134" w:type="dxa"/>
            <w:shd w:val="clear" w:color="auto" w:fill="auto"/>
            <w:tcMar>
              <w:left w:w="11" w:type="dxa"/>
              <w:right w:w="11" w:type="dxa"/>
            </w:tcMar>
            <w:vAlign w:val="center"/>
          </w:tcPr>
          <w:p w:rsidR="00D51BED" w:rsidRPr="00AF13F5" w:rsidRDefault="00D51BED" w:rsidP="00D51BED">
            <w:pPr>
              <w:pStyle w:val="aff0"/>
              <w:rPr>
                <w:b/>
                <w:color w:val="000000" w:themeColor="text1"/>
                <w:szCs w:val="20"/>
              </w:rPr>
            </w:pPr>
            <w:r>
              <w:rPr>
                <w:color w:val="000000" w:themeColor="text1"/>
                <w:szCs w:val="20"/>
              </w:rPr>
              <w:t>н/д</w:t>
            </w:r>
          </w:p>
        </w:tc>
        <w:tc>
          <w:tcPr>
            <w:tcW w:w="1583" w:type="dxa"/>
            <w:shd w:val="clear" w:color="auto" w:fill="auto"/>
            <w:tcMar>
              <w:left w:w="11" w:type="dxa"/>
              <w:right w:w="11" w:type="dxa"/>
            </w:tcMar>
            <w:vAlign w:val="center"/>
          </w:tcPr>
          <w:p w:rsidR="00D51BED" w:rsidRPr="00AF13F5" w:rsidRDefault="00D51BED" w:rsidP="00D51BED">
            <w:pPr>
              <w:pStyle w:val="aff0"/>
              <w:rPr>
                <w:b/>
                <w:color w:val="000000" w:themeColor="text1"/>
                <w:szCs w:val="20"/>
              </w:rPr>
            </w:pPr>
            <w:r>
              <w:rPr>
                <w:color w:val="000000" w:themeColor="text1"/>
                <w:szCs w:val="20"/>
              </w:rPr>
              <w:t>-</w:t>
            </w:r>
          </w:p>
        </w:tc>
        <w:tc>
          <w:tcPr>
            <w:tcW w:w="826" w:type="dxa"/>
            <w:shd w:val="clear" w:color="auto" w:fill="auto"/>
            <w:tcMar>
              <w:left w:w="11" w:type="dxa"/>
              <w:right w:w="11" w:type="dxa"/>
            </w:tcMar>
            <w:vAlign w:val="center"/>
          </w:tcPr>
          <w:p w:rsidR="00D51BED" w:rsidRPr="00AF13F5" w:rsidRDefault="00D51BED" w:rsidP="00D51BED">
            <w:pPr>
              <w:pStyle w:val="aff0"/>
              <w:rPr>
                <w:b/>
                <w:color w:val="000000" w:themeColor="text1"/>
                <w:szCs w:val="20"/>
              </w:rPr>
            </w:pPr>
            <w:r w:rsidRPr="007B4EE4">
              <w:rPr>
                <w:color w:val="000000" w:themeColor="text1"/>
                <w:szCs w:val="20"/>
              </w:rPr>
              <w:t>н/д</w:t>
            </w:r>
          </w:p>
        </w:tc>
        <w:tc>
          <w:tcPr>
            <w:tcW w:w="1135" w:type="dxa"/>
            <w:shd w:val="clear" w:color="auto" w:fill="auto"/>
            <w:tcMar>
              <w:left w:w="11" w:type="dxa"/>
              <w:right w:w="11" w:type="dxa"/>
            </w:tcMar>
            <w:vAlign w:val="center"/>
          </w:tcPr>
          <w:p w:rsidR="00D51BED" w:rsidRPr="00E56EE5" w:rsidRDefault="00410BB6" w:rsidP="00D51BED">
            <w:pPr>
              <w:pStyle w:val="aff0"/>
              <w:rPr>
                <w:b/>
                <w:color w:val="000000" w:themeColor="text1"/>
                <w:szCs w:val="20"/>
              </w:rPr>
            </w:pPr>
            <w:r w:rsidRPr="000C099E">
              <w:rPr>
                <w:color w:val="000000" w:themeColor="text1"/>
                <w:szCs w:val="20"/>
              </w:rPr>
              <w:t>0,6198</w:t>
            </w:r>
          </w:p>
        </w:tc>
        <w:tc>
          <w:tcPr>
            <w:tcW w:w="1582" w:type="dxa"/>
            <w:shd w:val="clear" w:color="auto" w:fill="auto"/>
            <w:tcMar>
              <w:left w:w="11" w:type="dxa"/>
              <w:right w:w="11" w:type="dxa"/>
            </w:tcMar>
            <w:vAlign w:val="center"/>
          </w:tcPr>
          <w:p w:rsidR="00D51BED" w:rsidRPr="00E56EE5" w:rsidRDefault="00D51BED" w:rsidP="00D51BED">
            <w:pPr>
              <w:pStyle w:val="aff0"/>
              <w:rPr>
                <w:b/>
                <w:color w:val="000000" w:themeColor="text1"/>
                <w:szCs w:val="20"/>
              </w:rPr>
            </w:pPr>
            <w:r>
              <w:rPr>
                <w:color w:val="000000" w:themeColor="text1"/>
                <w:szCs w:val="20"/>
              </w:rPr>
              <w:t>-</w:t>
            </w:r>
          </w:p>
        </w:tc>
        <w:tc>
          <w:tcPr>
            <w:tcW w:w="969" w:type="dxa"/>
            <w:shd w:val="clear" w:color="auto" w:fill="auto"/>
            <w:tcMar>
              <w:left w:w="11" w:type="dxa"/>
              <w:right w:w="11" w:type="dxa"/>
            </w:tcMar>
            <w:vAlign w:val="center"/>
          </w:tcPr>
          <w:p w:rsidR="00D51BED" w:rsidRPr="00E56EE5" w:rsidRDefault="00D51BED" w:rsidP="00D51BED">
            <w:pPr>
              <w:pStyle w:val="aff0"/>
              <w:rPr>
                <w:b/>
                <w:color w:val="000000" w:themeColor="text1"/>
                <w:szCs w:val="20"/>
              </w:rPr>
            </w:pPr>
            <w:r>
              <w:rPr>
                <w:color w:val="000000" w:themeColor="text1"/>
                <w:szCs w:val="20"/>
              </w:rPr>
              <w:t>н/д</w:t>
            </w:r>
          </w:p>
        </w:tc>
      </w:tr>
    </w:tbl>
    <w:p w:rsidR="00BA1938" w:rsidRPr="00100870" w:rsidRDefault="00BA1938" w:rsidP="00BA1938">
      <w:pPr>
        <w:rPr>
          <w:highlight w:val="yellow"/>
        </w:rPr>
      </w:pPr>
    </w:p>
    <w:p w:rsidR="002F4942" w:rsidRPr="00CE1449" w:rsidRDefault="002F4942" w:rsidP="002F4942">
      <w:pPr>
        <w:pStyle w:val="20"/>
      </w:pPr>
      <w:bookmarkStart w:id="172" w:name="_Toc194669939"/>
      <w:r w:rsidRPr="00CE1449">
        <w:t>Часть 6 "Балансы теплов</w:t>
      </w:r>
      <w:r w:rsidR="00E152E8" w:rsidRPr="00CE1449">
        <w:t>ой мощности и тепловой нагрузки</w:t>
      </w:r>
      <w:r w:rsidRPr="00CE1449">
        <w:t>"</w:t>
      </w:r>
      <w:bookmarkEnd w:id="170"/>
      <w:bookmarkEnd w:id="172"/>
    </w:p>
    <w:p w:rsidR="002F4942" w:rsidRPr="00CE1449" w:rsidRDefault="002F4942" w:rsidP="00E25866">
      <w:pPr>
        <w:pStyle w:val="3"/>
        <w:ind w:firstLine="709"/>
        <w:rPr>
          <w:i/>
        </w:rPr>
      </w:pPr>
      <w:bookmarkStart w:id="173" w:name="_Toc8041193"/>
      <w:bookmarkStart w:id="174" w:name="_Toc194669940"/>
      <w:bookmarkStart w:id="175" w:name="sub_189"/>
      <w:r w:rsidRPr="00CE1449">
        <w:rPr>
          <w:i/>
        </w:rPr>
        <w:t>а) описание балансов установленной, располагаемой тепловой мощности и тепловой мощности нетто, потерь тепловой мощности в тепловых сетях и расчетной тепловой нагрузки по каждому источнику тепловой энергии,</w:t>
      </w:r>
      <w:r w:rsidRPr="00CE1449">
        <w:rPr>
          <w:i/>
          <w:shd w:val="clear" w:color="auto" w:fill="FFFFFF"/>
        </w:rPr>
        <w:t xml:space="preserve"> а в ценовых зонах теплоснабжения – по каждой системе теплоснабжения</w:t>
      </w:r>
      <w:bookmarkEnd w:id="173"/>
      <w:bookmarkEnd w:id="174"/>
    </w:p>
    <w:p w:rsidR="002F4942" w:rsidRPr="00CE1449" w:rsidRDefault="002F4942" w:rsidP="00E25866">
      <w:pPr>
        <w:ind w:firstLine="709"/>
      </w:pPr>
      <w:r w:rsidRPr="00CE1449">
        <w:t>Постановление Правительства РФ №154 от 22.02.2012 г. «О требованиях к схемам теплоснабжения, порядку их разработки и утверждения» вводит следующие понятия:</w:t>
      </w:r>
    </w:p>
    <w:p w:rsidR="002F4942" w:rsidRPr="00CE1449" w:rsidRDefault="004571BB" w:rsidP="00E25866">
      <w:pPr>
        <w:ind w:firstLine="709"/>
      </w:pPr>
      <w:r w:rsidRPr="00CE1449">
        <w:rPr>
          <w:i/>
          <w:u w:val="single"/>
        </w:rPr>
        <w:t>У</w:t>
      </w:r>
      <w:r w:rsidR="002F4942" w:rsidRPr="00CE1449">
        <w:rPr>
          <w:i/>
          <w:u w:val="single"/>
        </w:rPr>
        <w:t>становленная мощность источника тепловой энергии</w:t>
      </w:r>
      <w:r w:rsidR="002F4942" w:rsidRPr="00CE1449">
        <w:t xml:space="preserve"> – сумма номинальных тепловых мощностей всего принятого по акту ввода в эксплуатацию оборудования, предназначенного для отпуска тепловой энергии потребителям на собственные и хозяйственные нужды;</w:t>
      </w:r>
    </w:p>
    <w:p w:rsidR="002F4942" w:rsidRPr="00CE1449" w:rsidRDefault="002F4942" w:rsidP="00E25866">
      <w:pPr>
        <w:ind w:firstLine="709"/>
      </w:pPr>
      <w:r w:rsidRPr="00CE1449">
        <w:rPr>
          <w:i/>
          <w:u w:val="single"/>
        </w:rPr>
        <w:t>Располагаемая мощность источника тепловой энергии</w:t>
      </w:r>
      <w:r w:rsidRPr="00CE1449">
        <w:t xml:space="preserve"> – величина, равная установленной мощности источника тепловой энергии за вычетом объёмов мощности, не реализуемой по техническим причинам, в том числе по причине снижения тепловой мощности оборудования в результате эксплуатации на продленном техническом ресурсе (снижение параметров пара перед турбиной, отсутствие рециркуляции в пиковых водогрейных котлоагрегатах и др.);</w:t>
      </w:r>
    </w:p>
    <w:p w:rsidR="002F4942" w:rsidRPr="00CE1449" w:rsidRDefault="002F4942" w:rsidP="00E25866">
      <w:pPr>
        <w:ind w:firstLine="709"/>
      </w:pPr>
      <w:r w:rsidRPr="00CE1449">
        <w:rPr>
          <w:i/>
          <w:u w:val="single"/>
        </w:rPr>
        <w:t>Мощность источника тепловой энергии нетто</w:t>
      </w:r>
      <w:r w:rsidRPr="00CE1449">
        <w:t xml:space="preserve"> – величина, равная располагаемой мощности источника тепловой энергии за вычетом тепловой нагрузки на собственные и хозяйственные нужды.</w:t>
      </w:r>
    </w:p>
    <w:p w:rsidR="002F4942" w:rsidRPr="00CE1449" w:rsidRDefault="002F4942" w:rsidP="00E25866">
      <w:pPr>
        <w:ind w:firstLine="709"/>
      </w:pPr>
      <w:r w:rsidRPr="00CE1449">
        <w:t>Расчетные балансы тепловой мощности и тепловой нагрузки по котельн</w:t>
      </w:r>
      <w:r w:rsidR="00DB1005">
        <w:t>ой</w:t>
      </w:r>
      <w:r w:rsidRPr="00CE1449">
        <w:t xml:space="preserve"> </w:t>
      </w:r>
      <w:r w:rsidR="00DB1005">
        <w:t>Октябрьского сельсовета</w:t>
      </w:r>
      <w:r w:rsidR="005B30F1">
        <w:t xml:space="preserve"> </w:t>
      </w:r>
      <w:r w:rsidR="004571BB" w:rsidRPr="00CE1449">
        <w:t>за 20</w:t>
      </w:r>
      <w:r w:rsidR="00694260">
        <w:t>2</w:t>
      </w:r>
      <w:r w:rsidR="005B30F1">
        <w:t>4</w:t>
      </w:r>
      <w:r w:rsidR="004571BB" w:rsidRPr="00CE1449">
        <w:t xml:space="preserve"> год </w:t>
      </w:r>
      <w:r w:rsidRPr="00CE1449">
        <w:t xml:space="preserve">представлены в таблице 1.6.1. </w:t>
      </w:r>
    </w:p>
    <w:p w:rsidR="00E25866" w:rsidRDefault="002F4942" w:rsidP="00E25866">
      <w:pPr>
        <w:keepNext/>
        <w:widowControl w:val="0"/>
        <w:spacing w:line="240" w:lineRule="auto"/>
        <w:ind w:firstLine="709"/>
      </w:pPr>
      <w:r w:rsidRPr="00CE1449">
        <w:t>Таблица 1.6.1</w:t>
      </w:r>
      <w:r w:rsidR="00E25866">
        <w:t xml:space="preserve"> - </w:t>
      </w:r>
      <w:bookmarkStart w:id="176" w:name="sub_115153"/>
      <w:r w:rsidR="00E25866">
        <w:t>Тепловой баланс системы теплоснабжения за 202</w:t>
      </w:r>
      <w:r w:rsidR="00BA4156">
        <w:t>4</w:t>
      </w:r>
      <w:r w:rsidR="00E25866">
        <w:t xml:space="preserve"> год, Гкал/ч</w:t>
      </w:r>
      <w:bookmarkEnd w:id="176"/>
    </w:p>
    <w:tbl>
      <w:tblPr>
        <w:tblW w:w="9667" w:type="dxa"/>
        <w:tblBorders>
          <w:top w:val="single" w:sz="4" w:space="0" w:color="auto"/>
          <w:left w:val="single" w:sz="4" w:space="0" w:color="auto"/>
          <w:bottom w:val="single" w:sz="4" w:space="0" w:color="auto"/>
          <w:right w:val="single" w:sz="4" w:space="0" w:color="auto"/>
        </w:tblBorders>
        <w:tblLayout w:type="fixed"/>
        <w:tblLook w:val="0000"/>
      </w:tblPr>
      <w:tblGrid>
        <w:gridCol w:w="6265"/>
        <w:gridCol w:w="3402"/>
      </w:tblGrid>
      <w:tr w:rsidR="00AF13F5" w:rsidRPr="00694260" w:rsidTr="00AF13F5">
        <w:trPr>
          <w:tblHeader/>
        </w:trPr>
        <w:tc>
          <w:tcPr>
            <w:tcW w:w="6265" w:type="dxa"/>
            <w:tcBorders>
              <w:top w:val="single" w:sz="4" w:space="0" w:color="auto"/>
              <w:bottom w:val="single" w:sz="4" w:space="0" w:color="auto"/>
              <w:right w:val="single" w:sz="4" w:space="0" w:color="auto"/>
            </w:tcBorders>
            <w:tcMar>
              <w:left w:w="28" w:type="dxa"/>
              <w:right w:w="28" w:type="dxa"/>
            </w:tcMar>
            <w:vAlign w:val="center"/>
          </w:tcPr>
          <w:p w:rsidR="00AF13F5" w:rsidRPr="00694260" w:rsidRDefault="00AF13F5" w:rsidP="00694260">
            <w:pPr>
              <w:keepNext/>
              <w:ind w:firstLine="0"/>
              <w:jc w:val="center"/>
              <w:rPr>
                <w:b/>
                <w:color w:val="000000" w:themeColor="text1"/>
                <w:sz w:val="20"/>
                <w:szCs w:val="20"/>
              </w:rPr>
            </w:pPr>
            <w:r w:rsidRPr="00694260">
              <w:rPr>
                <w:b/>
                <w:color w:val="000000" w:themeColor="text1"/>
                <w:sz w:val="20"/>
                <w:szCs w:val="20"/>
              </w:rPr>
              <w:t>Наименование показателя</w:t>
            </w:r>
          </w:p>
        </w:tc>
        <w:tc>
          <w:tcPr>
            <w:tcW w:w="3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F13F5" w:rsidRPr="00AF13F5" w:rsidRDefault="00AF13F5" w:rsidP="00694260">
            <w:pPr>
              <w:keepNext/>
              <w:ind w:firstLine="0"/>
              <w:jc w:val="center"/>
              <w:rPr>
                <w:b/>
                <w:color w:val="000000" w:themeColor="text1"/>
                <w:sz w:val="20"/>
                <w:szCs w:val="20"/>
              </w:rPr>
            </w:pPr>
            <w:r w:rsidRPr="00AF13F5">
              <w:rPr>
                <w:b/>
                <w:color w:val="000000" w:themeColor="text1"/>
                <w:sz w:val="20"/>
                <w:szCs w:val="20"/>
              </w:rPr>
              <w:t>Котельная</w:t>
            </w:r>
            <w:r w:rsidR="00D51BED">
              <w:rPr>
                <w:b/>
                <w:color w:val="000000" w:themeColor="text1"/>
                <w:sz w:val="20"/>
                <w:szCs w:val="20"/>
              </w:rPr>
              <w:t xml:space="preserve"> № 2</w:t>
            </w:r>
          </w:p>
        </w:tc>
      </w:tr>
      <w:tr w:rsidR="00D51BED" w:rsidRPr="00694260" w:rsidTr="00AF13F5">
        <w:tc>
          <w:tcPr>
            <w:tcW w:w="6265" w:type="dxa"/>
            <w:tcBorders>
              <w:top w:val="single" w:sz="4" w:space="0" w:color="auto"/>
              <w:bottom w:val="single" w:sz="4" w:space="0" w:color="auto"/>
              <w:right w:val="single" w:sz="4" w:space="0" w:color="auto"/>
            </w:tcBorders>
            <w:tcMar>
              <w:left w:w="28" w:type="dxa"/>
              <w:right w:w="28" w:type="dxa"/>
            </w:tcMar>
          </w:tcPr>
          <w:p w:rsidR="00D51BED" w:rsidRPr="00694260" w:rsidRDefault="00D51BED" w:rsidP="00D51BED">
            <w:pPr>
              <w:ind w:firstLine="0"/>
              <w:rPr>
                <w:color w:val="000000" w:themeColor="text1"/>
                <w:sz w:val="20"/>
                <w:szCs w:val="20"/>
              </w:rPr>
            </w:pPr>
            <w:r w:rsidRPr="00694260">
              <w:rPr>
                <w:color w:val="000000" w:themeColor="text1"/>
                <w:sz w:val="20"/>
                <w:szCs w:val="20"/>
              </w:rPr>
              <w:t>Установленная тепловая мощность, Гкал/ч</w:t>
            </w:r>
          </w:p>
        </w:tc>
        <w:tc>
          <w:tcPr>
            <w:tcW w:w="3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D51BED" w:rsidRPr="00694260" w:rsidRDefault="00D51BED" w:rsidP="00D51BED">
            <w:pPr>
              <w:ind w:firstLine="0"/>
              <w:jc w:val="center"/>
              <w:rPr>
                <w:color w:val="000000" w:themeColor="text1"/>
                <w:sz w:val="20"/>
                <w:szCs w:val="20"/>
              </w:rPr>
            </w:pPr>
            <w:r>
              <w:rPr>
                <w:color w:val="000000" w:themeColor="text1"/>
                <w:sz w:val="20"/>
                <w:szCs w:val="20"/>
              </w:rPr>
              <w:t>2,4</w:t>
            </w:r>
          </w:p>
        </w:tc>
      </w:tr>
      <w:tr w:rsidR="00D51BED" w:rsidRPr="00694260" w:rsidTr="00AF13F5">
        <w:tc>
          <w:tcPr>
            <w:tcW w:w="6265" w:type="dxa"/>
            <w:tcBorders>
              <w:top w:val="single" w:sz="4" w:space="0" w:color="auto"/>
              <w:bottom w:val="single" w:sz="4" w:space="0" w:color="auto"/>
              <w:right w:val="single" w:sz="4" w:space="0" w:color="auto"/>
            </w:tcBorders>
            <w:tcMar>
              <w:left w:w="28" w:type="dxa"/>
              <w:right w:w="28" w:type="dxa"/>
            </w:tcMar>
          </w:tcPr>
          <w:p w:rsidR="00D51BED" w:rsidRPr="00694260" w:rsidRDefault="00D51BED" w:rsidP="00D51BED">
            <w:pPr>
              <w:ind w:firstLine="0"/>
              <w:rPr>
                <w:color w:val="000000" w:themeColor="text1"/>
                <w:sz w:val="20"/>
                <w:szCs w:val="20"/>
              </w:rPr>
            </w:pPr>
            <w:r w:rsidRPr="00694260">
              <w:rPr>
                <w:color w:val="000000" w:themeColor="text1"/>
                <w:sz w:val="20"/>
                <w:szCs w:val="20"/>
              </w:rPr>
              <w:t>Располагаемая тепловая мощность, Гкал/ч</w:t>
            </w:r>
          </w:p>
        </w:tc>
        <w:tc>
          <w:tcPr>
            <w:tcW w:w="3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D51BED" w:rsidRPr="00694260" w:rsidRDefault="00D51BED" w:rsidP="00D51BED">
            <w:pPr>
              <w:ind w:firstLine="0"/>
              <w:jc w:val="center"/>
              <w:rPr>
                <w:color w:val="000000" w:themeColor="text1"/>
                <w:sz w:val="20"/>
                <w:szCs w:val="20"/>
              </w:rPr>
            </w:pPr>
            <w:r>
              <w:rPr>
                <w:color w:val="000000" w:themeColor="text1"/>
                <w:sz w:val="20"/>
                <w:szCs w:val="20"/>
              </w:rPr>
              <w:t>2,4</w:t>
            </w:r>
          </w:p>
        </w:tc>
      </w:tr>
      <w:tr w:rsidR="00D51BED" w:rsidRPr="00694260" w:rsidTr="00AF13F5">
        <w:tc>
          <w:tcPr>
            <w:tcW w:w="6265" w:type="dxa"/>
            <w:tcBorders>
              <w:top w:val="single" w:sz="4" w:space="0" w:color="auto"/>
              <w:bottom w:val="single" w:sz="4" w:space="0" w:color="auto"/>
              <w:right w:val="single" w:sz="4" w:space="0" w:color="auto"/>
            </w:tcBorders>
            <w:tcMar>
              <w:left w:w="28" w:type="dxa"/>
              <w:right w:w="28" w:type="dxa"/>
            </w:tcMar>
          </w:tcPr>
          <w:p w:rsidR="00D51BED" w:rsidRPr="00694260" w:rsidRDefault="00D51BED" w:rsidP="00D51BED">
            <w:pPr>
              <w:ind w:firstLine="0"/>
              <w:rPr>
                <w:color w:val="000000" w:themeColor="text1"/>
                <w:sz w:val="20"/>
                <w:szCs w:val="20"/>
              </w:rPr>
            </w:pPr>
            <w:r w:rsidRPr="00694260">
              <w:rPr>
                <w:color w:val="000000" w:themeColor="text1"/>
                <w:sz w:val="20"/>
                <w:szCs w:val="20"/>
              </w:rPr>
              <w:t>Затраты тепла на собственные нужды станции в горячей воде, Гкал/ч</w:t>
            </w:r>
          </w:p>
        </w:tc>
        <w:tc>
          <w:tcPr>
            <w:tcW w:w="3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D51BED" w:rsidRPr="00694260" w:rsidRDefault="00D51BED" w:rsidP="00D51BED">
            <w:pPr>
              <w:ind w:firstLine="0"/>
              <w:jc w:val="center"/>
              <w:rPr>
                <w:color w:val="000000" w:themeColor="text1"/>
                <w:sz w:val="20"/>
                <w:szCs w:val="20"/>
              </w:rPr>
            </w:pPr>
            <w:r>
              <w:rPr>
                <w:color w:val="000000" w:themeColor="text1"/>
                <w:sz w:val="20"/>
                <w:szCs w:val="20"/>
              </w:rPr>
              <w:t>0,015</w:t>
            </w:r>
          </w:p>
        </w:tc>
      </w:tr>
      <w:tr w:rsidR="00D51BED" w:rsidRPr="00694260" w:rsidTr="00AF13F5">
        <w:tc>
          <w:tcPr>
            <w:tcW w:w="6265" w:type="dxa"/>
            <w:tcBorders>
              <w:top w:val="single" w:sz="4" w:space="0" w:color="auto"/>
              <w:bottom w:val="single" w:sz="4" w:space="0" w:color="auto"/>
              <w:right w:val="single" w:sz="4" w:space="0" w:color="auto"/>
            </w:tcBorders>
            <w:tcMar>
              <w:left w:w="28" w:type="dxa"/>
              <w:right w:w="28" w:type="dxa"/>
            </w:tcMar>
          </w:tcPr>
          <w:p w:rsidR="00D51BED" w:rsidRPr="00694260" w:rsidRDefault="00D51BED" w:rsidP="00D51BED">
            <w:pPr>
              <w:ind w:firstLine="0"/>
              <w:rPr>
                <w:color w:val="000000" w:themeColor="text1"/>
                <w:sz w:val="20"/>
                <w:szCs w:val="20"/>
              </w:rPr>
            </w:pPr>
            <w:r w:rsidRPr="00694260">
              <w:rPr>
                <w:color w:val="000000" w:themeColor="text1"/>
                <w:sz w:val="20"/>
                <w:szCs w:val="20"/>
              </w:rPr>
              <w:t>Потери в тепловых сетях в горячей воде, Гкал/ч</w:t>
            </w:r>
          </w:p>
        </w:tc>
        <w:tc>
          <w:tcPr>
            <w:tcW w:w="3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D51BED" w:rsidRPr="00694260" w:rsidRDefault="00D51BED" w:rsidP="00D51BED">
            <w:pPr>
              <w:ind w:firstLine="0"/>
              <w:jc w:val="center"/>
              <w:rPr>
                <w:color w:val="000000" w:themeColor="text1"/>
                <w:sz w:val="20"/>
                <w:szCs w:val="20"/>
              </w:rPr>
            </w:pPr>
            <w:r>
              <w:rPr>
                <w:color w:val="000000" w:themeColor="text1"/>
                <w:sz w:val="20"/>
                <w:szCs w:val="20"/>
              </w:rPr>
              <w:t>0,063</w:t>
            </w:r>
          </w:p>
        </w:tc>
      </w:tr>
      <w:tr w:rsidR="00D51BED" w:rsidRPr="00694260" w:rsidTr="00AF13F5">
        <w:tc>
          <w:tcPr>
            <w:tcW w:w="6265" w:type="dxa"/>
            <w:tcBorders>
              <w:top w:val="single" w:sz="4" w:space="0" w:color="auto"/>
              <w:bottom w:val="single" w:sz="4" w:space="0" w:color="auto"/>
              <w:right w:val="single" w:sz="4" w:space="0" w:color="auto"/>
            </w:tcBorders>
            <w:tcMar>
              <w:left w:w="28" w:type="dxa"/>
              <w:right w:w="28" w:type="dxa"/>
            </w:tcMar>
          </w:tcPr>
          <w:p w:rsidR="00D51BED" w:rsidRPr="00694260" w:rsidRDefault="00D51BED" w:rsidP="00D51BED">
            <w:pPr>
              <w:ind w:firstLine="0"/>
              <w:rPr>
                <w:color w:val="000000" w:themeColor="text1"/>
                <w:sz w:val="20"/>
                <w:szCs w:val="20"/>
              </w:rPr>
            </w:pPr>
            <w:r w:rsidRPr="00694260">
              <w:rPr>
                <w:color w:val="000000" w:themeColor="text1"/>
                <w:sz w:val="20"/>
                <w:szCs w:val="20"/>
              </w:rPr>
              <w:t>Расчетная нагрузка на хозяйственные нужды, Гкал/ч</w:t>
            </w:r>
          </w:p>
        </w:tc>
        <w:tc>
          <w:tcPr>
            <w:tcW w:w="3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D51BED" w:rsidRPr="00694260" w:rsidRDefault="00D51BED" w:rsidP="00D51BED">
            <w:pPr>
              <w:ind w:firstLine="0"/>
              <w:jc w:val="center"/>
              <w:rPr>
                <w:color w:val="000000" w:themeColor="text1"/>
                <w:sz w:val="20"/>
                <w:szCs w:val="20"/>
              </w:rPr>
            </w:pPr>
            <w:r>
              <w:rPr>
                <w:color w:val="000000" w:themeColor="text1"/>
                <w:sz w:val="20"/>
                <w:szCs w:val="20"/>
              </w:rPr>
              <w:t>0</w:t>
            </w:r>
          </w:p>
        </w:tc>
      </w:tr>
      <w:tr w:rsidR="00D51BED" w:rsidRPr="00694260" w:rsidTr="00AF13F5">
        <w:tc>
          <w:tcPr>
            <w:tcW w:w="6265" w:type="dxa"/>
            <w:tcBorders>
              <w:top w:val="single" w:sz="4" w:space="0" w:color="auto"/>
              <w:bottom w:val="single" w:sz="4" w:space="0" w:color="auto"/>
              <w:right w:val="single" w:sz="4" w:space="0" w:color="auto"/>
            </w:tcBorders>
            <w:tcMar>
              <w:left w:w="28" w:type="dxa"/>
              <w:right w:w="28" w:type="dxa"/>
            </w:tcMar>
          </w:tcPr>
          <w:p w:rsidR="00D51BED" w:rsidRPr="00694260" w:rsidRDefault="00D51BED" w:rsidP="00D51BED">
            <w:pPr>
              <w:ind w:firstLine="0"/>
              <w:rPr>
                <w:color w:val="000000" w:themeColor="text1"/>
                <w:sz w:val="20"/>
                <w:szCs w:val="20"/>
              </w:rPr>
            </w:pPr>
            <w:r w:rsidRPr="00694260">
              <w:rPr>
                <w:color w:val="000000" w:themeColor="text1"/>
                <w:sz w:val="20"/>
                <w:szCs w:val="20"/>
              </w:rPr>
              <w:t>Присоединенная договорная тепловая нагрузка в горячей воде, Гкал/ч, в том числе</w:t>
            </w:r>
          </w:p>
        </w:tc>
        <w:tc>
          <w:tcPr>
            <w:tcW w:w="3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D51BED" w:rsidRPr="00694260" w:rsidRDefault="00410BB6" w:rsidP="00D51BED">
            <w:pPr>
              <w:ind w:firstLine="0"/>
              <w:jc w:val="center"/>
              <w:rPr>
                <w:color w:val="000000" w:themeColor="text1"/>
                <w:sz w:val="20"/>
                <w:szCs w:val="20"/>
              </w:rPr>
            </w:pPr>
            <w:r>
              <w:rPr>
                <w:color w:val="000000" w:themeColor="text1"/>
                <w:sz w:val="20"/>
                <w:szCs w:val="20"/>
              </w:rPr>
              <w:t>н/д</w:t>
            </w:r>
          </w:p>
        </w:tc>
      </w:tr>
      <w:tr w:rsidR="00D51BED" w:rsidRPr="00694260" w:rsidTr="00AF13F5">
        <w:tc>
          <w:tcPr>
            <w:tcW w:w="6265" w:type="dxa"/>
            <w:tcBorders>
              <w:top w:val="single" w:sz="4" w:space="0" w:color="auto"/>
              <w:bottom w:val="single" w:sz="4" w:space="0" w:color="auto"/>
              <w:right w:val="single" w:sz="4" w:space="0" w:color="auto"/>
            </w:tcBorders>
            <w:tcMar>
              <w:left w:w="28" w:type="dxa"/>
              <w:right w:w="28" w:type="dxa"/>
            </w:tcMar>
          </w:tcPr>
          <w:p w:rsidR="00D51BED" w:rsidRPr="00694260" w:rsidRDefault="00D51BED" w:rsidP="00D51BED">
            <w:pPr>
              <w:ind w:firstLine="0"/>
              <w:rPr>
                <w:color w:val="000000" w:themeColor="text1"/>
                <w:sz w:val="20"/>
                <w:szCs w:val="20"/>
              </w:rPr>
            </w:pPr>
            <w:r w:rsidRPr="00694260">
              <w:rPr>
                <w:color w:val="000000" w:themeColor="text1"/>
                <w:sz w:val="20"/>
                <w:szCs w:val="20"/>
              </w:rPr>
              <w:t>отопление, Гкал/ч</w:t>
            </w:r>
          </w:p>
        </w:tc>
        <w:tc>
          <w:tcPr>
            <w:tcW w:w="3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D51BED" w:rsidRPr="00694260" w:rsidRDefault="00410BB6" w:rsidP="00D51BED">
            <w:pPr>
              <w:ind w:firstLine="0"/>
              <w:jc w:val="center"/>
              <w:rPr>
                <w:color w:val="000000" w:themeColor="text1"/>
                <w:sz w:val="20"/>
                <w:szCs w:val="20"/>
              </w:rPr>
            </w:pPr>
            <w:r>
              <w:rPr>
                <w:color w:val="000000" w:themeColor="text1"/>
                <w:sz w:val="20"/>
                <w:szCs w:val="20"/>
              </w:rPr>
              <w:t>н/д</w:t>
            </w:r>
          </w:p>
        </w:tc>
      </w:tr>
      <w:tr w:rsidR="00D51BED" w:rsidRPr="00694260" w:rsidTr="00AF13F5">
        <w:tc>
          <w:tcPr>
            <w:tcW w:w="6265" w:type="dxa"/>
            <w:tcBorders>
              <w:top w:val="single" w:sz="4" w:space="0" w:color="auto"/>
              <w:bottom w:val="single" w:sz="4" w:space="0" w:color="auto"/>
              <w:right w:val="single" w:sz="4" w:space="0" w:color="auto"/>
            </w:tcBorders>
            <w:tcMar>
              <w:left w:w="28" w:type="dxa"/>
              <w:right w:w="28" w:type="dxa"/>
            </w:tcMar>
          </w:tcPr>
          <w:p w:rsidR="00D51BED" w:rsidRPr="00694260" w:rsidRDefault="00D51BED" w:rsidP="00D51BED">
            <w:pPr>
              <w:ind w:firstLine="0"/>
              <w:rPr>
                <w:color w:val="000000" w:themeColor="text1"/>
                <w:sz w:val="20"/>
                <w:szCs w:val="20"/>
              </w:rPr>
            </w:pPr>
            <w:r w:rsidRPr="00694260">
              <w:rPr>
                <w:color w:val="000000" w:themeColor="text1"/>
                <w:sz w:val="20"/>
                <w:szCs w:val="20"/>
              </w:rPr>
              <w:t>вентиляция, Гкал/ч</w:t>
            </w:r>
          </w:p>
        </w:tc>
        <w:tc>
          <w:tcPr>
            <w:tcW w:w="3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D51BED" w:rsidRPr="00694260" w:rsidRDefault="00D51BED" w:rsidP="00D51BED">
            <w:pPr>
              <w:ind w:firstLine="0"/>
              <w:jc w:val="center"/>
              <w:rPr>
                <w:color w:val="000000" w:themeColor="text1"/>
                <w:sz w:val="20"/>
                <w:szCs w:val="20"/>
              </w:rPr>
            </w:pPr>
            <w:r>
              <w:rPr>
                <w:color w:val="000000" w:themeColor="text1"/>
                <w:sz w:val="20"/>
                <w:szCs w:val="20"/>
              </w:rPr>
              <w:t>-</w:t>
            </w:r>
          </w:p>
        </w:tc>
      </w:tr>
      <w:tr w:rsidR="00D51BED" w:rsidRPr="00694260" w:rsidTr="00AF13F5">
        <w:tc>
          <w:tcPr>
            <w:tcW w:w="6265" w:type="dxa"/>
            <w:tcBorders>
              <w:top w:val="single" w:sz="4" w:space="0" w:color="auto"/>
              <w:bottom w:val="single" w:sz="4" w:space="0" w:color="auto"/>
              <w:right w:val="single" w:sz="4" w:space="0" w:color="auto"/>
            </w:tcBorders>
            <w:tcMar>
              <w:left w:w="28" w:type="dxa"/>
              <w:right w:w="28" w:type="dxa"/>
            </w:tcMar>
          </w:tcPr>
          <w:p w:rsidR="00D51BED" w:rsidRPr="00694260" w:rsidRDefault="00D51BED" w:rsidP="00D51BED">
            <w:pPr>
              <w:ind w:firstLine="0"/>
              <w:rPr>
                <w:color w:val="000000" w:themeColor="text1"/>
                <w:sz w:val="20"/>
                <w:szCs w:val="20"/>
              </w:rPr>
            </w:pPr>
            <w:r w:rsidRPr="00694260">
              <w:rPr>
                <w:color w:val="000000" w:themeColor="text1"/>
                <w:sz w:val="20"/>
                <w:szCs w:val="20"/>
              </w:rPr>
              <w:t>горячее водоснабжение, Гкал/ч</w:t>
            </w:r>
          </w:p>
        </w:tc>
        <w:tc>
          <w:tcPr>
            <w:tcW w:w="3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D51BED" w:rsidRPr="00694260" w:rsidRDefault="00D51BED" w:rsidP="00D51BED">
            <w:pPr>
              <w:ind w:firstLine="0"/>
              <w:jc w:val="center"/>
              <w:rPr>
                <w:color w:val="000000" w:themeColor="text1"/>
                <w:sz w:val="20"/>
                <w:szCs w:val="20"/>
              </w:rPr>
            </w:pPr>
            <w:r>
              <w:rPr>
                <w:color w:val="000000" w:themeColor="text1"/>
                <w:sz w:val="20"/>
                <w:szCs w:val="20"/>
              </w:rPr>
              <w:t>-</w:t>
            </w:r>
          </w:p>
        </w:tc>
      </w:tr>
      <w:tr w:rsidR="00410BB6" w:rsidRPr="00694260" w:rsidTr="00AF13F5">
        <w:tc>
          <w:tcPr>
            <w:tcW w:w="6265" w:type="dxa"/>
            <w:tcBorders>
              <w:top w:val="single" w:sz="4" w:space="0" w:color="auto"/>
              <w:bottom w:val="single" w:sz="4" w:space="0" w:color="auto"/>
              <w:right w:val="single" w:sz="4" w:space="0" w:color="auto"/>
            </w:tcBorders>
            <w:tcMar>
              <w:left w:w="28" w:type="dxa"/>
              <w:right w:w="28" w:type="dxa"/>
            </w:tcMar>
          </w:tcPr>
          <w:p w:rsidR="00410BB6" w:rsidRPr="00694260" w:rsidRDefault="00410BB6" w:rsidP="00410BB6">
            <w:pPr>
              <w:ind w:firstLine="0"/>
              <w:rPr>
                <w:color w:val="000000" w:themeColor="text1"/>
                <w:sz w:val="20"/>
                <w:szCs w:val="20"/>
              </w:rPr>
            </w:pPr>
            <w:r w:rsidRPr="00694260">
              <w:rPr>
                <w:color w:val="000000" w:themeColor="text1"/>
                <w:sz w:val="20"/>
                <w:szCs w:val="20"/>
              </w:rPr>
              <w:t>Присоединенная расчетная тепловая нагрузка в горячей воде, Гкал/ч, в том числе:</w:t>
            </w:r>
          </w:p>
        </w:tc>
        <w:tc>
          <w:tcPr>
            <w:tcW w:w="3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10BB6" w:rsidRPr="00694260" w:rsidRDefault="00410BB6" w:rsidP="00410BB6">
            <w:pPr>
              <w:ind w:firstLine="0"/>
              <w:jc w:val="center"/>
              <w:rPr>
                <w:color w:val="000000" w:themeColor="text1"/>
                <w:sz w:val="20"/>
                <w:szCs w:val="20"/>
              </w:rPr>
            </w:pPr>
            <w:r>
              <w:rPr>
                <w:color w:val="000000" w:themeColor="text1"/>
                <w:sz w:val="20"/>
                <w:szCs w:val="20"/>
              </w:rPr>
              <w:t>0,6198</w:t>
            </w:r>
          </w:p>
        </w:tc>
      </w:tr>
      <w:tr w:rsidR="00410BB6" w:rsidRPr="00694260" w:rsidTr="00AF13F5">
        <w:tc>
          <w:tcPr>
            <w:tcW w:w="6265" w:type="dxa"/>
            <w:tcBorders>
              <w:top w:val="single" w:sz="4" w:space="0" w:color="auto"/>
              <w:bottom w:val="single" w:sz="4" w:space="0" w:color="auto"/>
              <w:right w:val="single" w:sz="4" w:space="0" w:color="auto"/>
            </w:tcBorders>
            <w:tcMar>
              <w:left w:w="28" w:type="dxa"/>
              <w:right w:w="28" w:type="dxa"/>
            </w:tcMar>
          </w:tcPr>
          <w:p w:rsidR="00410BB6" w:rsidRPr="00694260" w:rsidRDefault="00410BB6" w:rsidP="00410BB6">
            <w:pPr>
              <w:ind w:firstLine="0"/>
              <w:rPr>
                <w:color w:val="000000" w:themeColor="text1"/>
                <w:sz w:val="20"/>
                <w:szCs w:val="20"/>
              </w:rPr>
            </w:pPr>
            <w:r w:rsidRPr="00694260">
              <w:rPr>
                <w:color w:val="000000" w:themeColor="text1"/>
                <w:sz w:val="20"/>
                <w:szCs w:val="20"/>
              </w:rPr>
              <w:t>отопление, Гкал/ч</w:t>
            </w:r>
          </w:p>
        </w:tc>
        <w:tc>
          <w:tcPr>
            <w:tcW w:w="3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10BB6" w:rsidRPr="00694260" w:rsidRDefault="00410BB6" w:rsidP="00410BB6">
            <w:pPr>
              <w:ind w:firstLine="0"/>
              <w:jc w:val="center"/>
              <w:rPr>
                <w:color w:val="000000" w:themeColor="text1"/>
                <w:sz w:val="20"/>
                <w:szCs w:val="20"/>
              </w:rPr>
            </w:pPr>
            <w:r>
              <w:rPr>
                <w:color w:val="000000" w:themeColor="text1"/>
                <w:sz w:val="20"/>
                <w:szCs w:val="20"/>
              </w:rPr>
              <w:t>0,6198</w:t>
            </w:r>
          </w:p>
        </w:tc>
      </w:tr>
      <w:tr w:rsidR="00D51BED" w:rsidRPr="00694260" w:rsidTr="00AF13F5">
        <w:tc>
          <w:tcPr>
            <w:tcW w:w="6265" w:type="dxa"/>
            <w:tcBorders>
              <w:top w:val="single" w:sz="4" w:space="0" w:color="auto"/>
              <w:bottom w:val="single" w:sz="4" w:space="0" w:color="auto"/>
              <w:right w:val="single" w:sz="4" w:space="0" w:color="auto"/>
            </w:tcBorders>
            <w:tcMar>
              <w:left w:w="28" w:type="dxa"/>
              <w:right w:w="28" w:type="dxa"/>
            </w:tcMar>
          </w:tcPr>
          <w:p w:rsidR="00D51BED" w:rsidRPr="00694260" w:rsidRDefault="00D51BED" w:rsidP="00D51BED">
            <w:pPr>
              <w:ind w:firstLine="0"/>
              <w:rPr>
                <w:color w:val="000000" w:themeColor="text1"/>
                <w:sz w:val="20"/>
                <w:szCs w:val="20"/>
              </w:rPr>
            </w:pPr>
            <w:r w:rsidRPr="00694260">
              <w:rPr>
                <w:color w:val="000000" w:themeColor="text1"/>
                <w:sz w:val="20"/>
                <w:szCs w:val="20"/>
              </w:rPr>
              <w:t>вентиляция, Гкал/ч</w:t>
            </w:r>
          </w:p>
        </w:tc>
        <w:tc>
          <w:tcPr>
            <w:tcW w:w="3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D51BED" w:rsidRPr="00694260" w:rsidRDefault="00410BB6" w:rsidP="00D51BED">
            <w:pPr>
              <w:ind w:firstLine="0"/>
              <w:jc w:val="center"/>
              <w:rPr>
                <w:color w:val="000000" w:themeColor="text1"/>
                <w:sz w:val="20"/>
                <w:szCs w:val="20"/>
              </w:rPr>
            </w:pPr>
            <w:r>
              <w:rPr>
                <w:color w:val="000000" w:themeColor="text1"/>
                <w:sz w:val="20"/>
                <w:szCs w:val="20"/>
              </w:rPr>
              <w:t>-</w:t>
            </w:r>
          </w:p>
        </w:tc>
      </w:tr>
      <w:tr w:rsidR="00D51BED" w:rsidRPr="00694260" w:rsidTr="00AF13F5">
        <w:tc>
          <w:tcPr>
            <w:tcW w:w="6265" w:type="dxa"/>
            <w:tcBorders>
              <w:top w:val="single" w:sz="4" w:space="0" w:color="auto"/>
              <w:bottom w:val="single" w:sz="4" w:space="0" w:color="auto"/>
              <w:right w:val="single" w:sz="4" w:space="0" w:color="auto"/>
            </w:tcBorders>
            <w:tcMar>
              <w:left w:w="28" w:type="dxa"/>
              <w:right w:w="28" w:type="dxa"/>
            </w:tcMar>
          </w:tcPr>
          <w:p w:rsidR="00D51BED" w:rsidRPr="00694260" w:rsidRDefault="00D51BED" w:rsidP="00D51BED">
            <w:pPr>
              <w:ind w:firstLine="0"/>
              <w:rPr>
                <w:color w:val="000000" w:themeColor="text1"/>
                <w:sz w:val="20"/>
                <w:szCs w:val="20"/>
              </w:rPr>
            </w:pPr>
            <w:r w:rsidRPr="00694260">
              <w:rPr>
                <w:color w:val="000000" w:themeColor="text1"/>
                <w:sz w:val="20"/>
                <w:szCs w:val="20"/>
              </w:rPr>
              <w:t>горячее водоснабжение, Гкал/ч</w:t>
            </w:r>
          </w:p>
        </w:tc>
        <w:tc>
          <w:tcPr>
            <w:tcW w:w="3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D51BED" w:rsidRPr="00694260" w:rsidRDefault="00410BB6" w:rsidP="00D51BED">
            <w:pPr>
              <w:ind w:firstLine="0"/>
              <w:jc w:val="center"/>
              <w:rPr>
                <w:color w:val="000000" w:themeColor="text1"/>
                <w:sz w:val="20"/>
                <w:szCs w:val="20"/>
              </w:rPr>
            </w:pPr>
            <w:r>
              <w:rPr>
                <w:color w:val="000000" w:themeColor="text1"/>
                <w:sz w:val="20"/>
                <w:szCs w:val="20"/>
              </w:rPr>
              <w:t>-</w:t>
            </w:r>
          </w:p>
        </w:tc>
      </w:tr>
      <w:tr w:rsidR="00D51BED" w:rsidRPr="00694260" w:rsidTr="00AF13F5">
        <w:tc>
          <w:tcPr>
            <w:tcW w:w="6265" w:type="dxa"/>
            <w:tcBorders>
              <w:top w:val="single" w:sz="4" w:space="0" w:color="auto"/>
              <w:bottom w:val="single" w:sz="4" w:space="0" w:color="auto"/>
              <w:right w:val="single" w:sz="4" w:space="0" w:color="auto"/>
            </w:tcBorders>
            <w:tcMar>
              <w:left w:w="28" w:type="dxa"/>
              <w:right w:w="28" w:type="dxa"/>
            </w:tcMar>
          </w:tcPr>
          <w:p w:rsidR="00D51BED" w:rsidRPr="00694260" w:rsidRDefault="00D51BED" w:rsidP="00D51BED">
            <w:pPr>
              <w:ind w:firstLine="0"/>
              <w:rPr>
                <w:color w:val="000000" w:themeColor="text1"/>
                <w:sz w:val="20"/>
                <w:szCs w:val="20"/>
              </w:rPr>
            </w:pPr>
            <w:r w:rsidRPr="00694260">
              <w:rPr>
                <w:color w:val="000000" w:themeColor="text1"/>
                <w:sz w:val="20"/>
                <w:szCs w:val="20"/>
              </w:rPr>
              <w:lastRenderedPageBreak/>
              <w:t>Резерв/дефицит тепловой мощности (по договорной нагрузке), Гкал/ч</w:t>
            </w:r>
          </w:p>
        </w:tc>
        <w:tc>
          <w:tcPr>
            <w:tcW w:w="3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D51BED" w:rsidRPr="00694260" w:rsidRDefault="00410BB6" w:rsidP="00D51BED">
            <w:pPr>
              <w:ind w:firstLine="0"/>
              <w:jc w:val="center"/>
              <w:rPr>
                <w:color w:val="000000" w:themeColor="text1"/>
                <w:sz w:val="20"/>
                <w:szCs w:val="20"/>
              </w:rPr>
            </w:pPr>
            <w:r>
              <w:rPr>
                <w:color w:val="000000" w:themeColor="text1"/>
                <w:sz w:val="20"/>
                <w:szCs w:val="20"/>
              </w:rPr>
              <w:t>н/д</w:t>
            </w:r>
          </w:p>
        </w:tc>
      </w:tr>
      <w:tr w:rsidR="00D51BED" w:rsidRPr="00694260" w:rsidTr="00AF13F5">
        <w:tc>
          <w:tcPr>
            <w:tcW w:w="6265" w:type="dxa"/>
            <w:tcBorders>
              <w:top w:val="single" w:sz="4" w:space="0" w:color="auto"/>
              <w:bottom w:val="single" w:sz="4" w:space="0" w:color="auto"/>
              <w:right w:val="single" w:sz="4" w:space="0" w:color="auto"/>
            </w:tcBorders>
            <w:tcMar>
              <w:left w:w="28" w:type="dxa"/>
              <w:right w:w="28" w:type="dxa"/>
            </w:tcMar>
          </w:tcPr>
          <w:p w:rsidR="00D51BED" w:rsidRPr="00694260" w:rsidRDefault="00D51BED" w:rsidP="00D51BED">
            <w:pPr>
              <w:ind w:firstLine="0"/>
              <w:rPr>
                <w:color w:val="000000" w:themeColor="text1"/>
                <w:sz w:val="20"/>
                <w:szCs w:val="20"/>
              </w:rPr>
            </w:pPr>
            <w:r w:rsidRPr="00694260">
              <w:rPr>
                <w:color w:val="000000" w:themeColor="text1"/>
                <w:sz w:val="20"/>
                <w:szCs w:val="20"/>
              </w:rPr>
              <w:t>Резерв/дефицит тепловой мощности (по фактической нагрузке), Гкал/ч</w:t>
            </w:r>
          </w:p>
        </w:tc>
        <w:tc>
          <w:tcPr>
            <w:tcW w:w="3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D51BED" w:rsidRPr="00694260" w:rsidRDefault="00D51BED" w:rsidP="00D51BED">
            <w:pPr>
              <w:ind w:firstLine="0"/>
              <w:jc w:val="center"/>
              <w:rPr>
                <w:color w:val="000000" w:themeColor="text1"/>
                <w:sz w:val="20"/>
                <w:szCs w:val="20"/>
              </w:rPr>
            </w:pPr>
            <w:r>
              <w:rPr>
                <w:rFonts w:eastAsia="Calibri"/>
                <w:sz w:val="20"/>
                <w:szCs w:val="20"/>
                <w:lang w:eastAsia="en-US"/>
              </w:rPr>
              <w:t>+1,7022</w:t>
            </w:r>
          </w:p>
        </w:tc>
      </w:tr>
      <w:tr w:rsidR="00D51BED" w:rsidRPr="00694260" w:rsidTr="00AF13F5">
        <w:tc>
          <w:tcPr>
            <w:tcW w:w="6265" w:type="dxa"/>
            <w:tcBorders>
              <w:top w:val="single" w:sz="4" w:space="0" w:color="auto"/>
              <w:bottom w:val="single" w:sz="4" w:space="0" w:color="auto"/>
              <w:right w:val="single" w:sz="4" w:space="0" w:color="auto"/>
            </w:tcBorders>
            <w:tcMar>
              <w:left w:w="28" w:type="dxa"/>
              <w:right w:w="28" w:type="dxa"/>
            </w:tcMar>
          </w:tcPr>
          <w:p w:rsidR="00D51BED" w:rsidRPr="00694260" w:rsidRDefault="00D51BED" w:rsidP="00D51BED">
            <w:pPr>
              <w:ind w:firstLine="0"/>
              <w:rPr>
                <w:color w:val="000000" w:themeColor="text1"/>
                <w:sz w:val="20"/>
                <w:szCs w:val="20"/>
              </w:rPr>
            </w:pPr>
            <w:r w:rsidRPr="00694260">
              <w:rPr>
                <w:color w:val="000000" w:themeColor="text1"/>
                <w:sz w:val="20"/>
                <w:szCs w:val="20"/>
              </w:rPr>
              <w:t>Располагаемая тепловая мощность нетто (с учетом затрат на собственные нужды) при аварийном выводе самого мощного котла, Гкал/ч</w:t>
            </w:r>
          </w:p>
        </w:tc>
        <w:tc>
          <w:tcPr>
            <w:tcW w:w="3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D51BED" w:rsidRPr="00694260" w:rsidRDefault="00D51BED" w:rsidP="00D51BED">
            <w:pPr>
              <w:ind w:firstLine="0"/>
              <w:jc w:val="center"/>
              <w:rPr>
                <w:color w:val="000000" w:themeColor="text1"/>
                <w:sz w:val="20"/>
                <w:szCs w:val="20"/>
              </w:rPr>
            </w:pPr>
            <w:r>
              <w:rPr>
                <w:color w:val="000000" w:themeColor="text1"/>
                <w:sz w:val="20"/>
                <w:szCs w:val="20"/>
              </w:rPr>
              <w:t>1,8</w:t>
            </w:r>
          </w:p>
        </w:tc>
      </w:tr>
      <w:tr w:rsidR="00D51BED" w:rsidRPr="00694260" w:rsidTr="00AF13F5">
        <w:tc>
          <w:tcPr>
            <w:tcW w:w="6265" w:type="dxa"/>
            <w:tcBorders>
              <w:top w:val="single" w:sz="4" w:space="0" w:color="auto"/>
              <w:bottom w:val="single" w:sz="4" w:space="0" w:color="auto"/>
              <w:right w:val="single" w:sz="4" w:space="0" w:color="auto"/>
            </w:tcBorders>
            <w:tcMar>
              <w:left w:w="28" w:type="dxa"/>
              <w:right w:w="28" w:type="dxa"/>
            </w:tcMar>
          </w:tcPr>
          <w:p w:rsidR="00D51BED" w:rsidRPr="00694260" w:rsidRDefault="00D51BED" w:rsidP="00D51BED">
            <w:pPr>
              <w:ind w:firstLine="0"/>
              <w:rPr>
                <w:color w:val="000000" w:themeColor="text1"/>
                <w:sz w:val="20"/>
                <w:szCs w:val="20"/>
              </w:rPr>
            </w:pPr>
            <w:r w:rsidRPr="00694260">
              <w:rPr>
                <w:color w:val="000000" w:themeColor="text1"/>
                <w:sz w:val="20"/>
                <w:szCs w:val="20"/>
              </w:rPr>
              <w:t>Максимально допустимое значение тепловой нагрузки на коллекторах станции при аварийном выводе самого мощного пикового котла/турбоагрегата, Гкал/ч</w:t>
            </w:r>
          </w:p>
        </w:tc>
        <w:tc>
          <w:tcPr>
            <w:tcW w:w="3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D51BED" w:rsidRPr="00694260" w:rsidRDefault="00D51BED" w:rsidP="00D51BED">
            <w:pPr>
              <w:ind w:firstLine="0"/>
              <w:jc w:val="center"/>
              <w:rPr>
                <w:color w:val="000000" w:themeColor="text1"/>
                <w:sz w:val="20"/>
                <w:szCs w:val="20"/>
              </w:rPr>
            </w:pPr>
            <w:r>
              <w:rPr>
                <w:color w:val="000000" w:themeColor="text1"/>
                <w:sz w:val="20"/>
                <w:szCs w:val="20"/>
              </w:rPr>
              <w:t>0,652</w:t>
            </w:r>
          </w:p>
        </w:tc>
      </w:tr>
    </w:tbl>
    <w:p w:rsidR="00694260" w:rsidRDefault="00694260" w:rsidP="00E25866">
      <w:pPr>
        <w:keepNext/>
        <w:widowControl w:val="0"/>
        <w:spacing w:line="240" w:lineRule="auto"/>
        <w:ind w:firstLine="709"/>
      </w:pPr>
    </w:p>
    <w:p w:rsidR="002F4942" w:rsidRPr="00D35A94" w:rsidRDefault="002F4942" w:rsidP="00E25866">
      <w:pPr>
        <w:pStyle w:val="3"/>
        <w:ind w:firstLine="709"/>
        <w:rPr>
          <w:i/>
        </w:rPr>
      </w:pPr>
      <w:bookmarkStart w:id="177" w:name="_Toc8041194"/>
      <w:bookmarkStart w:id="178" w:name="_Toc194669941"/>
      <w:bookmarkStart w:id="179" w:name="sub_190"/>
      <w:bookmarkEnd w:id="175"/>
      <w:r w:rsidRPr="00D35A94">
        <w:rPr>
          <w:i/>
        </w:rPr>
        <w:t>б) описание резервов и дефицитов тепловой мощности нетто по каждому источнику тепловой энергии,</w:t>
      </w:r>
      <w:r w:rsidRPr="00D35A94">
        <w:rPr>
          <w:i/>
          <w:shd w:val="clear" w:color="auto" w:fill="FFFFFF"/>
        </w:rPr>
        <w:t xml:space="preserve"> а в ценовых зонах теплоснабжения – по каждой системе теплоснабжения</w:t>
      </w:r>
      <w:bookmarkEnd w:id="177"/>
      <w:bookmarkEnd w:id="178"/>
    </w:p>
    <w:p w:rsidR="00730EB4" w:rsidRPr="00D35A94" w:rsidRDefault="00730EB4" w:rsidP="00E25866">
      <w:pPr>
        <w:ind w:firstLine="709"/>
      </w:pPr>
      <w:r w:rsidRPr="00D35A94">
        <w:t>В таблице 1.6.1 наглядно представлена доля резерва тепловой мощности нетто по действующ</w:t>
      </w:r>
      <w:r w:rsidR="00410BB6">
        <w:t>ей</w:t>
      </w:r>
      <w:r w:rsidRPr="00D35A94">
        <w:t xml:space="preserve"> котельн</w:t>
      </w:r>
      <w:r w:rsidR="00410BB6">
        <w:t>ой</w:t>
      </w:r>
      <w:r w:rsidRPr="00D35A94">
        <w:t xml:space="preserve"> на территории </w:t>
      </w:r>
      <w:r w:rsidR="00DF18F5">
        <w:t>Октябрьского сельсовета</w:t>
      </w:r>
      <w:r w:rsidRPr="00D35A94">
        <w:t xml:space="preserve"> на 20</w:t>
      </w:r>
      <w:r w:rsidR="00244821" w:rsidRPr="00D35A94">
        <w:t>2</w:t>
      </w:r>
      <w:r w:rsidR="00E01A32">
        <w:t>4</w:t>
      </w:r>
      <w:r w:rsidRPr="00D35A94">
        <w:t xml:space="preserve"> год. </w:t>
      </w:r>
    </w:p>
    <w:p w:rsidR="00730EB4" w:rsidRPr="00100870" w:rsidRDefault="00730EB4" w:rsidP="00E25866">
      <w:pPr>
        <w:ind w:firstLine="709"/>
        <w:rPr>
          <w:highlight w:val="yellow"/>
        </w:rPr>
      </w:pPr>
      <w:r w:rsidRPr="00D35A94">
        <w:t>Дефициты тепловой мощности на котельн</w:t>
      </w:r>
      <w:r w:rsidR="00731F44">
        <w:t>ой</w:t>
      </w:r>
      <w:r w:rsidRPr="00D35A94">
        <w:t xml:space="preserve"> отсутству</w:t>
      </w:r>
      <w:r w:rsidR="00731F44">
        <w:t>е</w:t>
      </w:r>
      <w:r w:rsidRPr="00D35A94">
        <w:t>т.</w:t>
      </w:r>
    </w:p>
    <w:p w:rsidR="002F4942" w:rsidRPr="00D35A94" w:rsidRDefault="002F4942" w:rsidP="00E25866">
      <w:pPr>
        <w:pStyle w:val="3"/>
        <w:ind w:firstLine="709"/>
        <w:rPr>
          <w:i/>
        </w:rPr>
      </w:pPr>
      <w:bookmarkStart w:id="180" w:name="_Toc8041195"/>
      <w:bookmarkStart w:id="181" w:name="_Toc194669942"/>
      <w:bookmarkStart w:id="182" w:name="sub_191"/>
      <w:bookmarkEnd w:id="179"/>
      <w:r w:rsidRPr="00D35A94">
        <w:rPr>
          <w:i/>
        </w:rPr>
        <w:t>в) описание гидравлических режимов, обеспечивающих передачу тепловой энергии от источника тепловой энергии до самого удаленного потребителя и характеризующих существующие возможности (резервы и дефициты по пропускной способности) передачи тепловой энергии от источника тепловой энергии к потребителю</w:t>
      </w:r>
      <w:bookmarkEnd w:id="180"/>
      <w:bookmarkEnd w:id="181"/>
    </w:p>
    <w:p w:rsidR="0036353D" w:rsidRPr="00D35A94" w:rsidRDefault="0036353D" w:rsidP="00E25866">
      <w:pPr>
        <w:ind w:firstLine="709"/>
      </w:pPr>
      <w:r w:rsidRPr="00D35A94">
        <w:t xml:space="preserve">Гидравлические режимы тепловых сетей </w:t>
      </w:r>
      <w:r w:rsidR="00DF18F5">
        <w:t>Октябрьского сельсовета</w:t>
      </w:r>
      <w:r w:rsidRPr="00D35A94">
        <w:t xml:space="preserve"> обеспечиваются загрузкой насосного оборудования, установленного на источник</w:t>
      </w:r>
      <w:r w:rsidR="00410BB6">
        <w:t>е</w:t>
      </w:r>
      <w:r w:rsidRPr="00D35A94">
        <w:t xml:space="preserve"> тепловой энергии. </w:t>
      </w:r>
    </w:p>
    <w:p w:rsidR="0036353D" w:rsidRPr="00D35A94" w:rsidRDefault="0036353D" w:rsidP="00E25866">
      <w:pPr>
        <w:ind w:firstLine="709"/>
      </w:pPr>
      <w:r w:rsidRPr="00D35A94">
        <w:t>Существующие тепловые сети имеют резерв по пропускной способности, позволяющий обеспечить тепловой энергией новых потребителей.</w:t>
      </w:r>
    </w:p>
    <w:p w:rsidR="002F4942" w:rsidRPr="00D35A94" w:rsidRDefault="002F4942" w:rsidP="00E25866">
      <w:pPr>
        <w:pStyle w:val="3"/>
        <w:ind w:firstLine="709"/>
        <w:rPr>
          <w:i/>
        </w:rPr>
      </w:pPr>
      <w:bookmarkStart w:id="183" w:name="_Toc8041196"/>
      <w:bookmarkStart w:id="184" w:name="_Toc194669943"/>
      <w:bookmarkStart w:id="185" w:name="sub_192"/>
      <w:bookmarkEnd w:id="182"/>
      <w:r w:rsidRPr="00D35A94">
        <w:rPr>
          <w:i/>
        </w:rPr>
        <w:t>г) описание причины возникновения дефицитов тепловой мощности и последствий влияния дефицитов на качество теплоснабжения</w:t>
      </w:r>
      <w:bookmarkEnd w:id="183"/>
      <w:bookmarkEnd w:id="184"/>
    </w:p>
    <w:p w:rsidR="00730EB4" w:rsidRPr="00D35A94" w:rsidRDefault="00730EB4" w:rsidP="00E25866">
      <w:pPr>
        <w:ind w:firstLine="709"/>
      </w:pPr>
      <w:r w:rsidRPr="00D35A94">
        <w:t>В процессе формирования балансов тепловой мощности и тепловой нагрузки в зонах действия источников тепл</w:t>
      </w:r>
      <w:r w:rsidR="00E30718" w:rsidRPr="00D35A94">
        <w:t xml:space="preserve">овой энергии на территории </w:t>
      </w:r>
      <w:r w:rsidR="00DF18F5">
        <w:t>Октябрьского сельсовета</w:t>
      </w:r>
      <w:r w:rsidRPr="00D35A94">
        <w:t xml:space="preserve"> установлено, что их мощность является избыточной. Дефициты тепловой мощности на котельн</w:t>
      </w:r>
      <w:r w:rsidR="00731F44">
        <w:t>ой</w:t>
      </w:r>
      <w:r w:rsidRPr="00D35A94">
        <w:t xml:space="preserve"> отсутству</w:t>
      </w:r>
      <w:r w:rsidR="00731F44">
        <w:t>е</w:t>
      </w:r>
      <w:r w:rsidRPr="00D35A94">
        <w:t xml:space="preserve">т. </w:t>
      </w:r>
    </w:p>
    <w:p w:rsidR="002F4942" w:rsidRPr="00D35A94" w:rsidRDefault="002F4942" w:rsidP="00E25866">
      <w:pPr>
        <w:pStyle w:val="3"/>
        <w:ind w:firstLine="709"/>
        <w:rPr>
          <w:i/>
        </w:rPr>
      </w:pPr>
      <w:bookmarkStart w:id="186" w:name="_Toc8041197"/>
      <w:bookmarkStart w:id="187" w:name="_Toc194669944"/>
      <w:bookmarkEnd w:id="185"/>
      <w:r w:rsidRPr="00D35A94">
        <w:rPr>
          <w:i/>
        </w:rPr>
        <w:t>д) описание резервов тепловой мощности нетто источников тепловой энергии и возможностей расширения технологических зон действия источников тепловой энергии с резервами тепловой мощности нетто в зоны действия с дефицитом тепловой мощности</w:t>
      </w:r>
      <w:bookmarkEnd w:id="186"/>
      <w:bookmarkEnd w:id="187"/>
    </w:p>
    <w:p w:rsidR="007570C4" w:rsidRPr="00D35A94" w:rsidRDefault="007570C4" w:rsidP="00E25866">
      <w:pPr>
        <w:ind w:firstLine="709"/>
      </w:pPr>
      <w:r w:rsidRPr="00D35A94">
        <w:t>Как указывалось</w:t>
      </w:r>
      <w:r w:rsidR="00D35A94">
        <w:t>,</w:t>
      </w:r>
      <w:r w:rsidRPr="00D35A94">
        <w:t xml:space="preserve"> выше, на котельно</w:t>
      </w:r>
      <w:r w:rsidR="00AF7130" w:rsidRPr="00D35A94">
        <w:t xml:space="preserve">й на территории </w:t>
      </w:r>
      <w:r w:rsidR="00DF18F5">
        <w:t>Октябрьского сельсовета</w:t>
      </w:r>
      <w:r w:rsidR="00694260">
        <w:t xml:space="preserve"> </w:t>
      </w:r>
      <w:r w:rsidRPr="00D35A94">
        <w:t>существует резерв тепловой мощности нетто. В связи с этим расширение технологических зон действия источников с резе</w:t>
      </w:r>
      <w:r w:rsidR="00AE6810" w:rsidRPr="00D35A94">
        <w:t>рвами тепловой мощности нетто в</w:t>
      </w:r>
      <w:r w:rsidR="00AF7130" w:rsidRPr="00D35A94">
        <w:t xml:space="preserve"> зоны действия </w:t>
      </w:r>
      <w:r w:rsidRPr="00D35A94">
        <w:t>с дефицитом тепловой мощности не требуется.</w:t>
      </w:r>
    </w:p>
    <w:p w:rsidR="009D1534" w:rsidRPr="00100870" w:rsidRDefault="009D1534" w:rsidP="0043663A">
      <w:pPr>
        <w:rPr>
          <w:highlight w:val="yellow"/>
        </w:rPr>
      </w:pPr>
    </w:p>
    <w:p w:rsidR="002F4942" w:rsidRPr="00E74CDE" w:rsidRDefault="002F4942" w:rsidP="008D63A0">
      <w:pPr>
        <w:pStyle w:val="20"/>
      </w:pPr>
      <w:bookmarkStart w:id="188" w:name="_Toc8041198"/>
      <w:bookmarkStart w:id="189" w:name="_Toc194669945"/>
      <w:bookmarkStart w:id="190" w:name="sub_121"/>
      <w:bookmarkEnd w:id="171"/>
      <w:r w:rsidRPr="00E74CDE">
        <w:lastRenderedPageBreak/>
        <w:t>Часть 7 "Балансы теплоносителя"</w:t>
      </w:r>
      <w:bookmarkEnd w:id="188"/>
      <w:bookmarkEnd w:id="189"/>
    </w:p>
    <w:p w:rsidR="002F4942" w:rsidRPr="00E74CDE" w:rsidRDefault="002F4942" w:rsidP="00E25866">
      <w:pPr>
        <w:pStyle w:val="3"/>
        <w:ind w:firstLine="709"/>
        <w:rPr>
          <w:i/>
        </w:rPr>
      </w:pPr>
      <w:bookmarkStart w:id="191" w:name="_Toc8041199"/>
      <w:bookmarkStart w:id="192" w:name="_Toc194669946"/>
      <w:bookmarkStart w:id="193" w:name="sub_206"/>
      <w:r w:rsidRPr="00E74CDE">
        <w:rPr>
          <w:i/>
        </w:rPr>
        <w:t>а) описание балансов производительности водоподготовительных установок теплоносителя для тепловых сетей и максимального потребления теплоносителя в теплоиспользующих установках потребителей в перспективных зонах действия систем теплоснабжения и источников тепловой энергии, в том числе работающих на единую тепловую сеть</w:t>
      </w:r>
      <w:bookmarkEnd w:id="191"/>
      <w:bookmarkEnd w:id="192"/>
    </w:p>
    <w:p w:rsidR="002F4942" w:rsidRPr="00E74CDE" w:rsidRDefault="002F4942" w:rsidP="00E25866">
      <w:pPr>
        <w:ind w:firstLine="709"/>
      </w:pPr>
      <w:r w:rsidRPr="00E74CDE">
        <w:t xml:space="preserve">Теплоноситель в системе теплоснабжения котельной, как и в каждой системе теплоснабжения, предназначен как для передачи теплоты, так и для подпитки системы теплоснабжения. </w:t>
      </w:r>
    </w:p>
    <w:p w:rsidR="002F4942" w:rsidRPr="00E74CDE" w:rsidRDefault="002F4942" w:rsidP="00E25866">
      <w:pPr>
        <w:ind w:firstLine="709"/>
      </w:pPr>
      <w:r w:rsidRPr="00E74CDE">
        <w:t xml:space="preserve">В таблице </w:t>
      </w:r>
      <w:r w:rsidR="00E26B72" w:rsidRPr="00E74CDE">
        <w:t xml:space="preserve">1.7.1 </w:t>
      </w:r>
      <w:r w:rsidRPr="00E74CDE">
        <w:t>представлены данные о балансе подпитки тепловых сетей.</w:t>
      </w:r>
    </w:p>
    <w:p w:rsidR="002F4942" w:rsidRPr="00E74CDE" w:rsidRDefault="002F4942" w:rsidP="00E25866">
      <w:pPr>
        <w:keepNext/>
        <w:ind w:firstLine="709"/>
      </w:pPr>
      <w:r w:rsidRPr="00E74CDE">
        <w:t>Таблица 1.7.1</w:t>
      </w:r>
      <w:r w:rsidR="00E25866">
        <w:t xml:space="preserve"> - </w:t>
      </w:r>
      <w:r w:rsidRPr="00E74CDE">
        <w:t>Балансы теплоносителя за 20</w:t>
      </w:r>
      <w:r w:rsidR="00AB3E86" w:rsidRPr="00E74CDE">
        <w:t>2</w:t>
      </w:r>
      <w:r w:rsidR="00E01A32">
        <w:t>4</w:t>
      </w:r>
      <w:r w:rsidRPr="00E74CDE">
        <w:t xml:space="preserve"> год</w:t>
      </w: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812"/>
        <w:gridCol w:w="3827"/>
      </w:tblGrid>
      <w:tr w:rsidR="00694260" w:rsidRPr="00E74CDE" w:rsidTr="00694260">
        <w:trPr>
          <w:tblHeader/>
        </w:trPr>
        <w:tc>
          <w:tcPr>
            <w:tcW w:w="5812" w:type="dxa"/>
            <w:tcBorders>
              <w:top w:val="single" w:sz="4" w:space="0" w:color="auto"/>
              <w:bottom w:val="single" w:sz="4" w:space="0" w:color="auto"/>
              <w:right w:val="single" w:sz="4" w:space="0" w:color="auto"/>
            </w:tcBorders>
            <w:vAlign w:val="center"/>
          </w:tcPr>
          <w:p w:rsidR="00694260" w:rsidRPr="00E74CDE" w:rsidRDefault="00694260" w:rsidP="00BD687A">
            <w:pPr>
              <w:keepNext/>
              <w:ind w:firstLine="34"/>
              <w:jc w:val="center"/>
              <w:rPr>
                <w:b/>
                <w:sz w:val="20"/>
                <w:szCs w:val="20"/>
              </w:rPr>
            </w:pPr>
            <w:r w:rsidRPr="00E74CDE">
              <w:rPr>
                <w:b/>
                <w:sz w:val="20"/>
                <w:szCs w:val="20"/>
              </w:rPr>
              <w:t>Наименование показателя</w:t>
            </w:r>
          </w:p>
        </w:tc>
        <w:tc>
          <w:tcPr>
            <w:tcW w:w="3827" w:type="dxa"/>
            <w:tcBorders>
              <w:top w:val="single" w:sz="4" w:space="0" w:color="auto"/>
              <w:left w:val="single" w:sz="4" w:space="0" w:color="auto"/>
              <w:bottom w:val="single" w:sz="4" w:space="0" w:color="auto"/>
              <w:right w:val="single" w:sz="4" w:space="0" w:color="auto"/>
            </w:tcBorders>
            <w:vAlign w:val="center"/>
          </w:tcPr>
          <w:p w:rsidR="00694260" w:rsidRPr="00E74CDE" w:rsidRDefault="00AF13F5" w:rsidP="00E74CDE">
            <w:pPr>
              <w:keepNext/>
              <w:ind w:firstLine="34"/>
              <w:jc w:val="center"/>
              <w:rPr>
                <w:b/>
                <w:sz w:val="20"/>
                <w:szCs w:val="20"/>
              </w:rPr>
            </w:pPr>
            <w:r w:rsidRPr="00AF13F5">
              <w:rPr>
                <w:b/>
                <w:sz w:val="20"/>
                <w:szCs w:val="20"/>
              </w:rPr>
              <w:t xml:space="preserve">Котельная </w:t>
            </w:r>
            <w:r w:rsidR="00410BB6">
              <w:rPr>
                <w:b/>
                <w:sz w:val="20"/>
                <w:szCs w:val="20"/>
              </w:rPr>
              <w:t>№ 2</w:t>
            </w:r>
          </w:p>
        </w:tc>
      </w:tr>
      <w:tr w:rsidR="00410BB6" w:rsidRPr="00E74CDE" w:rsidTr="00694260">
        <w:tc>
          <w:tcPr>
            <w:tcW w:w="5812" w:type="dxa"/>
            <w:tcBorders>
              <w:top w:val="single" w:sz="4" w:space="0" w:color="auto"/>
              <w:bottom w:val="single" w:sz="4" w:space="0" w:color="auto"/>
              <w:right w:val="single" w:sz="4" w:space="0" w:color="auto"/>
            </w:tcBorders>
            <w:vAlign w:val="center"/>
          </w:tcPr>
          <w:p w:rsidR="00410BB6" w:rsidRPr="00E74CDE" w:rsidRDefault="00410BB6" w:rsidP="00410BB6">
            <w:pPr>
              <w:ind w:firstLine="34"/>
              <w:jc w:val="left"/>
              <w:rPr>
                <w:sz w:val="20"/>
                <w:szCs w:val="20"/>
              </w:rPr>
            </w:pPr>
            <w:r w:rsidRPr="00E74CDE">
              <w:rPr>
                <w:color w:val="000000"/>
                <w:sz w:val="20"/>
                <w:szCs w:val="20"/>
              </w:rPr>
              <w:t xml:space="preserve">Объем воды в </w:t>
            </w:r>
            <w:r w:rsidRPr="00E74CDE">
              <w:rPr>
                <w:sz w:val="20"/>
                <w:szCs w:val="20"/>
              </w:rPr>
              <w:t>трубопроводах тепловых сетей и присоединенных к ним системах отопления, вентиляции</w:t>
            </w:r>
            <w:r w:rsidRPr="00E74CDE">
              <w:rPr>
                <w:color w:val="000000"/>
                <w:sz w:val="20"/>
                <w:szCs w:val="20"/>
              </w:rPr>
              <w:t>, м</w:t>
            </w:r>
            <w:r w:rsidRPr="00E74CDE">
              <w:rPr>
                <w:color w:val="000000"/>
                <w:sz w:val="20"/>
                <w:szCs w:val="20"/>
                <w:vertAlign w:val="superscript"/>
              </w:rPr>
              <w:t>3</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rsidR="00410BB6" w:rsidRPr="00E74CDE" w:rsidRDefault="00410BB6" w:rsidP="00410BB6">
            <w:pPr>
              <w:ind w:firstLine="0"/>
              <w:jc w:val="center"/>
              <w:rPr>
                <w:sz w:val="20"/>
                <w:szCs w:val="20"/>
              </w:rPr>
            </w:pPr>
            <w:r>
              <w:rPr>
                <w:sz w:val="20"/>
                <w:szCs w:val="20"/>
              </w:rPr>
              <w:t>15,7</w:t>
            </w:r>
          </w:p>
        </w:tc>
      </w:tr>
      <w:tr w:rsidR="00410BB6" w:rsidRPr="00E74CDE" w:rsidTr="00961D78">
        <w:tc>
          <w:tcPr>
            <w:tcW w:w="5812" w:type="dxa"/>
            <w:tcBorders>
              <w:top w:val="single" w:sz="4" w:space="0" w:color="auto"/>
              <w:bottom w:val="single" w:sz="4" w:space="0" w:color="auto"/>
              <w:right w:val="single" w:sz="4" w:space="0" w:color="auto"/>
            </w:tcBorders>
            <w:vAlign w:val="center"/>
          </w:tcPr>
          <w:p w:rsidR="00410BB6" w:rsidRPr="00E74CDE" w:rsidRDefault="00410BB6" w:rsidP="00410BB6">
            <w:pPr>
              <w:ind w:firstLine="34"/>
              <w:jc w:val="left"/>
              <w:rPr>
                <w:sz w:val="20"/>
                <w:szCs w:val="20"/>
              </w:rPr>
            </w:pPr>
            <w:r w:rsidRPr="00E74CDE">
              <w:rPr>
                <w:sz w:val="20"/>
                <w:szCs w:val="20"/>
              </w:rPr>
              <w:t>Всего подпитка тепловой сети, в том числе:</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rsidR="00410BB6" w:rsidRPr="00E74CDE" w:rsidRDefault="00410BB6" w:rsidP="00410BB6">
            <w:pPr>
              <w:ind w:firstLine="0"/>
              <w:jc w:val="center"/>
            </w:pPr>
            <w:r>
              <w:rPr>
                <w:sz w:val="20"/>
                <w:szCs w:val="20"/>
              </w:rPr>
              <w:t>0,15</w:t>
            </w:r>
          </w:p>
        </w:tc>
      </w:tr>
      <w:tr w:rsidR="00410BB6" w:rsidRPr="00E74CDE" w:rsidTr="00961D78">
        <w:tc>
          <w:tcPr>
            <w:tcW w:w="5812" w:type="dxa"/>
            <w:tcBorders>
              <w:top w:val="single" w:sz="4" w:space="0" w:color="auto"/>
              <w:bottom w:val="single" w:sz="4" w:space="0" w:color="auto"/>
              <w:right w:val="single" w:sz="4" w:space="0" w:color="auto"/>
            </w:tcBorders>
            <w:vAlign w:val="center"/>
          </w:tcPr>
          <w:p w:rsidR="00410BB6" w:rsidRPr="00E74CDE" w:rsidRDefault="00410BB6" w:rsidP="00410BB6">
            <w:pPr>
              <w:ind w:firstLine="34"/>
              <w:jc w:val="left"/>
              <w:rPr>
                <w:sz w:val="20"/>
                <w:szCs w:val="20"/>
              </w:rPr>
            </w:pPr>
            <w:r w:rsidRPr="00E74CDE">
              <w:rPr>
                <w:sz w:val="20"/>
                <w:szCs w:val="20"/>
              </w:rPr>
              <w:t>нормативные утечки теплоносителя в сетях, тыс. м</w:t>
            </w:r>
            <w:r w:rsidRPr="00E74CDE">
              <w:rPr>
                <w:sz w:val="20"/>
                <w:szCs w:val="20"/>
                <w:vertAlign w:val="superscript"/>
              </w:rPr>
              <w:t>3</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rsidR="00410BB6" w:rsidRPr="00E74CDE" w:rsidRDefault="00410BB6" w:rsidP="00410BB6">
            <w:pPr>
              <w:ind w:firstLine="0"/>
              <w:jc w:val="center"/>
            </w:pPr>
            <w:r>
              <w:rPr>
                <w:sz w:val="20"/>
                <w:szCs w:val="20"/>
              </w:rPr>
              <w:t>0,10</w:t>
            </w:r>
          </w:p>
        </w:tc>
      </w:tr>
      <w:tr w:rsidR="00410BB6" w:rsidRPr="00E74CDE" w:rsidTr="00961D78">
        <w:tc>
          <w:tcPr>
            <w:tcW w:w="5812" w:type="dxa"/>
            <w:tcBorders>
              <w:top w:val="single" w:sz="4" w:space="0" w:color="auto"/>
              <w:bottom w:val="single" w:sz="4" w:space="0" w:color="auto"/>
              <w:right w:val="single" w:sz="4" w:space="0" w:color="auto"/>
            </w:tcBorders>
            <w:vAlign w:val="center"/>
          </w:tcPr>
          <w:p w:rsidR="00410BB6" w:rsidRPr="00E74CDE" w:rsidRDefault="00410BB6" w:rsidP="00410BB6">
            <w:pPr>
              <w:ind w:firstLine="34"/>
              <w:jc w:val="left"/>
              <w:rPr>
                <w:sz w:val="20"/>
                <w:szCs w:val="20"/>
              </w:rPr>
            </w:pPr>
            <w:r w:rsidRPr="00E74CDE">
              <w:rPr>
                <w:sz w:val="20"/>
                <w:szCs w:val="20"/>
              </w:rPr>
              <w:t>сверхнормативный расход воды, тыс. м</w:t>
            </w:r>
            <w:r w:rsidRPr="00E74CDE">
              <w:rPr>
                <w:sz w:val="20"/>
                <w:szCs w:val="20"/>
                <w:vertAlign w:val="superscript"/>
              </w:rPr>
              <w:t>3</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rsidR="00410BB6" w:rsidRPr="00E74CDE" w:rsidRDefault="00410BB6" w:rsidP="00410BB6">
            <w:pPr>
              <w:ind w:firstLine="0"/>
              <w:jc w:val="center"/>
            </w:pPr>
            <w:r>
              <w:rPr>
                <w:sz w:val="20"/>
                <w:szCs w:val="20"/>
              </w:rPr>
              <w:t>0,13</w:t>
            </w:r>
          </w:p>
        </w:tc>
      </w:tr>
      <w:tr w:rsidR="00694260" w:rsidRPr="00100870" w:rsidTr="00694260">
        <w:tc>
          <w:tcPr>
            <w:tcW w:w="5812" w:type="dxa"/>
            <w:tcBorders>
              <w:top w:val="single" w:sz="4" w:space="0" w:color="auto"/>
              <w:bottom w:val="single" w:sz="4" w:space="0" w:color="auto"/>
              <w:right w:val="single" w:sz="4" w:space="0" w:color="auto"/>
            </w:tcBorders>
            <w:vAlign w:val="center"/>
          </w:tcPr>
          <w:p w:rsidR="00694260" w:rsidRPr="00E74CDE" w:rsidRDefault="00694260" w:rsidP="00E74CDE">
            <w:pPr>
              <w:ind w:firstLine="34"/>
              <w:jc w:val="left"/>
              <w:rPr>
                <w:sz w:val="20"/>
                <w:szCs w:val="20"/>
              </w:rPr>
            </w:pPr>
            <w:r w:rsidRPr="00E74CDE">
              <w:rPr>
                <w:sz w:val="20"/>
                <w:szCs w:val="20"/>
              </w:rPr>
              <w:t>Расход воды на ГВС, тыс. м</w:t>
            </w:r>
            <w:r w:rsidRPr="00E74CDE">
              <w:rPr>
                <w:sz w:val="20"/>
                <w:szCs w:val="20"/>
                <w:vertAlign w:val="superscript"/>
              </w:rPr>
              <w:t>3</w:t>
            </w:r>
          </w:p>
        </w:tc>
        <w:tc>
          <w:tcPr>
            <w:tcW w:w="3827" w:type="dxa"/>
            <w:tcBorders>
              <w:top w:val="single" w:sz="4" w:space="0" w:color="auto"/>
              <w:left w:val="single" w:sz="4" w:space="0" w:color="auto"/>
              <w:bottom w:val="single" w:sz="4" w:space="0" w:color="auto"/>
              <w:right w:val="single" w:sz="4" w:space="0" w:color="auto"/>
            </w:tcBorders>
            <w:shd w:val="clear" w:color="auto" w:fill="auto"/>
          </w:tcPr>
          <w:p w:rsidR="00694260" w:rsidRPr="00E74CDE" w:rsidRDefault="00410BB6" w:rsidP="00E74CDE">
            <w:pPr>
              <w:ind w:firstLine="0"/>
              <w:jc w:val="center"/>
            </w:pPr>
            <w:r>
              <w:rPr>
                <w:sz w:val="20"/>
                <w:szCs w:val="20"/>
              </w:rPr>
              <w:t>-</w:t>
            </w:r>
          </w:p>
        </w:tc>
      </w:tr>
    </w:tbl>
    <w:p w:rsidR="00E26B72" w:rsidRPr="00100870" w:rsidRDefault="00E26B72" w:rsidP="00E26B72">
      <w:pPr>
        <w:rPr>
          <w:highlight w:val="yellow"/>
        </w:rPr>
      </w:pPr>
    </w:p>
    <w:p w:rsidR="00E26B72" w:rsidRPr="00E74CDE" w:rsidRDefault="00E26B72" w:rsidP="00E25866">
      <w:pPr>
        <w:ind w:firstLine="709"/>
      </w:pPr>
      <w:r w:rsidRPr="00E74CDE">
        <w:t>Баланс производительности водоподготовительных установок представлен в таблице 1.7.2.</w:t>
      </w:r>
    </w:p>
    <w:p w:rsidR="00E26B72" w:rsidRDefault="00E26B72" w:rsidP="00E25866">
      <w:pPr>
        <w:keepNext/>
        <w:ind w:firstLine="709"/>
      </w:pPr>
      <w:r w:rsidRPr="00E74CDE">
        <w:t>Таблица 1.7.2</w:t>
      </w:r>
      <w:bookmarkStart w:id="194" w:name="sub_160162"/>
      <w:r w:rsidR="00E25866">
        <w:t xml:space="preserve"> - </w:t>
      </w:r>
      <w:r w:rsidRPr="00E74CDE">
        <w:t>Баланс производительности водоподготовительных установок за 20</w:t>
      </w:r>
      <w:r w:rsidR="00AB3E86" w:rsidRPr="00E74CDE">
        <w:t>2</w:t>
      </w:r>
      <w:r w:rsidR="00021A0E">
        <w:t>4</w:t>
      </w:r>
      <w:r w:rsidRPr="00E74CDE">
        <w:t xml:space="preserve"> год</w:t>
      </w:r>
    </w:p>
    <w:tbl>
      <w:tblPr>
        <w:tblW w:w="9667" w:type="dxa"/>
        <w:tblBorders>
          <w:top w:val="single" w:sz="4" w:space="0" w:color="auto"/>
          <w:left w:val="single" w:sz="4" w:space="0" w:color="auto"/>
          <w:bottom w:val="single" w:sz="4" w:space="0" w:color="auto"/>
          <w:right w:val="single" w:sz="4" w:space="0" w:color="auto"/>
        </w:tblBorders>
        <w:tblLayout w:type="fixed"/>
        <w:tblLook w:val="0000"/>
      </w:tblPr>
      <w:tblGrid>
        <w:gridCol w:w="5982"/>
        <w:gridCol w:w="1358"/>
        <w:gridCol w:w="2327"/>
      </w:tblGrid>
      <w:tr w:rsidR="00694260" w:rsidRPr="00694260" w:rsidTr="00694260">
        <w:trPr>
          <w:tblHeader/>
        </w:trPr>
        <w:tc>
          <w:tcPr>
            <w:tcW w:w="5982" w:type="dxa"/>
            <w:tcBorders>
              <w:top w:val="single" w:sz="4" w:space="0" w:color="auto"/>
              <w:bottom w:val="single" w:sz="4" w:space="0" w:color="auto"/>
              <w:right w:val="single" w:sz="4" w:space="0" w:color="auto"/>
            </w:tcBorders>
            <w:tcMar>
              <w:left w:w="28" w:type="dxa"/>
              <w:right w:w="28" w:type="dxa"/>
            </w:tcMar>
            <w:vAlign w:val="center"/>
          </w:tcPr>
          <w:p w:rsidR="00694260" w:rsidRPr="00694260" w:rsidRDefault="00694260" w:rsidP="00694260">
            <w:pPr>
              <w:keepNext/>
              <w:ind w:firstLine="0"/>
              <w:jc w:val="center"/>
              <w:rPr>
                <w:b/>
                <w:color w:val="000000" w:themeColor="text1"/>
                <w:sz w:val="20"/>
                <w:szCs w:val="20"/>
              </w:rPr>
            </w:pPr>
            <w:r w:rsidRPr="00694260">
              <w:rPr>
                <w:b/>
                <w:color w:val="000000" w:themeColor="text1"/>
                <w:sz w:val="20"/>
                <w:szCs w:val="20"/>
              </w:rPr>
              <w:t>Параметр</w:t>
            </w:r>
          </w:p>
        </w:tc>
        <w:tc>
          <w:tcPr>
            <w:tcW w:w="135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94260" w:rsidRPr="00694260" w:rsidRDefault="00694260" w:rsidP="00694260">
            <w:pPr>
              <w:keepNext/>
              <w:ind w:firstLine="0"/>
              <w:jc w:val="center"/>
              <w:rPr>
                <w:b/>
                <w:color w:val="000000" w:themeColor="text1"/>
                <w:sz w:val="20"/>
                <w:szCs w:val="20"/>
              </w:rPr>
            </w:pPr>
            <w:r w:rsidRPr="00694260">
              <w:rPr>
                <w:b/>
                <w:color w:val="000000" w:themeColor="text1"/>
                <w:sz w:val="20"/>
                <w:szCs w:val="20"/>
              </w:rPr>
              <w:t>Единицы измерения</w:t>
            </w:r>
          </w:p>
        </w:tc>
        <w:tc>
          <w:tcPr>
            <w:tcW w:w="232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94260" w:rsidRPr="00AF13F5" w:rsidRDefault="00694260" w:rsidP="00694260">
            <w:pPr>
              <w:keepNext/>
              <w:ind w:firstLine="0"/>
              <w:jc w:val="center"/>
              <w:rPr>
                <w:b/>
                <w:color w:val="000000" w:themeColor="text1"/>
                <w:sz w:val="20"/>
                <w:szCs w:val="20"/>
              </w:rPr>
            </w:pPr>
            <w:r w:rsidRPr="00AF13F5">
              <w:rPr>
                <w:b/>
                <w:color w:val="000000" w:themeColor="text1"/>
                <w:sz w:val="20"/>
                <w:szCs w:val="20"/>
              </w:rPr>
              <w:t xml:space="preserve">Котельная </w:t>
            </w:r>
            <w:r w:rsidR="00410BB6">
              <w:rPr>
                <w:b/>
                <w:color w:val="000000" w:themeColor="text1"/>
                <w:sz w:val="20"/>
                <w:szCs w:val="20"/>
              </w:rPr>
              <w:t>№2</w:t>
            </w:r>
          </w:p>
        </w:tc>
      </w:tr>
      <w:tr w:rsidR="00410BB6" w:rsidRPr="00694260" w:rsidTr="00694260">
        <w:trPr>
          <w:trHeight w:val="77"/>
        </w:trPr>
        <w:tc>
          <w:tcPr>
            <w:tcW w:w="5982" w:type="dxa"/>
            <w:tcBorders>
              <w:top w:val="single" w:sz="4" w:space="0" w:color="auto"/>
              <w:bottom w:val="single" w:sz="4" w:space="0" w:color="auto"/>
              <w:right w:val="single" w:sz="4" w:space="0" w:color="auto"/>
            </w:tcBorders>
            <w:tcMar>
              <w:left w:w="28" w:type="dxa"/>
              <w:right w:w="28" w:type="dxa"/>
            </w:tcMar>
            <w:vAlign w:val="center"/>
          </w:tcPr>
          <w:p w:rsidR="00410BB6" w:rsidRPr="00694260" w:rsidRDefault="00410BB6" w:rsidP="00410BB6">
            <w:pPr>
              <w:ind w:firstLine="0"/>
              <w:jc w:val="left"/>
              <w:rPr>
                <w:color w:val="000000" w:themeColor="text1"/>
                <w:sz w:val="20"/>
                <w:szCs w:val="20"/>
              </w:rPr>
            </w:pPr>
            <w:r w:rsidRPr="00694260">
              <w:rPr>
                <w:color w:val="000000" w:themeColor="text1"/>
                <w:sz w:val="20"/>
                <w:szCs w:val="20"/>
              </w:rPr>
              <w:t>Производительность ВПУ</w:t>
            </w:r>
          </w:p>
        </w:tc>
        <w:tc>
          <w:tcPr>
            <w:tcW w:w="135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10BB6" w:rsidRPr="00694260" w:rsidRDefault="00410BB6" w:rsidP="00410BB6">
            <w:pPr>
              <w:ind w:firstLine="0"/>
              <w:jc w:val="center"/>
              <w:rPr>
                <w:color w:val="000000" w:themeColor="text1"/>
                <w:sz w:val="20"/>
                <w:szCs w:val="20"/>
              </w:rPr>
            </w:pPr>
            <w:r w:rsidRPr="00694260">
              <w:rPr>
                <w:color w:val="000000" w:themeColor="text1"/>
                <w:sz w:val="20"/>
                <w:szCs w:val="20"/>
              </w:rPr>
              <w:t>т/ч</w:t>
            </w:r>
          </w:p>
        </w:tc>
        <w:tc>
          <w:tcPr>
            <w:tcW w:w="2327"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410BB6" w:rsidRPr="00694260" w:rsidRDefault="00410BB6" w:rsidP="00410BB6">
            <w:pPr>
              <w:ind w:firstLine="0"/>
              <w:jc w:val="center"/>
              <w:rPr>
                <w:color w:val="000000" w:themeColor="text1"/>
                <w:sz w:val="20"/>
                <w:szCs w:val="20"/>
              </w:rPr>
            </w:pPr>
            <w:r w:rsidRPr="00EC3265">
              <w:rPr>
                <w:rFonts w:eastAsia="Calibri"/>
                <w:color w:val="000000" w:themeColor="text1"/>
                <w:sz w:val="20"/>
              </w:rPr>
              <w:t>0</w:t>
            </w:r>
            <w:r w:rsidR="00CC0E1C">
              <w:rPr>
                <w:rFonts w:eastAsia="Calibri"/>
                <w:color w:val="000000" w:themeColor="text1"/>
                <w:sz w:val="20"/>
              </w:rPr>
              <w:t>,</w:t>
            </w:r>
            <w:r w:rsidRPr="00EC3265">
              <w:rPr>
                <w:rFonts w:eastAsia="Calibri"/>
                <w:color w:val="000000" w:themeColor="text1"/>
                <w:sz w:val="20"/>
              </w:rPr>
              <w:t>5</w:t>
            </w:r>
          </w:p>
        </w:tc>
      </w:tr>
      <w:tr w:rsidR="00410BB6" w:rsidRPr="00694260" w:rsidTr="00694260">
        <w:tc>
          <w:tcPr>
            <w:tcW w:w="5982" w:type="dxa"/>
            <w:tcBorders>
              <w:top w:val="single" w:sz="4" w:space="0" w:color="auto"/>
              <w:bottom w:val="single" w:sz="4" w:space="0" w:color="auto"/>
              <w:right w:val="single" w:sz="4" w:space="0" w:color="auto"/>
            </w:tcBorders>
            <w:tcMar>
              <w:left w:w="28" w:type="dxa"/>
              <w:right w:w="28" w:type="dxa"/>
            </w:tcMar>
            <w:vAlign w:val="center"/>
          </w:tcPr>
          <w:p w:rsidR="00410BB6" w:rsidRPr="00694260" w:rsidRDefault="00410BB6" w:rsidP="00410BB6">
            <w:pPr>
              <w:ind w:firstLine="0"/>
              <w:jc w:val="left"/>
              <w:rPr>
                <w:color w:val="000000" w:themeColor="text1"/>
                <w:sz w:val="20"/>
                <w:szCs w:val="20"/>
              </w:rPr>
            </w:pPr>
            <w:r w:rsidRPr="00694260">
              <w:rPr>
                <w:color w:val="000000" w:themeColor="text1"/>
                <w:sz w:val="20"/>
                <w:szCs w:val="20"/>
              </w:rPr>
              <w:t>Срок службы</w:t>
            </w:r>
          </w:p>
        </w:tc>
        <w:tc>
          <w:tcPr>
            <w:tcW w:w="135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10BB6" w:rsidRPr="00694260" w:rsidRDefault="00410BB6" w:rsidP="00410BB6">
            <w:pPr>
              <w:ind w:firstLine="0"/>
              <w:jc w:val="center"/>
              <w:rPr>
                <w:color w:val="000000" w:themeColor="text1"/>
                <w:sz w:val="20"/>
                <w:szCs w:val="20"/>
              </w:rPr>
            </w:pPr>
            <w:r w:rsidRPr="00694260">
              <w:rPr>
                <w:color w:val="000000" w:themeColor="text1"/>
                <w:sz w:val="20"/>
                <w:szCs w:val="20"/>
              </w:rPr>
              <w:t>лет</w:t>
            </w:r>
          </w:p>
        </w:tc>
        <w:tc>
          <w:tcPr>
            <w:tcW w:w="2327"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410BB6" w:rsidRPr="00694260" w:rsidRDefault="00410BB6" w:rsidP="00410BB6">
            <w:pPr>
              <w:ind w:firstLine="0"/>
              <w:jc w:val="center"/>
              <w:rPr>
                <w:color w:val="000000" w:themeColor="text1"/>
                <w:sz w:val="20"/>
                <w:szCs w:val="20"/>
              </w:rPr>
            </w:pPr>
            <w:r w:rsidRPr="00EC3265">
              <w:rPr>
                <w:rFonts w:eastAsia="Calibri"/>
                <w:color w:val="000000" w:themeColor="text1"/>
                <w:sz w:val="20"/>
              </w:rPr>
              <w:t>-</w:t>
            </w:r>
          </w:p>
        </w:tc>
      </w:tr>
      <w:tr w:rsidR="00410BB6" w:rsidRPr="00694260" w:rsidTr="00694260">
        <w:tc>
          <w:tcPr>
            <w:tcW w:w="5982" w:type="dxa"/>
            <w:tcBorders>
              <w:top w:val="single" w:sz="4" w:space="0" w:color="auto"/>
              <w:bottom w:val="single" w:sz="4" w:space="0" w:color="auto"/>
              <w:right w:val="single" w:sz="4" w:space="0" w:color="auto"/>
            </w:tcBorders>
            <w:tcMar>
              <w:left w:w="28" w:type="dxa"/>
              <w:right w:w="28" w:type="dxa"/>
            </w:tcMar>
            <w:vAlign w:val="center"/>
          </w:tcPr>
          <w:p w:rsidR="00410BB6" w:rsidRPr="00694260" w:rsidRDefault="00410BB6" w:rsidP="00410BB6">
            <w:pPr>
              <w:ind w:firstLine="0"/>
              <w:jc w:val="left"/>
              <w:rPr>
                <w:color w:val="000000" w:themeColor="text1"/>
                <w:sz w:val="20"/>
                <w:szCs w:val="20"/>
              </w:rPr>
            </w:pPr>
            <w:r w:rsidRPr="00694260">
              <w:rPr>
                <w:color w:val="000000" w:themeColor="text1"/>
                <w:sz w:val="20"/>
                <w:szCs w:val="20"/>
              </w:rPr>
              <w:t>Количество баков-аккумуляторов теплоносителя</w:t>
            </w:r>
          </w:p>
        </w:tc>
        <w:tc>
          <w:tcPr>
            <w:tcW w:w="135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10BB6" w:rsidRPr="00694260" w:rsidRDefault="00410BB6" w:rsidP="00410BB6">
            <w:pPr>
              <w:ind w:firstLine="0"/>
              <w:jc w:val="center"/>
              <w:rPr>
                <w:color w:val="000000" w:themeColor="text1"/>
                <w:sz w:val="20"/>
                <w:szCs w:val="20"/>
              </w:rPr>
            </w:pPr>
            <w:r w:rsidRPr="00694260">
              <w:rPr>
                <w:color w:val="000000" w:themeColor="text1"/>
                <w:sz w:val="20"/>
                <w:szCs w:val="20"/>
              </w:rPr>
              <w:t>ед.</w:t>
            </w:r>
          </w:p>
        </w:tc>
        <w:tc>
          <w:tcPr>
            <w:tcW w:w="2327"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410BB6" w:rsidRPr="00694260" w:rsidRDefault="00410BB6" w:rsidP="00410BB6">
            <w:pPr>
              <w:ind w:firstLine="0"/>
              <w:jc w:val="center"/>
              <w:rPr>
                <w:color w:val="000000" w:themeColor="text1"/>
                <w:sz w:val="20"/>
                <w:szCs w:val="20"/>
              </w:rPr>
            </w:pPr>
            <w:r w:rsidRPr="00EC3265">
              <w:rPr>
                <w:rFonts w:eastAsia="Calibri"/>
                <w:color w:val="000000" w:themeColor="text1"/>
                <w:sz w:val="20"/>
              </w:rPr>
              <w:t>1</w:t>
            </w:r>
          </w:p>
        </w:tc>
      </w:tr>
      <w:tr w:rsidR="00410BB6" w:rsidRPr="00694260" w:rsidTr="00694260">
        <w:tc>
          <w:tcPr>
            <w:tcW w:w="5982" w:type="dxa"/>
            <w:tcBorders>
              <w:top w:val="single" w:sz="4" w:space="0" w:color="auto"/>
              <w:bottom w:val="single" w:sz="4" w:space="0" w:color="auto"/>
              <w:right w:val="single" w:sz="4" w:space="0" w:color="auto"/>
            </w:tcBorders>
            <w:tcMar>
              <w:left w:w="28" w:type="dxa"/>
              <w:right w:w="28" w:type="dxa"/>
            </w:tcMar>
            <w:vAlign w:val="center"/>
          </w:tcPr>
          <w:p w:rsidR="00410BB6" w:rsidRPr="00694260" w:rsidRDefault="00410BB6" w:rsidP="00410BB6">
            <w:pPr>
              <w:ind w:firstLine="0"/>
              <w:jc w:val="left"/>
              <w:rPr>
                <w:color w:val="000000" w:themeColor="text1"/>
                <w:sz w:val="20"/>
                <w:szCs w:val="20"/>
              </w:rPr>
            </w:pPr>
            <w:r w:rsidRPr="00694260">
              <w:rPr>
                <w:color w:val="000000" w:themeColor="text1"/>
                <w:sz w:val="20"/>
                <w:szCs w:val="20"/>
              </w:rPr>
              <w:t>Общая емкость баков-аккумуляторов</w:t>
            </w:r>
          </w:p>
        </w:tc>
        <w:tc>
          <w:tcPr>
            <w:tcW w:w="135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10BB6" w:rsidRPr="00694260" w:rsidRDefault="00410BB6" w:rsidP="00410BB6">
            <w:pPr>
              <w:ind w:firstLine="0"/>
              <w:jc w:val="center"/>
              <w:rPr>
                <w:color w:val="000000" w:themeColor="text1"/>
                <w:sz w:val="20"/>
                <w:szCs w:val="20"/>
                <w:vertAlign w:val="superscript"/>
              </w:rPr>
            </w:pPr>
            <w:r w:rsidRPr="00694260">
              <w:rPr>
                <w:color w:val="000000" w:themeColor="text1"/>
                <w:sz w:val="20"/>
                <w:szCs w:val="20"/>
              </w:rPr>
              <w:t>м</w:t>
            </w:r>
            <w:r w:rsidRPr="00694260">
              <w:rPr>
                <w:color w:val="000000" w:themeColor="text1"/>
                <w:sz w:val="20"/>
                <w:szCs w:val="20"/>
                <w:vertAlign w:val="superscript"/>
              </w:rPr>
              <w:t>3</w:t>
            </w:r>
          </w:p>
        </w:tc>
        <w:tc>
          <w:tcPr>
            <w:tcW w:w="2327"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410BB6" w:rsidRPr="00694260" w:rsidRDefault="00410BB6" w:rsidP="00410BB6">
            <w:pPr>
              <w:ind w:firstLine="0"/>
              <w:jc w:val="center"/>
              <w:rPr>
                <w:color w:val="000000" w:themeColor="text1"/>
                <w:sz w:val="20"/>
                <w:szCs w:val="20"/>
              </w:rPr>
            </w:pPr>
            <w:r w:rsidRPr="00EC3265">
              <w:rPr>
                <w:rFonts w:eastAsia="Calibri"/>
                <w:color w:val="000000" w:themeColor="text1"/>
                <w:sz w:val="20"/>
              </w:rPr>
              <w:t>9</w:t>
            </w:r>
          </w:p>
        </w:tc>
      </w:tr>
      <w:tr w:rsidR="00410BB6" w:rsidRPr="00694260" w:rsidTr="00694260">
        <w:tc>
          <w:tcPr>
            <w:tcW w:w="5982" w:type="dxa"/>
            <w:tcBorders>
              <w:top w:val="single" w:sz="4" w:space="0" w:color="auto"/>
              <w:bottom w:val="single" w:sz="4" w:space="0" w:color="auto"/>
              <w:right w:val="single" w:sz="4" w:space="0" w:color="auto"/>
            </w:tcBorders>
            <w:tcMar>
              <w:left w:w="28" w:type="dxa"/>
              <w:right w:w="28" w:type="dxa"/>
            </w:tcMar>
            <w:vAlign w:val="center"/>
          </w:tcPr>
          <w:p w:rsidR="00410BB6" w:rsidRPr="00694260" w:rsidRDefault="00410BB6" w:rsidP="00410BB6">
            <w:pPr>
              <w:ind w:firstLine="0"/>
              <w:jc w:val="left"/>
              <w:rPr>
                <w:color w:val="000000" w:themeColor="text1"/>
                <w:sz w:val="20"/>
                <w:szCs w:val="20"/>
              </w:rPr>
            </w:pPr>
            <w:r w:rsidRPr="00694260">
              <w:rPr>
                <w:color w:val="000000" w:themeColor="text1"/>
                <w:sz w:val="20"/>
                <w:szCs w:val="20"/>
              </w:rPr>
              <w:t>Расчетный часовой расход для подпитки системы теплоснабжения</w:t>
            </w:r>
          </w:p>
        </w:tc>
        <w:tc>
          <w:tcPr>
            <w:tcW w:w="135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10BB6" w:rsidRPr="00694260" w:rsidRDefault="00410BB6" w:rsidP="00410BB6">
            <w:pPr>
              <w:ind w:firstLine="0"/>
              <w:jc w:val="center"/>
              <w:rPr>
                <w:color w:val="000000" w:themeColor="text1"/>
                <w:sz w:val="20"/>
                <w:szCs w:val="20"/>
              </w:rPr>
            </w:pPr>
            <w:r w:rsidRPr="00694260">
              <w:rPr>
                <w:color w:val="000000" w:themeColor="text1"/>
                <w:sz w:val="20"/>
                <w:szCs w:val="20"/>
              </w:rPr>
              <w:t>т/ч</w:t>
            </w:r>
          </w:p>
        </w:tc>
        <w:tc>
          <w:tcPr>
            <w:tcW w:w="2327"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410BB6" w:rsidRPr="00694260" w:rsidRDefault="00410BB6" w:rsidP="00410BB6">
            <w:pPr>
              <w:ind w:firstLine="0"/>
              <w:jc w:val="center"/>
              <w:rPr>
                <w:color w:val="000000" w:themeColor="text1"/>
                <w:sz w:val="20"/>
                <w:szCs w:val="20"/>
              </w:rPr>
            </w:pPr>
            <w:r w:rsidRPr="00EC3265">
              <w:rPr>
                <w:rFonts w:eastAsia="Calibri"/>
                <w:color w:val="000000" w:themeColor="text1"/>
                <w:sz w:val="20"/>
              </w:rPr>
              <w:t>0,000128</w:t>
            </w:r>
          </w:p>
        </w:tc>
      </w:tr>
      <w:tr w:rsidR="00410BB6" w:rsidRPr="00694260" w:rsidTr="00694260">
        <w:tc>
          <w:tcPr>
            <w:tcW w:w="5982" w:type="dxa"/>
            <w:tcBorders>
              <w:top w:val="single" w:sz="4" w:space="0" w:color="auto"/>
              <w:bottom w:val="single" w:sz="4" w:space="0" w:color="auto"/>
              <w:right w:val="single" w:sz="4" w:space="0" w:color="auto"/>
            </w:tcBorders>
            <w:tcMar>
              <w:left w:w="28" w:type="dxa"/>
              <w:right w:w="28" w:type="dxa"/>
            </w:tcMar>
            <w:vAlign w:val="center"/>
          </w:tcPr>
          <w:p w:rsidR="00410BB6" w:rsidRPr="00694260" w:rsidRDefault="00410BB6" w:rsidP="00410BB6">
            <w:pPr>
              <w:ind w:firstLine="0"/>
              <w:jc w:val="left"/>
              <w:rPr>
                <w:color w:val="000000" w:themeColor="text1"/>
                <w:sz w:val="20"/>
                <w:szCs w:val="20"/>
              </w:rPr>
            </w:pPr>
            <w:r w:rsidRPr="00694260">
              <w:rPr>
                <w:color w:val="000000" w:themeColor="text1"/>
                <w:sz w:val="20"/>
                <w:szCs w:val="20"/>
              </w:rPr>
              <w:t>Всего подпитка тепловой сети, в том числе:</w:t>
            </w:r>
          </w:p>
        </w:tc>
        <w:tc>
          <w:tcPr>
            <w:tcW w:w="135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10BB6" w:rsidRPr="00694260" w:rsidRDefault="00410BB6" w:rsidP="00410BB6">
            <w:pPr>
              <w:ind w:firstLine="0"/>
              <w:jc w:val="center"/>
              <w:rPr>
                <w:color w:val="000000" w:themeColor="text1"/>
                <w:sz w:val="20"/>
                <w:szCs w:val="20"/>
              </w:rPr>
            </w:pPr>
            <w:r w:rsidRPr="00694260">
              <w:rPr>
                <w:color w:val="000000" w:themeColor="text1"/>
                <w:sz w:val="20"/>
                <w:szCs w:val="20"/>
              </w:rPr>
              <w:t>т/ч</w:t>
            </w:r>
          </w:p>
        </w:tc>
        <w:tc>
          <w:tcPr>
            <w:tcW w:w="2327"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410BB6" w:rsidRPr="00694260" w:rsidRDefault="00410BB6" w:rsidP="00410BB6">
            <w:pPr>
              <w:ind w:firstLine="0"/>
              <w:jc w:val="center"/>
              <w:rPr>
                <w:color w:val="000000" w:themeColor="text1"/>
                <w:sz w:val="20"/>
                <w:szCs w:val="20"/>
              </w:rPr>
            </w:pPr>
            <w:r w:rsidRPr="00EC3265">
              <w:rPr>
                <w:rFonts w:eastAsia="Calibri"/>
                <w:color w:val="000000" w:themeColor="text1"/>
                <w:sz w:val="20"/>
              </w:rPr>
              <w:t>0,15</w:t>
            </w:r>
          </w:p>
        </w:tc>
      </w:tr>
      <w:tr w:rsidR="00410BB6" w:rsidRPr="00694260" w:rsidTr="00694260">
        <w:tc>
          <w:tcPr>
            <w:tcW w:w="5982" w:type="dxa"/>
            <w:tcBorders>
              <w:top w:val="single" w:sz="4" w:space="0" w:color="auto"/>
              <w:bottom w:val="single" w:sz="4" w:space="0" w:color="auto"/>
              <w:right w:val="single" w:sz="4" w:space="0" w:color="auto"/>
            </w:tcBorders>
            <w:tcMar>
              <w:left w:w="28" w:type="dxa"/>
              <w:right w:w="28" w:type="dxa"/>
            </w:tcMar>
            <w:vAlign w:val="center"/>
          </w:tcPr>
          <w:p w:rsidR="00410BB6" w:rsidRPr="00694260" w:rsidRDefault="00410BB6" w:rsidP="00410BB6">
            <w:pPr>
              <w:ind w:firstLine="0"/>
              <w:jc w:val="left"/>
              <w:rPr>
                <w:color w:val="000000" w:themeColor="text1"/>
                <w:sz w:val="20"/>
                <w:szCs w:val="20"/>
              </w:rPr>
            </w:pPr>
            <w:r w:rsidRPr="00694260">
              <w:rPr>
                <w:color w:val="000000" w:themeColor="text1"/>
                <w:sz w:val="20"/>
                <w:szCs w:val="20"/>
              </w:rPr>
              <w:t>нормативные утечки теплоносителя</w:t>
            </w:r>
          </w:p>
        </w:tc>
        <w:tc>
          <w:tcPr>
            <w:tcW w:w="135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10BB6" w:rsidRPr="00694260" w:rsidRDefault="00410BB6" w:rsidP="00410BB6">
            <w:pPr>
              <w:ind w:firstLine="0"/>
              <w:jc w:val="center"/>
              <w:rPr>
                <w:color w:val="000000" w:themeColor="text1"/>
                <w:sz w:val="20"/>
                <w:szCs w:val="20"/>
              </w:rPr>
            </w:pPr>
            <w:r w:rsidRPr="00694260">
              <w:rPr>
                <w:color w:val="000000" w:themeColor="text1"/>
                <w:sz w:val="20"/>
                <w:szCs w:val="20"/>
              </w:rPr>
              <w:t>т/ч</w:t>
            </w:r>
          </w:p>
        </w:tc>
        <w:tc>
          <w:tcPr>
            <w:tcW w:w="2327"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410BB6" w:rsidRPr="00694260" w:rsidRDefault="00410BB6" w:rsidP="00410BB6">
            <w:pPr>
              <w:ind w:firstLine="0"/>
              <w:jc w:val="center"/>
              <w:rPr>
                <w:color w:val="000000" w:themeColor="text1"/>
                <w:sz w:val="20"/>
                <w:szCs w:val="20"/>
              </w:rPr>
            </w:pPr>
            <w:r w:rsidRPr="00EC3265">
              <w:rPr>
                <w:rFonts w:eastAsia="Calibri"/>
                <w:color w:val="000000" w:themeColor="text1"/>
                <w:sz w:val="20"/>
              </w:rPr>
              <w:t>0,10</w:t>
            </w:r>
          </w:p>
        </w:tc>
      </w:tr>
      <w:tr w:rsidR="00410BB6" w:rsidRPr="00694260" w:rsidTr="00694260">
        <w:tc>
          <w:tcPr>
            <w:tcW w:w="5982" w:type="dxa"/>
            <w:tcBorders>
              <w:top w:val="single" w:sz="4" w:space="0" w:color="auto"/>
              <w:bottom w:val="single" w:sz="4" w:space="0" w:color="auto"/>
              <w:right w:val="single" w:sz="4" w:space="0" w:color="auto"/>
            </w:tcBorders>
            <w:tcMar>
              <w:left w:w="28" w:type="dxa"/>
              <w:right w:w="28" w:type="dxa"/>
            </w:tcMar>
            <w:vAlign w:val="center"/>
          </w:tcPr>
          <w:p w:rsidR="00410BB6" w:rsidRPr="00694260" w:rsidRDefault="00410BB6" w:rsidP="00410BB6">
            <w:pPr>
              <w:ind w:firstLine="0"/>
              <w:jc w:val="left"/>
              <w:rPr>
                <w:color w:val="000000" w:themeColor="text1"/>
                <w:sz w:val="20"/>
                <w:szCs w:val="20"/>
              </w:rPr>
            </w:pPr>
            <w:r w:rsidRPr="00694260">
              <w:rPr>
                <w:color w:val="000000" w:themeColor="text1"/>
                <w:sz w:val="20"/>
                <w:szCs w:val="20"/>
              </w:rPr>
              <w:t>сверхнормативные утечки теплоносителя</w:t>
            </w:r>
          </w:p>
        </w:tc>
        <w:tc>
          <w:tcPr>
            <w:tcW w:w="135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10BB6" w:rsidRPr="00694260" w:rsidRDefault="00410BB6" w:rsidP="00410BB6">
            <w:pPr>
              <w:ind w:firstLine="0"/>
              <w:jc w:val="center"/>
              <w:rPr>
                <w:color w:val="000000" w:themeColor="text1"/>
                <w:sz w:val="20"/>
                <w:szCs w:val="20"/>
              </w:rPr>
            </w:pPr>
            <w:r w:rsidRPr="00694260">
              <w:rPr>
                <w:color w:val="000000" w:themeColor="text1"/>
                <w:sz w:val="20"/>
                <w:szCs w:val="20"/>
              </w:rPr>
              <w:t>т/ч</w:t>
            </w:r>
          </w:p>
        </w:tc>
        <w:tc>
          <w:tcPr>
            <w:tcW w:w="2327"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410BB6" w:rsidRPr="00694260" w:rsidRDefault="00410BB6" w:rsidP="00410BB6">
            <w:pPr>
              <w:ind w:firstLine="0"/>
              <w:jc w:val="center"/>
              <w:rPr>
                <w:color w:val="000000" w:themeColor="text1"/>
                <w:sz w:val="20"/>
                <w:szCs w:val="20"/>
              </w:rPr>
            </w:pPr>
            <w:r w:rsidRPr="00EC3265">
              <w:rPr>
                <w:rFonts w:eastAsia="Calibri"/>
                <w:color w:val="000000" w:themeColor="text1"/>
                <w:sz w:val="20"/>
              </w:rPr>
              <w:t>0,13</w:t>
            </w:r>
          </w:p>
        </w:tc>
      </w:tr>
      <w:tr w:rsidR="00410BB6" w:rsidRPr="00694260" w:rsidTr="00694260">
        <w:tc>
          <w:tcPr>
            <w:tcW w:w="5982" w:type="dxa"/>
            <w:tcBorders>
              <w:top w:val="single" w:sz="4" w:space="0" w:color="auto"/>
              <w:bottom w:val="single" w:sz="4" w:space="0" w:color="auto"/>
              <w:right w:val="single" w:sz="4" w:space="0" w:color="auto"/>
            </w:tcBorders>
            <w:tcMar>
              <w:left w:w="28" w:type="dxa"/>
              <w:right w:w="28" w:type="dxa"/>
            </w:tcMar>
            <w:vAlign w:val="center"/>
          </w:tcPr>
          <w:p w:rsidR="00410BB6" w:rsidRPr="00694260" w:rsidRDefault="00410BB6" w:rsidP="00410BB6">
            <w:pPr>
              <w:ind w:firstLine="0"/>
              <w:jc w:val="left"/>
              <w:rPr>
                <w:color w:val="000000" w:themeColor="text1"/>
                <w:sz w:val="20"/>
                <w:szCs w:val="20"/>
              </w:rPr>
            </w:pPr>
            <w:r w:rsidRPr="00694260">
              <w:rPr>
                <w:color w:val="000000" w:themeColor="text1"/>
                <w:sz w:val="20"/>
                <w:szCs w:val="20"/>
              </w:rPr>
              <w:t>Отпуск теплоносителя из тепловых сетей на цели ГВС</w:t>
            </w:r>
          </w:p>
        </w:tc>
        <w:tc>
          <w:tcPr>
            <w:tcW w:w="135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10BB6" w:rsidRPr="00694260" w:rsidRDefault="00410BB6" w:rsidP="00410BB6">
            <w:pPr>
              <w:ind w:firstLine="0"/>
              <w:jc w:val="center"/>
              <w:rPr>
                <w:color w:val="000000" w:themeColor="text1"/>
                <w:sz w:val="20"/>
                <w:szCs w:val="20"/>
              </w:rPr>
            </w:pPr>
            <w:r w:rsidRPr="00694260">
              <w:rPr>
                <w:color w:val="000000" w:themeColor="text1"/>
                <w:sz w:val="20"/>
                <w:szCs w:val="20"/>
              </w:rPr>
              <w:t>т/ч</w:t>
            </w:r>
          </w:p>
        </w:tc>
        <w:tc>
          <w:tcPr>
            <w:tcW w:w="2327"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410BB6" w:rsidRPr="00694260" w:rsidRDefault="00196CB9" w:rsidP="00410BB6">
            <w:pPr>
              <w:ind w:firstLine="0"/>
              <w:jc w:val="center"/>
              <w:rPr>
                <w:color w:val="000000" w:themeColor="text1"/>
                <w:sz w:val="20"/>
                <w:szCs w:val="20"/>
              </w:rPr>
            </w:pPr>
            <w:r>
              <w:rPr>
                <w:color w:val="000000" w:themeColor="text1"/>
                <w:sz w:val="20"/>
                <w:szCs w:val="20"/>
              </w:rPr>
              <w:t>-</w:t>
            </w:r>
          </w:p>
        </w:tc>
      </w:tr>
      <w:tr w:rsidR="00410BB6" w:rsidRPr="00694260" w:rsidTr="00694260">
        <w:tc>
          <w:tcPr>
            <w:tcW w:w="5982" w:type="dxa"/>
            <w:tcBorders>
              <w:top w:val="single" w:sz="4" w:space="0" w:color="auto"/>
              <w:bottom w:val="single" w:sz="4" w:space="0" w:color="auto"/>
              <w:right w:val="single" w:sz="4" w:space="0" w:color="auto"/>
            </w:tcBorders>
            <w:tcMar>
              <w:left w:w="28" w:type="dxa"/>
              <w:right w:w="28" w:type="dxa"/>
            </w:tcMar>
            <w:vAlign w:val="center"/>
          </w:tcPr>
          <w:p w:rsidR="00410BB6" w:rsidRPr="00694260" w:rsidRDefault="00410BB6" w:rsidP="00410BB6">
            <w:pPr>
              <w:ind w:firstLine="0"/>
              <w:jc w:val="left"/>
              <w:rPr>
                <w:color w:val="000000" w:themeColor="text1"/>
                <w:sz w:val="20"/>
                <w:szCs w:val="20"/>
              </w:rPr>
            </w:pPr>
            <w:r w:rsidRPr="00694260">
              <w:rPr>
                <w:color w:val="000000" w:themeColor="text1"/>
                <w:sz w:val="20"/>
                <w:szCs w:val="20"/>
              </w:rPr>
              <w:t>Объем аварийной подпитки (химически не обработанной и не деаэрированной водой)</w:t>
            </w:r>
          </w:p>
        </w:tc>
        <w:tc>
          <w:tcPr>
            <w:tcW w:w="135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10BB6" w:rsidRPr="00694260" w:rsidRDefault="00410BB6" w:rsidP="00410BB6">
            <w:pPr>
              <w:ind w:firstLine="0"/>
              <w:jc w:val="center"/>
              <w:rPr>
                <w:color w:val="000000" w:themeColor="text1"/>
                <w:sz w:val="20"/>
                <w:szCs w:val="20"/>
              </w:rPr>
            </w:pPr>
            <w:r w:rsidRPr="00694260">
              <w:rPr>
                <w:color w:val="000000" w:themeColor="text1"/>
                <w:sz w:val="20"/>
                <w:szCs w:val="20"/>
              </w:rPr>
              <w:t>т/ч</w:t>
            </w:r>
          </w:p>
        </w:tc>
        <w:tc>
          <w:tcPr>
            <w:tcW w:w="2327"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410BB6" w:rsidRPr="00694260" w:rsidRDefault="00410BB6" w:rsidP="00410BB6">
            <w:pPr>
              <w:ind w:firstLine="0"/>
              <w:jc w:val="center"/>
              <w:rPr>
                <w:color w:val="000000" w:themeColor="text1"/>
                <w:sz w:val="20"/>
                <w:szCs w:val="20"/>
              </w:rPr>
            </w:pPr>
            <w:r>
              <w:rPr>
                <w:color w:val="000000" w:themeColor="text1"/>
                <w:sz w:val="20"/>
                <w:szCs w:val="20"/>
              </w:rPr>
              <w:t>-</w:t>
            </w:r>
          </w:p>
        </w:tc>
      </w:tr>
      <w:tr w:rsidR="00410BB6" w:rsidRPr="00694260" w:rsidTr="00694260">
        <w:tc>
          <w:tcPr>
            <w:tcW w:w="5982" w:type="dxa"/>
            <w:tcBorders>
              <w:top w:val="single" w:sz="4" w:space="0" w:color="auto"/>
              <w:bottom w:val="single" w:sz="4" w:space="0" w:color="auto"/>
              <w:right w:val="single" w:sz="4" w:space="0" w:color="auto"/>
            </w:tcBorders>
            <w:tcMar>
              <w:left w:w="28" w:type="dxa"/>
              <w:right w:w="28" w:type="dxa"/>
            </w:tcMar>
            <w:vAlign w:val="center"/>
          </w:tcPr>
          <w:p w:rsidR="00410BB6" w:rsidRPr="00694260" w:rsidRDefault="00410BB6" w:rsidP="00410BB6">
            <w:pPr>
              <w:ind w:firstLine="0"/>
              <w:jc w:val="left"/>
              <w:rPr>
                <w:color w:val="000000" w:themeColor="text1"/>
                <w:sz w:val="20"/>
                <w:szCs w:val="20"/>
              </w:rPr>
            </w:pPr>
            <w:r w:rsidRPr="00694260">
              <w:rPr>
                <w:color w:val="000000" w:themeColor="text1"/>
                <w:sz w:val="20"/>
                <w:szCs w:val="20"/>
              </w:rPr>
              <w:t>Резерв (+) / дефицит (-) ВПУ</w:t>
            </w:r>
          </w:p>
        </w:tc>
        <w:tc>
          <w:tcPr>
            <w:tcW w:w="135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10BB6" w:rsidRPr="00694260" w:rsidRDefault="00410BB6" w:rsidP="00410BB6">
            <w:pPr>
              <w:ind w:firstLine="0"/>
              <w:jc w:val="center"/>
              <w:rPr>
                <w:color w:val="000000" w:themeColor="text1"/>
                <w:sz w:val="20"/>
                <w:szCs w:val="20"/>
              </w:rPr>
            </w:pPr>
            <w:r w:rsidRPr="00694260">
              <w:rPr>
                <w:color w:val="000000" w:themeColor="text1"/>
                <w:sz w:val="20"/>
                <w:szCs w:val="20"/>
              </w:rPr>
              <w:t>т/ч</w:t>
            </w:r>
          </w:p>
        </w:tc>
        <w:tc>
          <w:tcPr>
            <w:tcW w:w="2327"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410BB6" w:rsidRPr="00694260" w:rsidRDefault="00410BB6" w:rsidP="00410BB6">
            <w:pPr>
              <w:ind w:firstLine="0"/>
              <w:jc w:val="center"/>
              <w:rPr>
                <w:color w:val="000000" w:themeColor="text1"/>
                <w:sz w:val="20"/>
                <w:szCs w:val="20"/>
              </w:rPr>
            </w:pPr>
            <w:r w:rsidRPr="00EC3265">
              <w:rPr>
                <w:rFonts w:eastAsia="Calibri"/>
                <w:color w:val="000000" w:themeColor="text1"/>
                <w:sz w:val="20"/>
              </w:rPr>
              <w:t>0,4568</w:t>
            </w:r>
          </w:p>
        </w:tc>
      </w:tr>
      <w:tr w:rsidR="00410BB6" w:rsidRPr="00694260" w:rsidTr="00694260">
        <w:tc>
          <w:tcPr>
            <w:tcW w:w="5982" w:type="dxa"/>
            <w:tcBorders>
              <w:top w:val="single" w:sz="4" w:space="0" w:color="auto"/>
              <w:bottom w:val="single" w:sz="4" w:space="0" w:color="auto"/>
              <w:right w:val="single" w:sz="4" w:space="0" w:color="auto"/>
            </w:tcBorders>
            <w:tcMar>
              <w:left w:w="28" w:type="dxa"/>
              <w:right w:w="28" w:type="dxa"/>
            </w:tcMar>
            <w:vAlign w:val="center"/>
          </w:tcPr>
          <w:p w:rsidR="00410BB6" w:rsidRPr="00694260" w:rsidRDefault="00410BB6" w:rsidP="00410BB6">
            <w:pPr>
              <w:ind w:firstLine="0"/>
              <w:jc w:val="left"/>
              <w:rPr>
                <w:color w:val="000000" w:themeColor="text1"/>
                <w:sz w:val="20"/>
                <w:szCs w:val="20"/>
              </w:rPr>
            </w:pPr>
            <w:r w:rsidRPr="00694260">
              <w:rPr>
                <w:color w:val="000000" w:themeColor="text1"/>
                <w:sz w:val="20"/>
                <w:szCs w:val="20"/>
              </w:rPr>
              <w:t>Доля резерва</w:t>
            </w:r>
          </w:p>
        </w:tc>
        <w:tc>
          <w:tcPr>
            <w:tcW w:w="135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10BB6" w:rsidRPr="00694260" w:rsidRDefault="00410BB6" w:rsidP="00410BB6">
            <w:pPr>
              <w:ind w:firstLine="0"/>
              <w:jc w:val="center"/>
              <w:rPr>
                <w:color w:val="000000" w:themeColor="text1"/>
                <w:sz w:val="20"/>
                <w:szCs w:val="20"/>
              </w:rPr>
            </w:pPr>
            <w:r w:rsidRPr="00694260">
              <w:rPr>
                <w:color w:val="000000" w:themeColor="text1"/>
                <w:sz w:val="20"/>
                <w:szCs w:val="20"/>
              </w:rPr>
              <w:t>%</w:t>
            </w:r>
          </w:p>
        </w:tc>
        <w:tc>
          <w:tcPr>
            <w:tcW w:w="2327"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410BB6" w:rsidRPr="00694260" w:rsidRDefault="00410BB6" w:rsidP="00410BB6">
            <w:pPr>
              <w:ind w:firstLine="0"/>
              <w:jc w:val="center"/>
              <w:rPr>
                <w:color w:val="000000" w:themeColor="text1"/>
                <w:sz w:val="20"/>
                <w:szCs w:val="20"/>
              </w:rPr>
            </w:pPr>
            <w:r w:rsidRPr="00EC3265">
              <w:rPr>
                <w:rFonts w:eastAsia="Calibri"/>
                <w:color w:val="000000" w:themeColor="text1"/>
                <w:sz w:val="20"/>
              </w:rPr>
              <w:t>41,25</w:t>
            </w:r>
          </w:p>
        </w:tc>
      </w:tr>
    </w:tbl>
    <w:p w:rsidR="00694260" w:rsidRPr="00E74CDE" w:rsidRDefault="00694260" w:rsidP="00E25866">
      <w:pPr>
        <w:keepNext/>
        <w:ind w:firstLine="709"/>
      </w:pPr>
    </w:p>
    <w:p w:rsidR="002F4942" w:rsidRPr="00E74CDE" w:rsidRDefault="002F4942" w:rsidP="00E25866">
      <w:pPr>
        <w:pStyle w:val="3"/>
        <w:ind w:firstLine="709"/>
        <w:rPr>
          <w:i/>
        </w:rPr>
      </w:pPr>
      <w:bookmarkStart w:id="195" w:name="_Toc8041200"/>
      <w:bookmarkStart w:id="196" w:name="_Toc194669947"/>
      <w:bookmarkEnd w:id="193"/>
      <w:bookmarkEnd w:id="194"/>
      <w:r w:rsidRPr="00E74CDE">
        <w:rPr>
          <w:i/>
        </w:rPr>
        <w:t>б) описание балансов производительности водоподготовительных установок теплоносителя для тепловых сетей и максимального потребления теплоносителя в аварийных режимах систем теплоснабжения</w:t>
      </w:r>
      <w:bookmarkEnd w:id="195"/>
      <w:bookmarkEnd w:id="196"/>
    </w:p>
    <w:p w:rsidR="00D316E8" w:rsidRPr="00E74CDE" w:rsidRDefault="00D316E8" w:rsidP="00E25866">
      <w:pPr>
        <w:ind w:firstLine="709"/>
      </w:pPr>
      <w:r w:rsidRPr="00E74CDE">
        <w:t xml:space="preserve">В случае возникновения аварийной ситуации на участке распределительного трубопровода подпитку тепловой сети возможно осуществить </w:t>
      </w:r>
      <w:r w:rsidR="00196CB9">
        <w:t xml:space="preserve">из </w:t>
      </w:r>
      <w:r w:rsidRPr="00E74CDE">
        <w:t>существующ</w:t>
      </w:r>
      <w:r w:rsidR="00196CB9">
        <w:t>его</w:t>
      </w:r>
      <w:r w:rsidRPr="00E74CDE">
        <w:t xml:space="preserve"> бак</w:t>
      </w:r>
      <w:r w:rsidR="00196CB9">
        <w:t>а</w:t>
      </w:r>
      <w:r w:rsidRPr="00E74CDE">
        <w:t>-аккумулятор</w:t>
      </w:r>
      <w:r w:rsidR="00196CB9">
        <w:t>а</w:t>
      </w:r>
      <w:r w:rsidRPr="00E74CDE">
        <w:t>.</w:t>
      </w:r>
    </w:p>
    <w:p w:rsidR="00D316E8" w:rsidRPr="00E74CDE" w:rsidRDefault="00D316E8" w:rsidP="00E25866">
      <w:pPr>
        <w:ind w:firstLine="709"/>
      </w:pPr>
      <w:r w:rsidRPr="00E74CDE">
        <w:t xml:space="preserve">Согласно п. 6.22. СП 124.13330.2012 «Тепловые сети»: «Для открытых и закрытых систем теплоснабжения должна предусматриваться дополнительно аварийная подпитка химически не обработанной и не деаэрированной водой, расход которой принимается в количестве 2 % объема воды в трубопроводах тепловых сетей и присоединенных к ним </w:t>
      </w:r>
      <w:r w:rsidRPr="00E74CDE">
        <w:lastRenderedPageBreak/>
        <w:t xml:space="preserve">системах отопления, вентиляции и в системах горячего водоснабжения для открытых систем теплоснабжения. При наличии нескольких отдельных тепловых сетей, отходящих от коллектора теплоисточника, аварийную подпитку допускается определять только для одной наибольшей по объему тепловой сети. Для открытых систем теплоснабжения аварийная подпитка должна обеспечиваться только из систем хозяйственно-питьевого водоснабжения». </w:t>
      </w:r>
    </w:p>
    <w:p w:rsidR="009D1534" w:rsidRPr="00100870" w:rsidRDefault="009D1534" w:rsidP="00D316E8">
      <w:pPr>
        <w:rPr>
          <w:highlight w:val="yellow"/>
        </w:rPr>
      </w:pPr>
    </w:p>
    <w:p w:rsidR="002F4942" w:rsidRPr="00E74CDE" w:rsidRDefault="002F4942" w:rsidP="00AD762E">
      <w:pPr>
        <w:pStyle w:val="20"/>
      </w:pPr>
      <w:bookmarkStart w:id="197" w:name="_Toc8041201"/>
      <w:bookmarkStart w:id="198" w:name="_Toc194669948"/>
      <w:bookmarkStart w:id="199" w:name="sub_122"/>
      <w:bookmarkEnd w:id="190"/>
      <w:r w:rsidRPr="00E74CDE">
        <w:t>Часть 8 "Топливные балансы источников тепловой энергии и система обеспечения топливом"</w:t>
      </w:r>
      <w:bookmarkEnd w:id="197"/>
      <w:bookmarkEnd w:id="198"/>
    </w:p>
    <w:p w:rsidR="002F4942" w:rsidRPr="00E74CDE" w:rsidRDefault="002F4942" w:rsidP="00E25866">
      <w:pPr>
        <w:pStyle w:val="3"/>
        <w:ind w:firstLine="709"/>
        <w:rPr>
          <w:i/>
        </w:rPr>
      </w:pPr>
      <w:bookmarkStart w:id="200" w:name="_Toc8041202"/>
      <w:bookmarkStart w:id="201" w:name="_Toc194669949"/>
      <w:bookmarkStart w:id="202" w:name="sub_224"/>
      <w:r w:rsidRPr="00E74CDE">
        <w:rPr>
          <w:i/>
        </w:rPr>
        <w:t>а) описание видов и количества используемого основного топлива для каждого источника тепловой энергии</w:t>
      </w:r>
      <w:bookmarkEnd w:id="200"/>
      <w:bookmarkEnd w:id="201"/>
    </w:p>
    <w:p w:rsidR="00B83EA8" w:rsidRPr="00E74CDE" w:rsidRDefault="00B83EA8" w:rsidP="0010360F">
      <w:pPr>
        <w:pStyle w:val="S"/>
        <w:ind w:firstLine="709"/>
      </w:pPr>
      <w:r w:rsidRPr="00E74CDE">
        <w:t>Централизованные источники теплоснабжения</w:t>
      </w:r>
      <w:r w:rsidR="00BA7C3B">
        <w:t xml:space="preserve"> </w:t>
      </w:r>
      <w:r w:rsidR="00DF18F5">
        <w:t>Октябрьского сельсовета</w:t>
      </w:r>
      <w:r w:rsidRPr="00E74CDE">
        <w:t xml:space="preserve"> в качестве основного вида топлива используют </w:t>
      </w:r>
      <w:r w:rsidR="00196CB9">
        <w:t>уголь 3бр</w:t>
      </w:r>
      <w:r w:rsidRPr="00E74CDE">
        <w:t xml:space="preserve">. </w:t>
      </w:r>
    </w:p>
    <w:p w:rsidR="00B83EA8" w:rsidRPr="00E74CDE" w:rsidRDefault="00B83EA8" w:rsidP="0010360F">
      <w:pPr>
        <w:pStyle w:val="S"/>
        <w:ind w:firstLine="709"/>
      </w:pPr>
      <w:r w:rsidRPr="00E74CDE">
        <w:t>Характеристика топлива, используемого на источниках теплоснабжения, представлена в таблице 1.8.1.</w:t>
      </w:r>
    </w:p>
    <w:p w:rsidR="00A44403" w:rsidRPr="00E74CDE" w:rsidRDefault="00A44403" w:rsidP="0010360F">
      <w:pPr>
        <w:ind w:firstLine="709"/>
      </w:pPr>
      <w:r w:rsidRPr="00E74CDE">
        <w:t>Топливный баланс котельн</w:t>
      </w:r>
      <w:r w:rsidR="00196CB9">
        <w:t>ой</w:t>
      </w:r>
      <w:r w:rsidRPr="00E74CDE">
        <w:t xml:space="preserve"> представлен в таблице 1.8.2.</w:t>
      </w:r>
    </w:p>
    <w:p w:rsidR="00A44403" w:rsidRPr="00100870" w:rsidRDefault="00A44403" w:rsidP="00B83EA8">
      <w:pPr>
        <w:pStyle w:val="S"/>
        <w:rPr>
          <w:highlight w:val="yellow"/>
        </w:rPr>
      </w:pPr>
    </w:p>
    <w:p w:rsidR="00B83EA8" w:rsidRPr="00100870" w:rsidRDefault="00B83EA8" w:rsidP="00B83EA8">
      <w:pPr>
        <w:pStyle w:val="S"/>
        <w:jc w:val="right"/>
        <w:rPr>
          <w:highlight w:val="yellow"/>
        </w:rPr>
        <w:sectPr w:rsidR="00B83EA8" w:rsidRPr="00100870" w:rsidSect="00177E0F">
          <w:pgSz w:w="11906" w:h="16838"/>
          <w:pgMar w:top="567" w:right="851" w:bottom="567" w:left="1418" w:header="0" w:footer="383" w:gutter="0"/>
          <w:cols w:space="708"/>
          <w:docGrid w:linePitch="381"/>
        </w:sectPr>
      </w:pPr>
    </w:p>
    <w:p w:rsidR="00B83EA8" w:rsidRDefault="00B83EA8" w:rsidP="00E25866">
      <w:pPr>
        <w:pStyle w:val="S"/>
        <w:ind w:firstLine="709"/>
      </w:pPr>
      <w:r w:rsidRPr="00E24964">
        <w:lastRenderedPageBreak/>
        <w:t>Таблица 1.8.1</w:t>
      </w:r>
      <w:r w:rsidR="00E25866">
        <w:t xml:space="preserve"> - </w:t>
      </w:r>
      <w:r w:rsidRPr="00E24964">
        <w:t>Характеристика основного топлива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tblPr>
      <w:tblGrid>
        <w:gridCol w:w="5173"/>
        <w:gridCol w:w="3348"/>
        <w:gridCol w:w="3348"/>
        <w:gridCol w:w="3348"/>
      </w:tblGrid>
      <w:tr w:rsidR="00694260" w:rsidRPr="00694260" w:rsidTr="00694260">
        <w:trPr>
          <w:trHeight w:val="20"/>
          <w:tblHeader/>
        </w:trPr>
        <w:tc>
          <w:tcPr>
            <w:tcW w:w="1700" w:type="pct"/>
            <w:vAlign w:val="center"/>
          </w:tcPr>
          <w:p w:rsidR="00694260" w:rsidRPr="00694260" w:rsidRDefault="00694260" w:rsidP="00694260">
            <w:pPr>
              <w:keepNext/>
              <w:ind w:firstLine="0"/>
              <w:jc w:val="center"/>
              <w:rPr>
                <w:b/>
                <w:color w:val="000000" w:themeColor="text1"/>
                <w:sz w:val="20"/>
                <w:szCs w:val="20"/>
              </w:rPr>
            </w:pPr>
            <w:r w:rsidRPr="00694260">
              <w:rPr>
                <w:b/>
                <w:color w:val="000000" w:themeColor="text1"/>
                <w:sz w:val="20"/>
                <w:szCs w:val="20"/>
              </w:rPr>
              <w:t>Показатели</w:t>
            </w:r>
          </w:p>
        </w:tc>
        <w:tc>
          <w:tcPr>
            <w:tcW w:w="1100" w:type="pct"/>
            <w:vAlign w:val="center"/>
          </w:tcPr>
          <w:p w:rsidR="00694260" w:rsidRPr="00694260" w:rsidRDefault="00694260" w:rsidP="00694260">
            <w:pPr>
              <w:keepNext/>
              <w:ind w:firstLine="0"/>
              <w:jc w:val="center"/>
              <w:rPr>
                <w:b/>
                <w:color w:val="000000" w:themeColor="text1"/>
                <w:sz w:val="20"/>
                <w:szCs w:val="20"/>
              </w:rPr>
            </w:pPr>
            <w:r w:rsidRPr="00694260">
              <w:rPr>
                <w:b/>
                <w:color w:val="000000" w:themeColor="text1"/>
                <w:sz w:val="20"/>
                <w:szCs w:val="20"/>
              </w:rPr>
              <w:t>Основное топливо</w:t>
            </w:r>
          </w:p>
        </w:tc>
        <w:tc>
          <w:tcPr>
            <w:tcW w:w="1100" w:type="pct"/>
            <w:vAlign w:val="center"/>
          </w:tcPr>
          <w:p w:rsidR="00694260" w:rsidRPr="00694260" w:rsidRDefault="00694260" w:rsidP="00694260">
            <w:pPr>
              <w:keepNext/>
              <w:ind w:firstLine="0"/>
              <w:jc w:val="center"/>
              <w:rPr>
                <w:b/>
                <w:color w:val="000000" w:themeColor="text1"/>
                <w:sz w:val="20"/>
                <w:szCs w:val="20"/>
              </w:rPr>
            </w:pPr>
            <w:r w:rsidRPr="00694260">
              <w:rPr>
                <w:b/>
                <w:color w:val="000000" w:themeColor="text1"/>
                <w:sz w:val="20"/>
                <w:szCs w:val="20"/>
              </w:rPr>
              <w:t>Резервное топливо</w:t>
            </w:r>
          </w:p>
        </w:tc>
        <w:tc>
          <w:tcPr>
            <w:tcW w:w="1100" w:type="pct"/>
            <w:vAlign w:val="center"/>
          </w:tcPr>
          <w:p w:rsidR="00694260" w:rsidRPr="00694260" w:rsidRDefault="00694260" w:rsidP="00694260">
            <w:pPr>
              <w:keepNext/>
              <w:ind w:firstLine="0"/>
              <w:jc w:val="center"/>
              <w:rPr>
                <w:b/>
                <w:color w:val="000000" w:themeColor="text1"/>
                <w:sz w:val="20"/>
                <w:szCs w:val="20"/>
              </w:rPr>
            </w:pPr>
            <w:r w:rsidRPr="00694260">
              <w:rPr>
                <w:b/>
                <w:color w:val="000000" w:themeColor="text1"/>
                <w:sz w:val="20"/>
                <w:szCs w:val="20"/>
              </w:rPr>
              <w:t>Аварийное топливо</w:t>
            </w:r>
          </w:p>
        </w:tc>
      </w:tr>
      <w:tr w:rsidR="00196CB9" w:rsidRPr="00694260" w:rsidTr="00694260">
        <w:trPr>
          <w:trHeight w:val="20"/>
        </w:trPr>
        <w:tc>
          <w:tcPr>
            <w:tcW w:w="1700" w:type="pct"/>
            <w:vAlign w:val="center"/>
          </w:tcPr>
          <w:p w:rsidR="00196CB9" w:rsidRPr="00694260" w:rsidRDefault="00196CB9" w:rsidP="00196CB9">
            <w:pPr>
              <w:ind w:firstLine="0"/>
              <w:rPr>
                <w:color w:val="000000" w:themeColor="text1"/>
                <w:sz w:val="20"/>
                <w:szCs w:val="20"/>
              </w:rPr>
            </w:pPr>
            <w:r w:rsidRPr="00694260">
              <w:rPr>
                <w:color w:val="000000" w:themeColor="text1"/>
                <w:sz w:val="20"/>
                <w:szCs w:val="20"/>
              </w:rPr>
              <w:t>Вид топлива</w:t>
            </w:r>
          </w:p>
        </w:tc>
        <w:tc>
          <w:tcPr>
            <w:tcW w:w="1100" w:type="pct"/>
            <w:vAlign w:val="center"/>
          </w:tcPr>
          <w:p w:rsidR="00196CB9" w:rsidRPr="00694260" w:rsidRDefault="00196CB9" w:rsidP="00196CB9">
            <w:pPr>
              <w:ind w:firstLine="0"/>
              <w:jc w:val="center"/>
              <w:rPr>
                <w:color w:val="000000" w:themeColor="text1"/>
                <w:sz w:val="20"/>
                <w:szCs w:val="20"/>
              </w:rPr>
            </w:pPr>
            <w:r>
              <w:rPr>
                <w:sz w:val="20"/>
                <w:szCs w:val="20"/>
              </w:rPr>
              <w:t>Уголь</w:t>
            </w:r>
          </w:p>
        </w:tc>
        <w:tc>
          <w:tcPr>
            <w:tcW w:w="1100" w:type="pct"/>
            <w:vAlign w:val="center"/>
          </w:tcPr>
          <w:p w:rsidR="00196CB9" w:rsidRPr="00694260" w:rsidRDefault="00196CB9" w:rsidP="00196CB9">
            <w:pPr>
              <w:ind w:firstLine="0"/>
              <w:jc w:val="center"/>
              <w:rPr>
                <w:color w:val="000000" w:themeColor="text1"/>
                <w:sz w:val="20"/>
                <w:szCs w:val="20"/>
              </w:rPr>
            </w:pPr>
            <w:r>
              <w:rPr>
                <w:sz w:val="20"/>
                <w:szCs w:val="20"/>
              </w:rPr>
              <w:t>Уголь</w:t>
            </w:r>
          </w:p>
        </w:tc>
        <w:tc>
          <w:tcPr>
            <w:tcW w:w="1100" w:type="pct"/>
            <w:vAlign w:val="center"/>
          </w:tcPr>
          <w:p w:rsidR="00196CB9" w:rsidRPr="00694260" w:rsidRDefault="00196CB9" w:rsidP="00196CB9">
            <w:pPr>
              <w:ind w:firstLine="0"/>
              <w:jc w:val="center"/>
              <w:rPr>
                <w:color w:val="000000" w:themeColor="text1"/>
                <w:sz w:val="20"/>
                <w:szCs w:val="20"/>
              </w:rPr>
            </w:pPr>
            <w:r>
              <w:rPr>
                <w:sz w:val="20"/>
                <w:szCs w:val="20"/>
              </w:rPr>
              <w:t>-</w:t>
            </w:r>
          </w:p>
        </w:tc>
      </w:tr>
      <w:tr w:rsidR="00196CB9" w:rsidRPr="00694260" w:rsidTr="00694260">
        <w:trPr>
          <w:trHeight w:val="20"/>
        </w:trPr>
        <w:tc>
          <w:tcPr>
            <w:tcW w:w="1700" w:type="pct"/>
            <w:vAlign w:val="center"/>
          </w:tcPr>
          <w:p w:rsidR="00196CB9" w:rsidRPr="00694260" w:rsidRDefault="00196CB9" w:rsidP="00196CB9">
            <w:pPr>
              <w:ind w:firstLine="0"/>
              <w:rPr>
                <w:color w:val="000000" w:themeColor="text1"/>
                <w:sz w:val="20"/>
                <w:szCs w:val="20"/>
              </w:rPr>
            </w:pPr>
            <w:r w:rsidRPr="00694260">
              <w:rPr>
                <w:color w:val="000000" w:themeColor="text1"/>
                <w:sz w:val="20"/>
                <w:szCs w:val="20"/>
              </w:rPr>
              <w:t>Марка топлива</w:t>
            </w:r>
          </w:p>
        </w:tc>
        <w:tc>
          <w:tcPr>
            <w:tcW w:w="1100" w:type="pct"/>
            <w:vAlign w:val="center"/>
          </w:tcPr>
          <w:p w:rsidR="00196CB9" w:rsidRPr="00694260" w:rsidRDefault="00196CB9" w:rsidP="00196CB9">
            <w:pPr>
              <w:ind w:firstLine="0"/>
              <w:jc w:val="center"/>
              <w:rPr>
                <w:color w:val="000000" w:themeColor="text1"/>
                <w:sz w:val="20"/>
                <w:szCs w:val="20"/>
              </w:rPr>
            </w:pPr>
            <w:r>
              <w:rPr>
                <w:sz w:val="20"/>
                <w:szCs w:val="20"/>
              </w:rPr>
              <w:t>3бр</w:t>
            </w:r>
          </w:p>
        </w:tc>
        <w:tc>
          <w:tcPr>
            <w:tcW w:w="1100" w:type="pct"/>
            <w:vAlign w:val="center"/>
          </w:tcPr>
          <w:p w:rsidR="00196CB9" w:rsidRPr="00694260" w:rsidRDefault="00196CB9" w:rsidP="00196CB9">
            <w:pPr>
              <w:ind w:firstLine="0"/>
              <w:jc w:val="center"/>
              <w:rPr>
                <w:color w:val="000000" w:themeColor="text1"/>
                <w:sz w:val="20"/>
                <w:szCs w:val="20"/>
              </w:rPr>
            </w:pPr>
            <w:r>
              <w:rPr>
                <w:sz w:val="20"/>
                <w:szCs w:val="20"/>
              </w:rPr>
              <w:t>Каменный</w:t>
            </w:r>
          </w:p>
        </w:tc>
        <w:tc>
          <w:tcPr>
            <w:tcW w:w="1100" w:type="pct"/>
            <w:vAlign w:val="center"/>
          </w:tcPr>
          <w:p w:rsidR="00196CB9" w:rsidRPr="00694260" w:rsidRDefault="00196CB9" w:rsidP="00196CB9">
            <w:pPr>
              <w:ind w:firstLine="0"/>
              <w:jc w:val="center"/>
              <w:rPr>
                <w:color w:val="000000" w:themeColor="text1"/>
                <w:sz w:val="20"/>
                <w:szCs w:val="20"/>
              </w:rPr>
            </w:pPr>
            <w:r>
              <w:rPr>
                <w:sz w:val="20"/>
                <w:szCs w:val="20"/>
              </w:rPr>
              <w:t>-</w:t>
            </w:r>
          </w:p>
        </w:tc>
      </w:tr>
      <w:tr w:rsidR="00196CB9" w:rsidRPr="00694260" w:rsidTr="00694260">
        <w:trPr>
          <w:trHeight w:val="20"/>
        </w:trPr>
        <w:tc>
          <w:tcPr>
            <w:tcW w:w="1700" w:type="pct"/>
            <w:vAlign w:val="center"/>
          </w:tcPr>
          <w:p w:rsidR="00196CB9" w:rsidRPr="00694260" w:rsidRDefault="00196CB9" w:rsidP="00196CB9">
            <w:pPr>
              <w:ind w:firstLine="0"/>
              <w:rPr>
                <w:color w:val="000000" w:themeColor="text1"/>
                <w:sz w:val="20"/>
                <w:szCs w:val="20"/>
              </w:rPr>
            </w:pPr>
            <w:r w:rsidRPr="00694260">
              <w:rPr>
                <w:color w:val="000000" w:themeColor="text1"/>
                <w:sz w:val="20"/>
                <w:szCs w:val="20"/>
              </w:rPr>
              <w:t>Поставщик топлива</w:t>
            </w:r>
          </w:p>
        </w:tc>
        <w:tc>
          <w:tcPr>
            <w:tcW w:w="1100" w:type="pct"/>
            <w:vAlign w:val="center"/>
          </w:tcPr>
          <w:p w:rsidR="00196CB9" w:rsidRPr="00694260" w:rsidRDefault="00196CB9" w:rsidP="00196CB9">
            <w:pPr>
              <w:ind w:firstLine="0"/>
              <w:jc w:val="center"/>
              <w:rPr>
                <w:color w:val="000000" w:themeColor="text1"/>
                <w:sz w:val="20"/>
                <w:szCs w:val="20"/>
              </w:rPr>
            </w:pPr>
            <w:r>
              <w:rPr>
                <w:color w:val="000000" w:themeColor="text1"/>
                <w:sz w:val="20"/>
                <w:szCs w:val="20"/>
              </w:rPr>
              <w:t>н/д</w:t>
            </w:r>
          </w:p>
        </w:tc>
        <w:tc>
          <w:tcPr>
            <w:tcW w:w="1100" w:type="pct"/>
            <w:vAlign w:val="center"/>
          </w:tcPr>
          <w:p w:rsidR="00196CB9" w:rsidRPr="00694260" w:rsidRDefault="00196CB9" w:rsidP="00196CB9">
            <w:pPr>
              <w:ind w:firstLine="0"/>
              <w:jc w:val="center"/>
              <w:rPr>
                <w:color w:val="000000" w:themeColor="text1"/>
                <w:sz w:val="20"/>
                <w:szCs w:val="20"/>
              </w:rPr>
            </w:pPr>
            <w:r>
              <w:rPr>
                <w:color w:val="000000" w:themeColor="text1"/>
                <w:sz w:val="20"/>
                <w:szCs w:val="20"/>
              </w:rPr>
              <w:t>н/д</w:t>
            </w:r>
          </w:p>
        </w:tc>
        <w:tc>
          <w:tcPr>
            <w:tcW w:w="1100" w:type="pct"/>
            <w:vAlign w:val="center"/>
          </w:tcPr>
          <w:p w:rsidR="00196CB9" w:rsidRPr="00694260" w:rsidRDefault="00196CB9" w:rsidP="00196CB9">
            <w:pPr>
              <w:ind w:firstLine="0"/>
              <w:jc w:val="center"/>
              <w:rPr>
                <w:color w:val="000000" w:themeColor="text1"/>
                <w:sz w:val="20"/>
                <w:szCs w:val="20"/>
              </w:rPr>
            </w:pPr>
            <w:r>
              <w:rPr>
                <w:sz w:val="20"/>
                <w:szCs w:val="20"/>
              </w:rPr>
              <w:t>-</w:t>
            </w:r>
          </w:p>
        </w:tc>
      </w:tr>
      <w:tr w:rsidR="00196CB9" w:rsidRPr="00694260" w:rsidTr="00694260">
        <w:trPr>
          <w:trHeight w:val="20"/>
        </w:trPr>
        <w:tc>
          <w:tcPr>
            <w:tcW w:w="1700" w:type="pct"/>
            <w:vAlign w:val="center"/>
          </w:tcPr>
          <w:p w:rsidR="00196CB9" w:rsidRPr="00694260" w:rsidRDefault="00196CB9" w:rsidP="00196CB9">
            <w:pPr>
              <w:ind w:firstLine="0"/>
              <w:rPr>
                <w:color w:val="000000" w:themeColor="text1"/>
                <w:sz w:val="20"/>
                <w:szCs w:val="20"/>
              </w:rPr>
            </w:pPr>
            <w:r w:rsidRPr="00694260">
              <w:rPr>
                <w:color w:val="000000" w:themeColor="text1"/>
                <w:sz w:val="20"/>
                <w:szCs w:val="20"/>
              </w:rPr>
              <w:t xml:space="preserve">Способ доставки </w:t>
            </w:r>
          </w:p>
        </w:tc>
        <w:tc>
          <w:tcPr>
            <w:tcW w:w="1100" w:type="pct"/>
            <w:vAlign w:val="center"/>
          </w:tcPr>
          <w:p w:rsidR="00196CB9" w:rsidRPr="00694260" w:rsidRDefault="00196CB9" w:rsidP="00196CB9">
            <w:pPr>
              <w:ind w:firstLine="0"/>
              <w:jc w:val="center"/>
              <w:rPr>
                <w:color w:val="000000" w:themeColor="text1"/>
                <w:sz w:val="20"/>
                <w:szCs w:val="20"/>
              </w:rPr>
            </w:pPr>
            <w:r>
              <w:rPr>
                <w:sz w:val="20"/>
                <w:szCs w:val="20"/>
              </w:rPr>
              <w:t>Автотранспорт</w:t>
            </w:r>
          </w:p>
        </w:tc>
        <w:tc>
          <w:tcPr>
            <w:tcW w:w="1100" w:type="pct"/>
            <w:vAlign w:val="center"/>
          </w:tcPr>
          <w:p w:rsidR="00196CB9" w:rsidRPr="00694260" w:rsidRDefault="00196CB9" w:rsidP="00196CB9">
            <w:pPr>
              <w:ind w:firstLine="0"/>
              <w:jc w:val="center"/>
              <w:rPr>
                <w:color w:val="000000" w:themeColor="text1"/>
                <w:sz w:val="20"/>
                <w:szCs w:val="20"/>
              </w:rPr>
            </w:pPr>
            <w:r>
              <w:rPr>
                <w:sz w:val="20"/>
                <w:szCs w:val="20"/>
              </w:rPr>
              <w:t>Автотранспорт</w:t>
            </w:r>
          </w:p>
        </w:tc>
        <w:tc>
          <w:tcPr>
            <w:tcW w:w="1100" w:type="pct"/>
            <w:vAlign w:val="center"/>
          </w:tcPr>
          <w:p w:rsidR="00196CB9" w:rsidRPr="00694260" w:rsidRDefault="00196CB9" w:rsidP="00196CB9">
            <w:pPr>
              <w:ind w:firstLine="0"/>
              <w:jc w:val="center"/>
              <w:rPr>
                <w:color w:val="000000" w:themeColor="text1"/>
                <w:sz w:val="20"/>
                <w:szCs w:val="20"/>
              </w:rPr>
            </w:pPr>
            <w:r>
              <w:rPr>
                <w:sz w:val="20"/>
                <w:szCs w:val="20"/>
              </w:rPr>
              <w:t>-</w:t>
            </w:r>
          </w:p>
        </w:tc>
      </w:tr>
      <w:tr w:rsidR="00196CB9" w:rsidRPr="00694260" w:rsidTr="00694260">
        <w:trPr>
          <w:trHeight w:val="20"/>
        </w:trPr>
        <w:tc>
          <w:tcPr>
            <w:tcW w:w="1700" w:type="pct"/>
            <w:vAlign w:val="center"/>
          </w:tcPr>
          <w:p w:rsidR="00196CB9" w:rsidRPr="00694260" w:rsidRDefault="00196CB9" w:rsidP="00196CB9">
            <w:pPr>
              <w:ind w:firstLine="0"/>
              <w:rPr>
                <w:color w:val="000000" w:themeColor="text1"/>
                <w:sz w:val="20"/>
                <w:szCs w:val="20"/>
              </w:rPr>
            </w:pPr>
            <w:r w:rsidRPr="00694260">
              <w:rPr>
                <w:color w:val="000000" w:themeColor="text1"/>
                <w:sz w:val="20"/>
                <w:szCs w:val="20"/>
              </w:rPr>
              <w:t>Откуда осуществляется поставка (место)</w:t>
            </w:r>
          </w:p>
        </w:tc>
        <w:tc>
          <w:tcPr>
            <w:tcW w:w="1100" w:type="pct"/>
            <w:vAlign w:val="center"/>
          </w:tcPr>
          <w:p w:rsidR="00196CB9" w:rsidRPr="00694260" w:rsidRDefault="00196CB9" w:rsidP="00196CB9">
            <w:pPr>
              <w:ind w:firstLine="0"/>
              <w:jc w:val="center"/>
              <w:rPr>
                <w:color w:val="000000" w:themeColor="text1"/>
                <w:sz w:val="20"/>
                <w:szCs w:val="20"/>
              </w:rPr>
            </w:pPr>
            <w:r>
              <w:rPr>
                <w:sz w:val="20"/>
                <w:szCs w:val="20"/>
              </w:rPr>
              <w:t>Солтон</w:t>
            </w:r>
          </w:p>
        </w:tc>
        <w:tc>
          <w:tcPr>
            <w:tcW w:w="1100" w:type="pct"/>
            <w:vAlign w:val="center"/>
          </w:tcPr>
          <w:p w:rsidR="00196CB9" w:rsidRPr="00694260" w:rsidRDefault="00196CB9" w:rsidP="00196CB9">
            <w:pPr>
              <w:ind w:firstLine="0"/>
              <w:jc w:val="center"/>
              <w:rPr>
                <w:color w:val="000000" w:themeColor="text1"/>
                <w:sz w:val="20"/>
                <w:szCs w:val="20"/>
              </w:rPr>
            </w:pPr>
            <w:r>
              <w:rPr>
                <w:color w:val="000000" w:themeColor="text1"/>
                <w:sz w:val="20"/>
                <w:szCs w:val="20"/>
              </w:rPr>
              <w:t>н/д</w:t>
            </w:r>
          </w:p>
        </w:tc>
        <w:tc>
          <w:tcPr>
            <w:tcW w:w="1100" w:type="pct"/>
            <w:vAlign w:val="center"/>
          </w:tcPr>
          <w:p w:rsidR="00196CB9" w:rsidRPr="00694260" w:rsidRDefault="00196CB9" w:rsidP="00196CB9">
            <w:pPr>
              <w:ind w:firstLine="0"/>
              <w:jc w:val="center"/>
              <w:rPr>
                <w:color w:val="000000" w:themeColor="text1"/>
                <w:sz w:val="20"/>
                <w:szCs w:val="20"/>
              </w:rPr>
            </w:pPr>
            <w:r>
              <w:rPr>
                <w:sz w:val="20"/>
                <w:szCs w:val="20"/>
              </w:rPr>
              <w:t>-</w:t>
            </w:r>
          </w:p>
        </w:tc>
      </w:tr>
      <w:tr w:rsidR="00196CB9" w:rsidRPr="00694260" w:rsidTr="00694260">
        <w:trPr>
          <w:trHeight w:val="20"/>
        </w:trPr>
        <w:tc>
          <w:tcPr>
            <w:tcW w:w="1700" w:type="pct"/>
            <w:vAlign w:val="center"/>
          </w:tcPr>
          <w:p w:rsidR="00196CB9" w:rsidRPr="00694260" w:rsidRDefault="00196CB9" w:rsidP="00196CB9">
            <w:pPr>
              <w:ind w:firstLine="0"/>
              <w:rPr>
                <w:color w:val="000000" w:themeColor="text1"/>
                <w:sz w:val="20"/>
                <w:szCs w:val="20"/>
              </w:rPr>
            </w:pPr>
            <w:r w:rsidRPr="00694260">
              <w:rPr>
                <w:color w:val="000000" w:themeColor="text1"/>
                <w:sz w:val="20"/>
                <w:szCs w:val="20"/>
              </w:rPr>
              <w:t>Периодичность поставки</w:t>
            </w:r>
          </w:p>
        </w:tc>
        <w:tc>
          <w:tcPr>
            <w:tcW w:w="1100" w:type="pct"/>
            <w:vAlign w:val="center"/>
          </w:tcPr>
          <w:p w:rsidR="00196CB9" w:rsidRPr="00694260" w:rsidRDefault="00196CB9" w:rsidP="00196CB9">
            <w:pPr>
              <w:ind w:firstLine="0"/>
              <w:jc w:val="center"/>
              <w:rPr>
                <w:color w:val="000000" w:themeColor="text1"/>
                <w:sz w:val="20"/>
                <w:szCs w:val="20"/>
              </w:rPr>
            </w:pPr>
            <w:r>
              <w:rPr>
                <w:sz w:val="20"/>
                <w:szCs w:val="20"/>
              </w:rPr>
              <w:t>3 раза в неделю</w:t>
            </w:r>
          </w:p>
        </w:tc>
        <w:tc>
          <w:tcPr>
            <w:tcW w:w="1100" w:type="pct"/>
            <w:vAlign w:val="center"/>
          </w:tcPr>
          <w:p w:rsidR="00196CB9" w:rsidRPr="00694260" w:rsidRDefault="00196CB9" w:rsidP="00196CB9">
            <w:pPr>
              <w:ind w:firstLine="0"/>
              <w:jc w:val="center"/>
              <w:rPr>
                <w:color w:val="000000" w:themeColor="text1"/>
                <w:sz w:val="20"/>
                <w:szCs w:val="20"/>
              </w:rPr>
            </w:pPr>
            <w:r>
              <w:rPr>
                <w:sz w:val="20"/>
                <w:szCs w:val="20"/>
              </w:rPr>
              <w:t>по заявке</w:t>
            </w:r>
          </w:p>
        </w:tc>
        <w:tc>
          <w:tcPr>
            <w:tcW w:w="1100" w:type="pct"/>
            <w:vAlign w:val="center"/>
          </w:tcPr>
          <w:p w:rsidR="00196CB9" w:rsidRPr="00694260" w:rsidRDefault="00196CB9" w:rsidP="00196CB9">
            <w:pPr>
              <w:ind w:firstLine="0"/>
              <w:jc w:val="center"/>
              <w:rPr>
                <w:color w:val="000000" w:themeColor="text1"/>
                <w:sz w:val="20"/>
                <w:szCs w:val="20"/>
              </w:rPr>
            </w:pPr>
            <w:r>
              <w:rPr>
                <w:sz w:val="20"/>
                <w:szCs w:val="20"/>
              </w:rPr>
              <w:t>-</w:t>
            </w:r>
          </w:p>
        </w:tc>
      </w:tr>
    </w:tbl>
    <w:p w:rsidR="00E25866" w:rsidRPr="00E24964" w:rsidRDefault="00E25866" w:rsidP="00E25866">
      <w:pPr>
        <w:pStyle w:val="S"/>
        <w:ind w:firstLine="709"/>
      </w:pPr>
    </w:p>
    <w:p w:rsidR="00D376BD" w:rsidRDefault="00D376BD" w:rsidP="00E25866">
      <w:pPr>
        <w:pStyle w:val="S"/>
        <w:keepNext/>
        <w:spacing w:line="240" w:lineRule="auto"/>
        <w:ind w:firstLine="709"/>
      </w:pPr>
      <w:r w:rsidRPr="00E24964">
        <w:t>Таблица 1.8.2</w:t>
      </w:r>
      <w:r w:rsidR="00E25866">
        <w:t xml:space="preserve"> - </w:t>
      </w:r>
      <w:r w:rsidRPr="00E24964">
        <w:t>Топливный баланс системы теплоснабжения за 20</w:t>
      </w:r>
      <w:r w:rsidR="003B21BE" w:rsidRPr="00E24964">
        <w:t>2</w:t>
      </w:r>
      <w:r w:rsidR="00E20DE5">
        <w:t>4</w:t>
      </w:r>
      <w:r w:rsidRPr="00E24964">
        <w:t xml:space="preserve"> год</w:t>
      </w:r>
    </w:p>
    <w:tbl>
      <w:tblPr>
        <w:tblW w:w="15088"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472"/>
        <w:gridCol w:w="3039"/>
        <w:gridCol w:w="2654"/>
        <w:gridCol w:w="2189"/>
        <w:gridCol w:w="2102"/>
        <w:gridCol w:w="2632"/>
      </w:tblGrid>
      <w:tr w:rsidR="00694260" w:rsidRPr="00694260" w:rsidTr="00694260">
        <w:trPr>
          <w:tblHeader/>
        </w:trPr>
        <w:tc>
          <w:tcPr>
            <w:tcW w:w="2472" w:type="dxa"/>
            <w:vMerge w:val="restart"/>
            <w:tcBorders>
              <w:top w:val="single" w:sz="4" w:space="0" w:color="auto"/>
              <w:right w:val="single" w:sz="4" w:space="0" w:color="auto"/>
            </w:tcBorders>
            <w:tcMar>
              <w:left w:w="28" w:type="dxa"/>
              <w:right w:w="28" w:type="dxa"/>
            </w:tcMar>
            <w:vAlign w:val="center"/>
          </w:tcPr>
          <w:p w:rsidR="00694260" w:rsidRPr="00694260" w:rsidRDefault="00694260" w:rsidP="00694260">
            <w:pPr>
              <w:keepNext/>
              <w:ind w:firstLine="0"/>
              <w:jc w:val="center"/>
              <w:rPr>
                <w:b/>
                <w:color w:val="000000" w:themeColor="text1"/>
                <w:sz w:val="20"/>
                <w:szCs w:val="20"/>
              </w:rPr>
            </w:pPr>
            <w:r w:rsidRPr="00694260">
              <w:rPr>
                <w:b/>
                <w:color w:val="000000" w:themeColor="text1"/>
                <w:sz w:val="20"/>
                <w:szCs w:val="20"/>
              </w:rPr>
              <w:t>Наименование источника теплоснабжения</w:t>
            </w:r>
          </w:p>
        </w:tc>
        <w:tc>
          <w:tcPr>
            <w:tcW w:w="3039" w:type="dxa"/>
            <w:vMerge w:val="restart"/>
            <w:tcBorders>
              <w:top w:val="single" w:sz="4" w:space="0" w:color="auto"/>
              <w:bottom w:val="single" w:sz="4" w:space="0" w:color="auto"/>
              <w:right w:val="single" w:sz="4" w:space="0" w:color="auto"/>
            </w:tcBorders>
            <w:tcMar>
              <w:left w:w="28" w:type="dxa"/>
              <w:right w:w="28" w:type="dxa"/>
            </w:tcMar>
            <w:vAlign w:val="center"/>
          </w:tcPr>
          <w:p w:rsidR="00694260" w:rsidRPr="00694260" w:rsidRDefault="00694260" w:rsidP="00694260">
            <w:pPr>
              <w:keepNext/>
              <w:ind w:firstLine="0"/>
              <w:jc w:val="center"/>
              <w:rPr>
                <w:b/>
                <w:color w:val="000000" w:themeColor="text1"/>
                <w:sz w:val="20"/>
                <w:szCs w:val="20"/>
              </w:rPr>
            </w:pPr>
            <w:r w:rsidRPr="00694260">
              <w:rPr>
                <w:b/>
                <w:color w:val="000000" w:themeColor="text1"/>
                <w:sz w:val="20"/>
                <w:szCs w:val="20"/>
              </w:rPr>
              <w:t>Фактический удельный расход удельного топлива, кг.у.т./Гкал</w:t>
            </w:r>
          </w:p>
        </w:tc>
        <w:tc>
          <w:tcPr>
            <w:tcW w:w="2654" w:type="dxa"/>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94260" w:rsidRPr="00694260" w:rsidRDefault="00694260" w:rsidP="00694260">
            <w:pPr>
              <w:keepNext/>
              <w:ind w:firstLine="0"/>
              <w:jc w:val="center"/>
              <w:rPr>
                <w:b/>
                <w:color w:val="000000" w:themeColor="text1"/>
                <w:sz w:val="20"/>
                <w:szCs w:val="20"/>
              </w:rPr>
            </w:pPr>
            <w:r w:rsidRPr="00694260">
              <w:rPr>
                <w:b/>
                <w:color w:val="000000" w:themeColor="text1"/>
                <w:sz w:val="20"/>
                <w:szCs w:val="20"/>
              </w:rPr>
              <w:t>Калорийный эквивалент основного топлива</w:t>
            </w:r>
          </w:p>
        </w:tc>
        <w:tc>
          <w:tcPr>
            <w:tcW w:w="4291"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94260" w:rsidRPr="00694260" w:rsidRDefault="00694260" w:rsidP="00694260">
            <w:pPr>
              <w:keepNext/>
              <w:ind w:firstLine="0"/>
              <w:jc w:val="center"/>
              <w:rPr>
                <w:b/>
                <w:color w:val="000000" w:themeColor="text1"/>
                <w:sz w:val="20"/>
                <w:szCs w:val="20"/>
              </w:rPr>
            </w:pPr>
            <w:r w:rsidRPr="00694260">
              <w:rPr>
                <w:b/>
                <w:color w:val="000000" w:themeColor="text1"/>
                <w:sz w:val="20"/>
                <w:szCs w:val="20"/>
              </w:rPr>
              <w:t>Израсходовано топлива</w:t>
            </w:r>
          </w:p>
        </w:tc>
        <w:tc>
          <w:tcPr>
            <w:tcW w:w="2632" w:type="dxa"/>
            <w:vMerge w:val="restart"/>
            <w:tcBorders>
              <w:top w:val="single" w:sz="4" w:space="0" w:color="auto"/>
              <w:left w:val="single" w:sz="4" w:space="0" w:color="auto"/>
              <w:bottom w:val="single" w:sz="4" w:space="0" w:color="auto"/>
            </w:tcBorders>
            <w:tcMar>
              <w:left w:w="28" w:type="dxa"/>
              <w:right w:w="28" w:type="dxa"/>
            </w:tcMar>
            <w:vAlign w:val="center"/>
          </w:tcPr>
          <w:p w:rsidR="00694260" w:rsidRPr="00694260" w:rsidRDefault="00694260" w:rsidP="00694260">
            <w:pPr>
              <w:keepNext/>
              <w:ind w:firstLine="0"/>
              <w:jc w:val="center"/>
              <w:rPr>
                <w:b/>
                <w:color w:val="000000" w:themeColor="text1"/>
                <w:sz w:val="20"/>
                <w:szCs w:val="20"/>
              </w:rPr>
            </w:pPr>
            <w:r w:rsidRPr="00694260">
              <w:rPr>
                <w:b/>
                <w:color w:val="000000" w:themeColor="text1"/>
                <w:sz w:val="20"/>
                <w:szCs w:val="20"/>
              </w:rPr>
              <w:t>Низшая теплота сгорания, ккал/кг (ккал/нм</w:t>
            </w:r>
            <w:r w:rsidRPr="00694260">
              <w:rPr>
                <w:b/>
                <w:color w:val="000000" w:themeColor="text1"/>
                <w:sz w:val="20"/>
                <w:szCs w:val="20"/>
                <w:vertAlign w:val="superscript"/>
              </w:rPr>
              <w:t> 3</w:t>
            </w:r>
            <w:r w:rsidRPr="00694260">
              <w:rPr>
                <w:b/>
                <w:color w:val="000000" w:themeColor="text1"/>
                <w:sz w:val="20"/>
                <w:szCs w:val="20"/>
              </w:rPr>
              <w:t>)</w:t>
            </w:r>
          </w:p>
        </w:tc>
      </w:tr>
      <w:tr w:rsidR="00694260" w:rsidRPr="00694260" w:rsidTr="00694260">
        <w:trPr>
          <w:trHeight w:val="455"/>
          <w:tblHeader/>
        </w:trPr>
        <w:tc>
          <w:tcPr>
            <w:tcW w:w="2472" w:type="dxa"/>
            <w:vMerge/>
            <w:tcBorders>
              <w:bottom w:val="single" w:sz="4" w:space="0" w:color="auto"/>
              <w:right w:val="single" w:sz="4" w:space="0" w:color="auto"/>
            </w:tcBorders>
            <w:tcMar>
              <w:left w:w="28" w:type="dxa"/>
              <w:right w:w="28" w:type="dxa"/>
            </w:tcMar>
            <w:vAlign w:val="center"/>
          </w:tcPr>
          <w:p w:rsidR="00694260" w:rsidRPr="00694260" w:rsidRDefault="00694260" w:rsidP="00694260">
            <w:pPr>
              <w:keepNext/>
              <w:ind w:firstLine="0"/>
              <w:jc w:val="center"/>
              <w:rPr>
                <w:b/>
                <w:color w:val="000000" w:themeColor="text1"/>
                <w:sz w:val="20"/>
                <w:szCs w:val="20"/>
              </w:rPr>
            </w:pPr>
          </w:p>
        </w:tc>
        <w:tc>
          <w:tcPr>
            <w:tcW w:w="3039" w:type="dxa"/>
            <w:vMerge/>
            <w:tcBorders>
              <w:top w:val="none" w:sz="4" w:space="0" w:color="000000"/>
              <w:bottom w:val="single" w:sz="4" w:space="0" w:color="auto"/>
              <w:right w:val="single" w:sz="4" w:space="0" w:color="auto"/>
            </w:tcBorders>
            <w:tcMar>
              <w:left w:w="28" w:type="dxa"/>
              <w:right w:w="28" w:type="dxa"/>
            </w:tcMar>
            <w:vAlign w:val="center"/>
          </w:tcPr>
          <w:p w:rsidR="00694260" w:rsidRPr="00694260" w:rsidRDefault="00694260" w:rsidP="00694260">
            <w:pPr>
              <w:keepNext/>
              <w:ind w:firstLine="0"/>
              <w:jc w:val="center"/>
              <w:rPr>
                <w:b/>
                <w:color w:val="000000" w:themeColor="text1"/>
                <w:sz w:val="20"/>
                <w:szCs w:val="20"/>
              </w:rPr>
            </w:pPr>
          </w:p>
        </w:tc>
        <w:tc>
          <w:tcPr>
            <w:tcW w:w="2654" w:type="dxa"/>
            <w:vMerge/>
            <w:tcBorders>
              <w:top w:val="none" w:sz="4" w:space="0" w:color="000000"/>
              <w:left w:val="single" w:sz="4" w:space="0" w:color="auto"/>
              <w:bottom w:val="single" w:sz="4" w:space="0" w:color="auto"/>
              <w:right w:val="single" w:sz="4" w:space="0" w:color="auto"/>
            </w:tcBorders>
            <w:tcMar>
              <w:left w:w="28" w:type="dxa"/>
              <w:right w:w="28" w:type="dxa"/>
            </w:tcMar>
            <w:vAlign w:val="center"/>
          </w:tcPr>
          <w:p w:rsidR="00694260" w:rsidRPr="00694260" w:rsidRDefault="00694260" w:rsidP="00694260">
            <w:pPr>
              <w:keepNext/>
              <w:ind w:firstLine="0"/>
              <w:jc w:val="center"/>
              <w:rPr>
                <w:b/>
                <w:color w:val="000000" w:themeColor="text1"/>
                <w:sz w:val="20"/>
                <w:szCs w:val="20"/>
              </w:rPr>
            </w:pPr>
          </w:p>
        </w:tc>
        <w:tc>
          <w:tcPr>
            <w:tcW w:w="218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94260" w:rsidRPr="00694260" w:rsidRDefault="00694260" w:rsidP="00694260">
            <w:pPr>
              <w:keepNext/>
              <w:ind w:firstLine="0"/>
              <w:jc w:val="center"/>
              <w:rPr>
                <w:b/>
                <w:color w:val="000000" w:themeColor="text1"/>
                <w:sz w:val="20"/>
                <w:szCs w:val="20"/>
              </w:rPr>
            </w:pPr>
            <w:r w:rsidRPr="00694260">
              <w:rPr>
                <w:b/>
                <w:color w:val="000000" w:themeColor="text1"/>
                <w:sz w:val="20"/>
                <w:szCs w:val="20"/>
              </w:rPr>
              <w:t>Всего,</w:t>
            </w:r>
            <w:r w:rsidR="00E01A32">
              <w:rPr>
                <w:b/>
                <w:color w:val="000000" w:themeColor="text1"/>
                <w:sz w:val="20"/>
                <w:szCs w:val="20"/>
              </w:rPr>
              <w:t xml:space="preserve"> </w:t>
            </w:r>
            <w:r w:rsidRPr="00694260">
              <w:rPr>
                <w:b/>
                <w:color w:val="000000" w:themeColor="text1"/>
                <w:sz w:val="20"/>
                <w:szCs w:val="20"/>
              </w:rPr>
              <w:t>т. натурального топлива, тыс. м</w:t>
            </w:r>
            <w:r w:rsidRPr="00694260">
              <w:rPr>
                <w:b/>
                <w:color w:val="000000" w:themeColor="text1"/>
                <w:sz w:val="20"/>
                <w:szCs w:val="20"/>
                <w:vertAlign w:val="superscript"/>
              </w:rPr>
              <w:t>3</w:t>
            </w:r>
          </w:p>
        </w:tc>
        <w:tc>
          <w:tcPr>
            <w:tcW w:w="21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94260" w:rsidRPr="00694260" w:rsidRDefault="00694260" w:rsidP="00694260">
            <w:pPr>
              <w:keepNext/>
              <w:ind w:firstLine="0"/>
              <w:jc w:val="center"/>
              <w:rPr>
                <w:b/>
                <w:color w:val="000000" w:themeColor="text1"/>
                <w:sz w:val="20"/>
                <w:szCs w:val="20"/>
              </w:rPr>
            </w:pPr>
            <w:r w:rsidRPr="00694260">
              <w:rPr>
                <w:b/>
                <w:color w:val="000000" w:themeColor="text1"/>
                <w:sz w:val="20"/>
                <w:szCs w:val="20"/>
              </w:rPr>
              <w:t>Всего, в т. условного топлива (т.у.т.)</w:t>
            </w:r>
          </w:p>
        </w:tc>
        <w:tc>
          <w:tcPr>
            <w:tcW w:w="2632" w:type="dxa"/>
            <w:vMerge/>
            <w:tcBorders>
              <w:top w:val="none" w:sz="4" w:space="0" w:color="000000"/>
              <w:left w:val="single" w:sz="4" w:space="0" w:color="auto"/>
              <w:bottom w:val="single" w:sz="4" w:space="0" w:color="auto"/>
            </w:tcBorders>
            <w:tcMar>
              <w:left w:w="28" w:type="dxa"/>
              <w:right w:w="28" w:type="dxa"/>
            </w:tcMar>
            <w:vAlign w:val="center"/>
          </w:tcPr>
          <w:p w:rsidR="00694260" w:rsidRPr="00694260" w:rsidRDefault="00694260" w:rsidP="00694260">
            <w:pPr>
              <w:keepNext/>
              <w:ind w:firstLine="0"/>
              <w:jc w:val="center"/>
              <w:rPr>
                <w:b/>
                <w:color w:val="000000" w:themeColor="text1"/>
                <w:sz w:val="20"/>
                <w:szCs w:val="20"/>
              </w:rPr>
            </w:pPr>
          </w:p>
        </w:tc>
      </w:tr>
      <w:tr w:rsidR="00196CB9" w:rsidRPr="00694260" w:rsidTr="00694260">
        <w:tc>
          <w:tcPr>
            <w:tcW w:w="2472" w:type="dxa"/>
            <w:tcBorders>
              <w:top w:val="single" w:sz="4" w:space="0" w:color="auto"/>
              <w:bottom w:val="single" w:sz="4" w:space="0" w:color="auto"/>
              <w:right w:val="single" w:sz="4" w:space="0" w:color="auto"/>
            </w:tcBorders>
            <w:shd w:val="clear" w:color="auto" w:fill="auto"/>
            <w:tcMar>
              <w:left w:w="28" w:type="dxa"/>
              <w:right w:w="28" w:type="dxa"/>
            </w:tcMar>
            <w:vAlign w:val="center"/>
          </w:tcPr>
          <w:p w:rsidR="00196CB9" w:rsidRPr="00694260" w:rsidRDefault="00196CB9" w:rsidP="00196CB9">
            <w:pPr>
              <w:ind w:firstLine="0"/>
              <w:jc w:val="center"/>
              <w:rPr>
                <w:color w:val="000000" w:themeColor="text1"/>
                <w:sz w:val="20"/>
                <w:szCs w:val="20"/>
              </w:rPr>
            </w:pPr>
            <w:r w:rsidRPr="00694260">
              <w:rPr>
                <w:color w:val="000000" w:themeColor="text1"/>
                <w:sz w:val="20"/>
                <w:szCs w:val="20"/>
              </w:rPr>
              <w:t xml:space="preserve">Котельная </w:t>
            </w:r>
            <w:r>
              <w:rPr>
                <w:color w:val="000000" w:themeColor="text1"/>
                <w:sz w:val="20"/>
                <w:szCs w:val="20"/>
              </w:rPr>
              <w:t>№ 2</w:t>
            </w:r>
          </w:p>
        </w:tc>
        <w:tc>
          <w:tcPr>
            <w:tcW w:w="3039" w:type="dxa"/>
            <w:tcBorders>
              <w:top w:val="single" w:sz="4" w:space="0" w:color="auto"/>
              <w:bottom w:val="single" w:sz="4" w:space="0" w:color="auto"/>
              <w:right w:val="single" w:sz="4" w:space="0" w:color="auto"/>
            </w:tcBorders>
            <w:shd w:val="clear" w:color="auto" w:fill="auto"/>
            <w:tcMar>
              <w:left w:w="28" w:type="dxa"/>
              <w:right w:w="28" w:type="dxa"/>
            </w:tcMar>
            <w:vAlign w:val="center"/>
          </w:tcPr>
          <w:p w:rsidR="00196CB9" w:rsidRPr="00694260" w:rsidRDefault="00196CB9" w:rsidP="00196CB9">
            <w:pPr>
              <w:ind w:firstLine="0"/>
              <w:jc w:val="center"/>
              <w:rPr>
                <w:color w:val="000000" w:themeColor="text1"/>
                <w:sz w:val="20"/>
                <w:szCs w:val="20"/>
              </w:rPr>
            </w:pPr>
            <w:r>
              <w:rPr>
                <w:sz w:val="20"/>
                <w:szCs w:val="20"/>
              </w:rPr>
              <w:t>229,73</w:t>
            </w:r>
          </w:p>
        </w:tc>
        <w:tc>
          <w:tcPr>
            <w:tcW w:w="2654"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196CB9" w:rsidRPr="00694260" w:rsidRDefault="00196CB9" w:rsidP="00196CB9">
            <w:pPr>
              <w:ind w:firstLine="0"/>
              <w:jc w:val="center"/>
              <w:rPr>
                <w:color w:val="000000" w:themeColor="text1"/>
                <w:sz w:val="20"/>
                <w:szCs w:val="20"/>
              </w:rPr>
            </w:pPr>
            <w:r>
              <w:rPr>
                <w:color w:val="000000" w:themeColor="text1"/>
                <w:sz w:val="20"/>
                <w:szCs w:val="20"/>
              </w:rPr>
              <w:t>н/д</w:t>
            </w:r>
          </w:p>
        </w:tc>
        <w:tc>
          <w:tcPr>
            <w:tcW w:w="2189"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196CB9" w:rsidRPr="00694260" w:rsidRDefault="00196CB9" w:rsidP="00196CB9">
            <w:pPr>
              <w:ind w:firstLine="0"/>
              <w:jc w:val="center"/>
              <w:rPr>
                <w:color w:val="000000" w:themeColor="text1"/>
                <w:sz w:val="20"/>
                <w:szCs w:val="20"/>
              </w:rPr>
            </w:pPr>
            <w:r>
              <w:rPr>
                <w:sz w:val="20"/>
                <w:szCs w:val="20"/>
              </w:rPr>
              <w:t>950,20</w:t>
            </w:r>
          </w:p>
        </w:tc>
        <w:tc>
          <w:tcPr>
            <w:tcW w:w="2102"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196CB9" w:rsidRPr="00694260" w:rsidRDefault="00196CB9" w:rsidP="00196CB9">
            <w:pPr>
              <w:ind w:firstLine="0"/>
              <w:jc w:val="center"/>
              <w:rPr>
                <w:color w:val="000000" w:themeColor="text1"/>
                <w:sz w:val="20"/>
                <w:szCs w:val="20"/>
              </w:rPr>
            </w:pPr>
            <w:r>
              <w:rPr>
                <w:sz w:val="20"/>
                <w:szCs w:val="20"/>
              </w:rPr>
              <w:t>620,38</w:t>
            </w:r>
          </w:p>
        </w:tc>
        <w:tc>
          <w:tcPr>
            <w:tcW w:w="2632" w:type="dxa"/>
            <w:tcBorders>
              <w:top w:val="single" w:sz="4" w:space="0" w:color="auto"/>
              <w:left w:val="single" w:sz="4" w:space="0" w:color="auto"/>
              <w:bottom w:val="single" w:sz="4" w:space="0" w:color="auto"/>
            </w:tcBorders>
            <w:shd w:val="clear" w:color="auto" w:fill="FFFFFF" w:themeFill="background1"/>
            <w:tcMar>
              <w:left w:w="28" w:type="dxa"/>
              <w:right w:w="28" w:type="dxa"/>
            </w:tcMar>
            <w:vAlign w:val="center"/>
          </w:tcPr>
          <w:p w:rsidR="00196CB9" w:rsidRPr="00694260" w:rsidRDefault="00196CB9" w:rsidP="00196CB9">
            <w:pPr>
              <w:ind w:firstLine="0"/>
              <w:jc w:val="center"/>
              <w:rPr>
                <w:color w:val="000000" w:themeColor="text1"/>
                <w:sz w:val="20"/>
                <w:szCs w:val="20"/>
              </w:rPr>
            </w:pPr>
            <w:r>
              <w:rPr>
                <w:sz w:val="20"/>
                <w:szCs w:val="20"/>
              </w:rPr>
              <w:t>4200</w:t>
            </w:r>
          </w:p>
        </w:tc>
      </w:tr>
    </w:tbl>
    <w:p w:rsidR="00BD2236" w:rsidRPr="00100870" w:rsidRDefault="00BD2236" w:rsidP="00AF13F5">
      <w:pPr>
        <w:pStyle w:val="S"/>
        <w:keepNext/>
        <w:ind w:firstLine="0"/>
        <w:rPr>
          <w:highlight w:val="yellow"/>
        </w:rPr>
      </w:pPr>
    </w:p>
    <w:p w:rsidR="00BE3860" w:rsidRPr="00100870" w:rsidRDefault="00BE3860" w:rsidP="00B0393A">
      <w:pPr>
        <w:ind w:left="709" w:firstLine="0"/>
        <w:rPr>
          <w:highlight w:val="yellow"/>
        </w:rPr>
      </w:pPr>
    </w:p>
    <w:p w:rsidR="00B83EA8" w:rsidRPr="00100870" w:rsidRDefault="00B83EA8" w:rsidP="00B0393A">
      <w:pPr>
        <w:ind w:left="709" w:firstLine="0"/>
        <w:rPr>
          <w:highlight w:val="yellow"/>
        </w:rPr>
        <w:sectPr w:rsidR="00B83EA8" w:rsidRPr="00100870" w:rsidSect="00AF13F5">
          <w:pgSz w:w="16838" w:h="11906" w:orient="landscape"/>
          <w:pgMar w:top="1418" w:right="567" w:bottom="851" w:left="1134" w:header="0" w:footer="563" w:gutter="0"/>
          <w:cols w:space="708"/>
          <w:docGrid w:linePitch="381"/>
        </w:sectPr>
      </w:pPr>
    </w:p>
    <w:p w:rsidR="002F4942" w:rsidRPr="00585D3E" w:rsidRDefault="002F4942" w:rsidP="00F73188">
      <w:pPr>
        <w:pStyle w:val="3"/>
        <w:ind w:firstLine="709"/>
        <w:rPr>
          <w:i/>
        </w:rPr>
      </w:pPr>
      <w:bookmarkStart w:id="203" w:name="_Toc8041203"/>
      <w:bookmarkStart w:id="204" w:name="_Toc194669950"/>
      <w:bookmarkStart w:id="205" w:name="sub_225"/>
      <w:bookmarkEnd w:id="202"/>
      <w:r w:rsidRPr="00585D3E">
        <w:rPr>
          <w:i/>
        </w:rPr>
        <w:lastRenderedPageBreak/>
        <w:t>б) описание видов резервного и аварийного топлива и возможности их обеспечения в соответствии с нормативными требованиями</w:t>
      </w:r>
      <w:bookmarkEnd w:id="203"/>
      <w:bookmarkEnd w:id="204"/>
    </w:p>
    <w:p w:rsidR="005F42BB" w:rsidRPr="00585D3E" w:rsidRDefault="005F42BB" w:rsidP="00F73188">
      <w:pPr>
        <w:ind w:firstLine="709"/>
      </w:pPr>
      <w:r w:rsidRPr="00585D3E">
        <w:t xml:space="preserve">На </w:t>
      </w:r>
      <w:r w:rsidR="00694260" w:rsidRPr="00585D3E">
        <w:t>котельн</w:t>
      </w:r>
      <w:r w:rsidR="00694260">
        <w:t>ой</w:t>
      </w:r>
      <w:r w:rsidR="0059336E">
        <w:t xml:space="preserve"> </w:t>
      </w:r>
      <w:r w:rsidR="003553B4">
        <w:t>№ 2</w:t>
      </w:r>
      <w:r w:rsidRPr="00585D3E">
        <w:t xml:space="preserve"> резервн</w:t>
      </w:r>
      <w:r w:rsidR="0059336E">
        <w:t>ым</w:t>
      </w:r>
      <w:r w:rsidRPr="00585D3E">
        <w:t xml:space="preserve"> топливо</w:t>
      </w:r>
      <w:r w:rsidR="00694260">
        <w:t>м являю</w:t>
      </w:r>
      <w:r w:rsidR="0059336E">
        <w:t>тся</w:t>
      </w:r>
      <w:r w:rsidR="00694260">
        <w:t xml:space="preserve"> </w:t>
      </w:r>
      <w:r w:rsidR="00196CB9">
        <w:t>каменный уголь</w:t>
      </w:r>
      <w:r w:rsidR="0059336E">
        <w:t>.</w:t>
      </w:r>
      <w:r w:rsidR="00694260">
        <w:t xml:space="preserve"> Аварийное топливо на котельной</w:t>
      </w:r>
      <w:r w:rsidRPr="00585D3E">
        <w:t xml:space="preserve"> не предусмотрено (таблица 1.8.1).</w:t>
      </w:r>
    </w:p>
    <w:p w:rsidR="002F4942" w:rsidRPr="00585D3E" w:rsidRDefault="002F4942" w:rsidP="00F73188">
      <w:pPr>
        <w:pStyle w:val="3"/>
        <w:ind w:firstLine="709"/>
        <w:rPr>
          <w:i/>
        </w:rPr>
      </w:pPr>
      <w:bookmarkStart w:id="206" w:name="_Toc8041204"/>
      <w:bookmarkStart w:id="207" w:name="_Toc194669951"/>
      <w:bookmarkStart w:id="208" w:name="sub_226"/>
      <w:bookmarkEnd w:id="205"/>
      <w:r w:rsidRPr="00585D3E">
        <w:rPr>
          <w:i/>
        </w:rPr>
        <w:t>в) описание особенностей характеристик видов топлива в зависимости от мест поставки</w:t>
      </w:r>
      <w:bookmarkEnd w:id="206"/>
      <w:bookmarkEnd w:id="207"/>
    </w:p>
    <w:p w:rsidR="005F42BB" w:rsidRPr="00585D3E" w:rsidRDefault="005F42BB" w:rsidP="00F73188">
      <w:pPr>
        <w:ind w:firstLine="709"/>
      </w:pPr>
      <w:r w:rsidRPr="00585D3E">
        <w:t>Основные характеристики топлива, поставляемого на источник тепла, приведены в таблице 1.8.3.</w:t>
      </w:r>
    </w:p>
    <w:p w:rsidR="005F42BB" w:rsidRDefault="005F42BB" w:rsidP="00F73188">
      <w:pPr>
        <w:ind w:firstLine="709"/>
      </w:pPr>
      <w:r w:rsidRPr="00585D3E">
        <w:t>Таблица 1.8.3</w:t>
      </w:r>
      <w:r w:rsidR="00F73188">
        <w:t xml:space="preserve"> - </w:t>
      </w:r>
      <w:r w:rsidRPr="00585D3E">
        <w:t>Основные характеристики топлива</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2409"/>
        <w:gridCol w:w="1560"/>
        <w:gridCol w:w="3402"/>
        <w:gridCol w:w="1842"/>
      </w:tblGrid>
      <w:tr w:rsidR="0059336E" w:rsidRPr="00E44C73" w:rsidTr="00E70D30">
        <w:tc>
          <w:tcPr>
            <w:tcW w:w="534" w:type="dxa"/>
            <w:shd w:val="clear" w:color="auto" w:fill="auto"/>
            <w:tcMar>
              <w:left w:w="28" w:type="dxa"/>
              <w:right w:w="28" w:type="dxa"/>
            </w:tcMar>
            <w:vAlign w:val="center"/>
          </w:tcPr>
          <w:p w:rsidR="0059336E" w:rsidRPr="00E44C73" w:rsidRDefault="0059336E" w:rsidP="00E44C73">
            <w:pPr>
              <w:spacing w:line="240" w:lineRule="auto"/>
              <w:ind w:firstLine="0"/>
              <w:jc w:val="center"/>
              <w:rPr>
                <w:b/>
                <w:color w:val="000000" w:themeColor="text1"/>
                <w:sz w:val="20"/>
                <w:szCs w:val="20"/>
              </w:rPr>
            </w:pPr>
            <w:r w:rsidRPr="00E44C73">
              <w:rPr>
                <w:b/>
                <w:color w:val="000000" w:themeColor="text1"/>
                <w:sz w:val="20"/>
                <w:szCs w:val="20"/>
              </w:rPr>
              <w:t>№ п/п</w:t>
            </w:r>
          </w:p>
        </w:tc>
        <w:tc>
          <w:tcPr>
            <w:tcW w:w="2409" w:type="dxa"/>
            <w:shd w:val="clear" w:color="auto" w:fill="auto"/>
            <w:tcMar>
              <w:left w:w="28" w:type="dxa"/>
              <w:right w:w="28" w:type="dxa"/>
            </w:tcMar>
            <w:vAlign w:val="center"/>
          </w:tcPr>
          <w:p w:rsidR="0059336E" w:rsidRPr="00E44C73" w:rsidRDefault="0059336E" w:rsidP="00E44C73">
            <w:pPr>
              <w:spacing w:line="240" w:lineRule="auto"/>
              <w:ind w:firstLine="0"/>
              <w:jc w:val="center"/>
              <w:rPr>
                <w:color w:val="000000" w:themeColor="text1"/>
                <w:sz w:val="20"/>
                <w:szCs w:val="20"/>
              </w:rPr>
            </w:pPr>
            <w:r w:rsidRPr="00E44C73">
              <w:rPr>
                <w:b/>
                <w:color w:val="000000" w:themeColor="text1"/>
                <w:sz w:val="20"/>
                <w:szCs w:val="20"/>
              </w:rPr>
              <w:t>Наименование котельной</w:t>
            </w:r>
          </w:p>
        </w:tc>
        <w:tc>
          <w:tcPr>
            <w:tcW w:w="1560" w:type="dxa"/>
            <w:shd w:val="clear" w:color="auto" w:fill="auto"/>
            <w:tcMar>
              <w:left w:w="28" w:type="dxa"/>
              <w:right w:w="28" w:type="dxa"/>
            </w:tcMar>
            <w:vAlign w:val="center"/>
          </w:tcPr>
          <w:p w:rsidR="0059336E" w:rsidRPr="00E44C73" w:rsidRDefault="0059336E" w:rsidP="00E44C73">
            <w:pPr>
              <w:spacing w:line="240" w:lineRule="auto"/>
              <w:ind w:firstLine="0"/>
              <w:jc w:val="center"/>
              <w:rPr>
                <w:b/>
                <w:color w:val="000000" w:themeColor="text1"/>
                <w:sz w:val="20"/>
                <w:szCs w:val="20"/>
              </w:rPr>
            </w:pPr>
            <w:r w:rsidRPr="00E44C73">
              <w:rPr>
                <w:b/>
                <w:color w:val="000000" w:themeColor="text1"/>
                <w:sz w:val="20"/>
                <w:szCs w:val="20"/>
              </w:rPr>
              <w:t>Вид топлива</w:t>
            </w:r>
          </w:p>
        </w:tc>
        <w:tc>
          <w:tcPr>
            <w:tcW w:w="3402" w:type="dxa"/>
            <w:shd w:val="clear" w:color="auto" w:fill="auto"/>
            <w:tcMar>
              <w:left w:w="28" w:type="dxa"/>
              <w:right w:w="28" w:type="dxa"/>
            </w:tcMar>
            <w:vAlign w:val="center"/>
          </w:tcPr>
          <w:p w:rsidR="0059336E" w:rsidRPr="00E44C73" w:rsidRDefault="0059336E" w:rsidP="00E44C73">
            <w:pPr>
              <w:spacing w:line="240" w:lineRule="auto"/>
              <w:ind w:firstLine="0"/>
              <w:jc w:val="center"/>
              <w:rPr>
                <w:b/>
                <w:color w:val="000000" w:themeColor="text1"/>
                <w:sz w:val="20"/>
                <w:szCs w:val="20"/>
              </w:rPr>
            </w:pPr>
            <w:r w:rsidRPr="00E44C73">
              <w:rPr>
                <w:b/>
                <w:color w:val="000000" w:themeColor="text1"/>
                <w:sz w:val="20"/>
                <w:szCs w:val="20"/>
              </w:rPr>
              <w:t>Показатель</w:t>
            </w:r>
          </w:p>
        </w:tc>
        <w:tc>
          <w:tcPr>
            <w:tcW w:w="1842" w:type="dxa"/>
            <w:shd w:val="clear" w:color="auto" w:fill="auto"/>
            <w:tcMar>
              <w:left w:w="28" w:type="dxa"/>
              <w:right w:w="28" w:type="dxa"/>
            </w:tcMar>
            <w:vAlign w:val="center"/>
          </w:tcPr>
          <w:p w:rsidR="0059336E" w:rsidRPr="00E44C73" w:rsidRDefault="0059336E" w:rsidP="00E44C73">
            <w:pPr>
              <w:spacing w:line="240" w:lineRule="auto"/>
              <w:ind w:firstLine="0"/>
              <w:jc w:val="center"/>
              <w:rPr>
                <w:b/>
                <w:color w:val="000000" w:themeColor="text1"/>
                <w:sz w:val="20"/>
                <w:szCs w:val="20"/>
              </w:rPr>
            </w:pPr>
            <w:r w:rsidRPr="00E44C73">
              <w:rPr>
                <w:b/>
                <w:color w:val="000000" w:themeColor="text1"/>
                <w:sz w:val="20"/>
                <w:szCs w:val="20"/>
              </w:rPr>
              <w:t>Значение</w:t>
            </w:r>
          </w:p>
        </w:tc>
      </w:tr>
      <w:tr w:rsidR="00694260" w:rsidRPr="00E44C73" w:rsidTr="00E70D30">
        <w:tc>
          <w:tcPr>
            <w:tcW w:w="534" w:type="dxa"/>
            <w:vMerge w:val="restart"/>
            <w:shd w:val="clear" w:color="auto" w:fill="auto"/>
            <w:tcMar>
              <w:left w:w="28" w:type="dxa"/>
              <w:right w:w="28" w:type="dxa"/>
            </w:tcMar>
            <w:vAlign w:val="center"/>
          </w:tcPr>
          <w:p w:rsidR="00694260" w:rsidRPr="00E44C73" w:rsidRDefault="00694260" w:rsidP="00E44C73">
            <w:pPr>
              <w:spacing w:line="240" w:lineRule="auto"/>
              <w:ind w:firstLine="0"/>
              <w:jc w:val="center"/>
              <w:rPr>
                <w:color w:val="000000" w:themeColor="text1"/>
                <w:sz w:val="20"/>
                <w:szCs w:val="20"/>
              </w:rPr>
            </w:pPr>
            <w:r w:rsidRPr="00E44C73">
              <w:rPr>
                <w:color w:val="000000" w:themeColor="text1"/>
                <w:sz w:val="20"/>
                <w:szCs w:val="20"/>
              </w:rPr>
              <w:t>1</w:t>
            </w:r>
          </w:p>
        </w:tc>
        <w:tc>
          <w:tcPr>
            <w:tcW w:w="2409" w:type="dxa"/>
            <w:vMerge w:val="restart"/>
            <w:shd w:val="clear" w:color="auto" w:fill="auto"/>
            <w:tcMar>
              <w:left w:w="28" w:type="dxa"/>
              <w:right w:w="28" w:type="dxa"/>
            </w:tcMar>
            <w:vAlign w:val="center"/>
          </w:tcPr>
          <w:p w:rsidR="00694260" w:rsidRPr="00E44C73" w:rsidRDefault="00694260" w:rsidP="00E44C73">
            <w:pPr>
              <w:ind w:firstLine="0"/>
              <w:jc w:val="center"/>
              <w:rPr>
                <w:color w:val="000000" w:themeColor="text1"/>
                <w:sz w:val="20"/>
                <w:szCs w:val="20"/>
              </w:rPr>
            </w:pPr>
            <w:r w:rsidRPr="00E44C73">
              <w:rPr>
                <w:color w:val="000000" w:themeColor="text1"/>
                <w:sz w:val="20"/>
                <w:szCs w:val="20"/>
              </w:rPr>
              <w:t xml:space="preserve">Котельная </w:t>
            </w:r>
            <w:r w:rsidR="00196CB9">
              <w:rPr>
                <w:color w:val="000000" w:themeColor="text1"/>
                <w:sz w:val="20"/>
                <w:szCs w:val="20"/>
              </w:rPr>
              <w:t>№ 2</w:t>
            </w:r>
          </w:p>
        </w:tc>
        <w:tc>
          <w:tcPr>
            <w:tcW w:w="1560" w:type="dxa"/>
            <w:vMerge w:val="restart"/>
            <w:shd w:val="clear" w:color="auto" w:fill="auto"/>
            <w:tcMar>
              <w:left w:w="28" w:type="dxa"/>
              <w:right w:w="28" w:type="dxa"/>
            </w:tcMar>
            <w:vAlign w:val="center"/>
          </w:tcPr>
          <w:p w:rsidR="00694260" w:rsidRPr="00E44C73" w:rsidRDefault="00196CB9" w:rsidP="00E44C73">
            <w:pPr>
              <w:ind w:firstLine="0"/>
              <w:jc w:val="center"/>
              <w:rPr>
                <w:color w:val="000000" w:themeColor="text1"/>
                <w:sz w:val="20"/>
                <w:szCs w:val="20"/>
              </w:rPr>
            </w:pPr>
            <w:r>
              <w:rPr>
                <w:color w:val="000000" w:themeColor="text1"/>
                <w:sz w:val="20"/>
                <w:szCs w:val="20"/>
              </w:rPr>
              <w:t>Уголь 3бр</w:t>
            </w:r>
          </w:p>
        </w:tc>
        <w:tc>
          <w:tcPr>
            <w:tcW w:w="3402" w:type="dxa"/>
            <w:shd w:val="clear" w:color="auto" w:fill="auto"/>
            <w:tcMar>
              <w:left w:w="28" w:type="dxa"/>
              <w:right w:w="28" w:type="dxa"/>
            </w:tcMar>
            <w:vAlign w:val="center"/>
          </w:tcPr>
          <w:p w:rsidR="00694260" w:rsidRPr="00E44C73" w:rsidRDefault="00694260" w:rsidP="00E44C73">
            <w:pPr>
              <w:spacing w:line="240" w:lineRule="auto"/>
              <w:ind w:firstLine="0"/>
              <w:jc w:val="center"/>
              <w:rPr>
                <w:color w:val="000000" w:themeColor="text1"/>
                <w:sz w:val="20"/>
                <w:szCs w:val="20"/>
              </w:rPr>
            </w:pPr>
            <w:r w:rsidRPr="00E44C73">
              <w:rPr>
                <w:color w:val="000000" w:themeColor="text1"/>
                <w:sz w:val="20"/>
                <w:szCs w:val="20"/>
              </w:rPr>
              <w:t>Низшая теплота сгорания топлива</w:t>
            </w:r>
          </w:p>
        </w:tc>
        <w:tc>
          <w:tcPr>
            <w:tcW w:w="1842" w:type="dxa"/>
            <w:shd w:val="clear" w:color="auto" w:fill="auto"/>
            <w:tcMar>
              <w:left w:w="28" w:type="dxa"/>
              <w:right w:w="28" w:type="dxa"/>
            </w:tcMar>
            <w:vAlign w:val="center"/>
          </w:tcPr>
          <w:p w:rsidR="00694260" w:rsidRPr="00E44C73" w:rsidRDefault="00E44C73" w:rsidP="00E44C73">
            <w:pPr>
              <w:spacing w:line="240" w:lineRule="auto"/>
              <w:ind w:firstLine="0"/>
              <w:jc w:val="center"/>
              <w:rPr>
                <w:color w:val="000000" w:themeColor="text1"/>
                <w:sz w:val="20"/>
                <w:szCs w:val="20"/>
              </w:rPr>
            </w:pPr>
            <w:r w:rsidRPr="00E44C73">
              <w:rPr>
                <w:color w:val="000000" w:themeColor="text1"/>
                <w:sz w:val="20"/>
                <w:szCs w:val="20"/>
              </w:rPr>
              <w:t>н/д</w:t>
            </w:r>
          </w:p>
        </w:tc>
      </w:tr>
      <w:tr w:rsidR="00694260" w:rsidRPr="00E44C73" w:rsidTr="00E70D30">
        <w:tc>
          <w:tcPr>
            <w:tcW w:w="534" w:type="dxa"/>
            <w:vMerge/>
            <w:shd w:val="clear" w:color="auto" w:fill="auto"/>
            <w:tcMar>
              <w:left w:w="28" w:type="dxa"/>
              <w:right w:w="28" w:type="dxa"/>
            </w:tcMar>
            <w:vAlign w:val="center"/>
          </w:tcPr>
          <w:p w:rsidR="00694260" w:rsidRPr="00E44C73" w:rsidRDefault="00694260" w:rsidP="00E44C73">
            <w:pPr>
              <w:spacing w:line="240" w:lineRule="auto"/>
              <w:ind w:firstLine="0"/>
              <w:jc w:val="center"/>
              <w:rPr>
                <w:color w:val="000000" w:themeColor="text1"/>
                <w:sz w:val="20"/>
                <w:szCs w:val="20"/>
              </w:rPr>
            </w:pPr>
          </w:p>
        </w:tc>
        <w:tc>
          <w:tcPr>
            <w:tcW w:w="2409" w:type="dxa"/>
            <w:vMerge/>
            <w:shd w:val="clear" w:color="auto" w:fill="auto"/>
            <w:tcMar>
              <w:left w:w="28" w:type="dxa"/>
              <w:right w:w="28" w:type="dxa"/>
            </w:tcMar>
            <w:vAlign w:val="center"/>
          </w:tcPr>
          <w:p w:rsidR="00694260" w:rsidRPr="00E44C73" w:rsidRDefault="00694260" w:rsidP="00E44C73">
            <w:pPr>
              <w:pStyle w:val="affe"/>
              <w:spacing w:line="240" w:lineRule="auto"/>
              <w:ind w:firstLine="0"/>
              <w:jc w:val="center"/>
              <w:rPr>
                <w:color w:val="000000" w:themeColor="text1"/>
                <w:sz w:val="20"/>
                <w:szCs w:val="20"/>
              </w:rPr>
            </w:pPr>
          </w:p>
        </w:tc>
        <w:tc>
          <w:tcPr>
            <w:tcW w:w="1560" w:type="dxa"/>
            <w:vMerge/>
            <w:shd w:val="clear" w:color="auto" w:fill="auto"/>
            <w:tcMar>
              <w:left w:w="28" w:type="dxa"/>
              <w:right w:w="28" w:type="dxa"/>
            </w:tcMar>
            <w:vAlign w:val="center"/>
          </w:tcPr>
          <w:p w:rsidR="00694260" w:rsidRPr="00E44C73" w:rsidRDefault="00694260" w:rsidP="00E44C73">
            <w:pPr>
              <w:spacing w:line="240" w:lineRule="auto"/>
              <w:ind w:firstLine="0"/>
              <w:jc w:val="center"/>
              <w:rPr>
                <w:color w:val="000000" w:themeColor="text1"/>
                <w:sz w:val="20"/>
                <w:szCs w:val="20"/>
              </w:rPr>
            </w:pPr>
          </w:p>
        </w:tc>
        <w:tc>
          <w:tcPr>
            <w:tcW w:w="3402" w:type="dxa"/>
            <w:shd w:val="clear" w:color="auto" w:fill="auto"/>
            <w:tcMar>
              <w:left w:w="28" w:type="dxa"/>
              <w:right w:w="28" w:type="dxa"/>
            </w:tcMar>
            <w:vAlign w:val="center"/>
          </w:tcPr>
          <w:p w:rsidR="00694260" w:rsidRPr="00E44C73" w:rsidRDefault="00694260" w:rsidP="00E44C73">
            <w:pPr>
              <w:spacing w:line="240" w:lineRule="auto"/>
              <w:ind w:firstLine="0"/>
              <w:jc w:val="center"/>
              <w:rPr>
                <w:color w:val="000000" w:themeColor="text1"/>
                <w:sz w:val="20"/>
                <w:szCs w:val="20"/>
              </w:rPr>
            </w:pPr>
            <w:r w:rsidRPr="00E44C73">
              <w:rPr>
                <w:color w:val="000000" w:themeColor="text1"/>
                <w:sz w:val="20"/>
                <w:szCs w:val="20"/>
              </w:rPr>
              <w:t>Плотность топлива</w:t>
            </w:r>
          </w:p>
        </w:tc>
        <w:tc>
          <w:tcPr>
            <w:tcW w:w="1842" w:type="dxa"/>
            <w:shd w:val="clear" w:color="auto" w:fill="auto"/>
            <w:tcMar>
              <w:left w:w="28" w:type="dxa"/>
              <w:right w:w="28" w:type="dxa"/>
            </w:tcMar>
            <w:vAlign w:val="center"/>
          </w:tcPr>
          <w:p w:rsidR="00694260" w:rsidRPr="00E44C73" w:rsidRDefault="00694260" w:rsidP="00E44C73">
            <w:pPr>
              <w:spacing w:line="240" w:lineRule="auto"/>
              <w:ind w:firstLine="0"/>
              <w:jc w:val="center"/>
              <w:rPr>
                <w:color w:val="000000" w:themeColor="text1"/>
                <w:sz w:val="20"/>
                <w:szCs w:val="20"/>
              </w:rPr>
            </w:pPr>
            <w:r w:rsidRPr="00E44C73">
              <w:rPr>
                <w:color w:val="000000" w:themeColor="text1"/>
                <w:sz w:val="20"/>
                <w:szCs w:val="20"/>
              </w:rPr>
              <w:t>н/д</w:t>
            </w:r>
          </w:p>
        </w:tc>
      </w:tr>
    </w:tbl>
    <w:p w:rsidR="002F4942" w:rsidRPr="00D833EC" w:rsidRDefault="002F4942" w:rsidP="00F73188">
      <w:pPr>
        <w:pStyle w:val="3"/>
        <w:ind w:firstLine="709"/>
        <w:rPr>
          <w:i/>
        </w:rPr>
      </w:pPr>
      <w:bookmarkStart w:id="209" w:name="_Toc8041205"/>
      <w:bookmarkStart w:id="210" w:name="_Toc194669952"/>
      <w:bookmarkEnd w:id="208"/>
      <w:r w:rsidRPr="00D833EC">
        <w:rPr>
          <w:i/>
        </w:rPr>
        <w:t>г) описание использования местных видов топлива</w:t>
      </w:r>
      <w:bookmarkEnd w:id="209"/>
      <w:bookmarkEnd w:id="210"/>
    </w:p>
    <w:p w:rsidR="002F4942" w:rsidRPr="00D833EC" w:rsidRDefault="002F4942" w:rsidP="00F73188">
      <w:pPr>
        <w:ind w:firstLine="709"/>
      </w:pPr>
      <w:r w:rsidRPr="00D833EC">
        <w:t>На источниках тепловой энергии местные виды топлива</w:t>
      </w:r>
      <w:r w:rsidR="00196CB9">
        <w:t xml:space="preserve"> </w:t>
      </w:r>
      <w:r w:rsidR="000F6876" w:rsidRPr="00D833EC">
        <w:t>не используются</w:t>
      </w:r>
      <w:r w:rsidRPr="00D833EC">
        <w:t>.</w:t>
      </w:r>
    </w:p>
    <w:p w:rsidR="002F4942" w:rsidRPr="00D833EC" w:rsidRDefault="002F4942" w:rsidP="00F73188">
      <w:pPr>
        <w:pStyle w:val="3"/>
        <w:ind w:firstLine="709"/>
        <w:rPr>
          <w:i/>
        </w:rPr>
      </w:pPr>
      <w:bookmarkStart w:id="211" w:name="_Toc8041206"/>
      <w:bookmarkStart w:id="212" w:name="_Toc194669953"/>
      <w:r w:rsidRPr="00D833EC">
        <w:rPr>
          <w:i/>
        </w:rPr>
        <w:t>д) </w:t>
      </w:r>
      <w:r w:rsidRPr="00D833EC">
        <w:rPr>
          <w:i/>
          <w:shd w:val="clear" w:color="auto" w:fill="FFFFFF"/>
        </w:rPr>
        <w:t>описание видов топлива, их доли и значения низшей теплоты сгорания топлива, используемых для производства тепловой энергии по каждой системе теплоснабжения</w:t>
      </w:r>
      <w:bookmarkEnd w:id="211"/>
      <w:bookmarkEnd w:id="212"/>
    </w:p>
    <w:p w:rsidR="002F4942" w:rsidRPr="00D833EC" w:rsidRDefault="002F4942" w:rsidP="00F73188">
      <w:pPr>
        <w:ind w:firstLine="709"/>
      </w:pPr>
      <w:r w:rsidRPr="00D833EC">
        <w:t>Описание видов топлива, значения низшей теплоты сгорания топлива по котельным представлено в таблице 1.8.</w:t>
      </w:r>
      <w:r w:rsidR="00C03D1D" w:rsidRPr="00D833EC">
        <w:t>3</w:t>
      </w:r>
      <w:r w:rsidRPr="00D833EC">
        <w:t>.</w:t>
      </w:r>
    </w:p>
    <w:p w:rsidR="002F4942" w:rsidRPr="00D833EC" w:rsidRDefault="002F4942" w:rsidP="00F73188">
      <w:pPr>
        <w:pStyle w:val="3"/>
        <w:ind w:firstLine="709"/>
        <w:rPr>
          <w:i/>
        </w:rPr>
      </w:pPr>
      <w:bookmarkStart w:id="213" w:name="_Toc8041207"/>
      <w:bookmarkStart w:id="214" w:name="_Toc194669954"/>
      <w:r w:rsidRPr="00D833EC">
        <w:rPr>
          <w:i/>
        </w:rPr>
        <w:t xml:space="preserve">е) описание преобладающего в </w:t>
      </w:r>
      <w:r w:rsidR="00DF1017" w:rsidRPr="00D833EC">
        <w:rPr>
          <w:i/>
        </w:rPr>
        <w:t>поселении</w:t>
      </w:r>
      <w:r w:rsidRPr="00D833EC">
        <w:rPr>
          <w:i/>
        </w:rPr>
        <w:t xml:space="preserve"> вида топлива, определяемого по совокупности всех систем теплоснабжения</w:t>
      </w:r>
      <w:bookmarkEnd w:id="213"/>
      <w:bookmarkEnd w:id="214"/>
    </w:p>
    <w:p w:rsidR="002F4942" w:rsidRPr="00D833EC" w:rsidRDefault="002F4942" w:rsidP="00F73188">
      <w:pPr>
        <w:ind w:firstLine="709"/>
      </w:pPr>
      <w:r w:rsidRPr="00D833EC">
        <w:t xml:space="preserve">На территории </w:t>
      </w:r>
      <w:r w:rsidR="00DF18F5">
        <w:t>Октябрьского сельсовета</w:t>
      </w:r>
      <w:r w:rsidR="00196CB9">
        <w:t xml:space="preserve"> </w:t>
      </w:r>
      <w:r w:rsidR="000F6876" w:rsidRPr="00D833EC">
        <w:t xml:space="preserve">в качестве топлива используют </w:t>
      </w:r>
      <w:r w:rsidR="00196CB9">
        <w:t>уголь 3бр</w:t>
      </w:r>
      <w:r w:rsidR="000F6876" w:rsidRPr="00D833EC">
        <w:t>.</w:t>
      </w:r>
    </w:p>
    <w:p w:rsidR="002F4942" w:rsidRPr="00D833EC" w:rsidRDefault="00581988" w:rsidP="00F73188">
      <w:pPr>
        <w:pStyle w:val="3"/>
        <w:ind w:firstLine="709"/>
        <w:rPr>
          <w:i/>
        </w:rPr>
      </w:pPr>
      <w:bookmarkStart w:id="215" w:name="_Toc8041208"/>
      <w:bookmarkStart w:id="216" w:name="_Toc194669955"/>
      <w:r w:rsidRPr="00D833EC">
        <w:rPr>
          <w:i/>
        </w:rPr>
        <w:t>ж</w:t>
      </w:r>
      <w:r w:rsidR="002F4942" w:rsidRPr="00D833EC">
        <w:rPr>
          <w:i/>
        </w:rPr>
        <w:t xml:space="preserve">) описание приоритетного направления развития топливного баланса </w:t>
      </w:r>
      <w:bookmarkEnd w:id="215"/>
      <w:r w:rsidR="00DF1017" w:rsidRPr="00D833EC">
        <w:rPr>
          <w:i/>
        </w:rPr>
        <w:t>поселения</w:t>
      </w:r>
      <w:bookmarkEnd w:id="216"/>
    </w:p>
    <w:p w:rsidR="00F71C00" w:rsidRPr="00D833EC" w:rsidRDefault="002F4942" w:rsidP="00F73188">
      <w:pPr>
        <w:ind w:firstLine="709"/>
      </w:pPr>
      <w:r w:rsidRPr="00D833EC">
        <w:t>Изменение основного вида топлива на котельн</w:t>
      </w:r>
      <w:r w:rsidR="00731F44">
        <w:t>ой</w:t>
      </w:r>
      <w:r w:rsidRPr="00D833EC">
        <w:t xml:space="preserve"> не предусматривается</w:t>
      </w:r>
      <w:r w:rsidR="00F71C00" w:rsidRPr="00D833EC">
        <w:t>.</w:t>
      </w:r>
    </w:p>
    <w:p w:rsidR="009D1534" w:rsidRPr="00100870" w:rsidRDefault="009D1534" w:rsidP="00AD762E">
      <w:pPr>
        <w:rPr>
          <w:b/>
          <w:highlight w:val="yellow"/>
        </w:rPr>
      </w:pPr>
    </w:p>
    <w:p w:rsidR="002F4942" w:rsidRPr="00F73188" w:rsidRDefault="002F4942" w:rsidP="00AD762E">
      <w:pPr>
        <w:pStyle w:val="20"/>
        <w:rPr>
          <w:color w:val="000000" w:themeColor="text1"/>
        </w:rPr>
      </w:pPr>
      <w:bookmarkStart w:id="217" w:name="_Toc8041209"/>
      <w:bookmarkStart w:id="218" w:name="_Toc194669956"/>
      <w:bookmarkStart w:id="219" w:name="sub_123"/>
      <w:bookmarkEnd w:id="199"/>
      <w:r w:rsidRPr="00F73188">
        <w:rPr>
          <w:color w:val="000000" w:themeColor="text1"/>
        </w:rPr>
        <w:t>Часть 9 "Надежность теплоснабжения"</w:t>
      </w:r>
      <w:bookmarkEnd w:id="217"/>
      <w:bookmarkEnd w:id="218"/>
    </w:p>
    <w:p w:rsidR="002F4942" w:rsidRPr="00F73188" w:rsidRDefault="002F4942" w:rsidP="00F73188">
      <w:pPr>
        <w:pStyle w:val="3"/>
        <w:ind w:firstLine="709"/>
        <w:rPr>
          <w:i/>
          <w:color w:val="000000" w:themeColor="text1"/>
        </w:rPr>
      </w:pPr>
      <w:bookmarkStart w:id="220" w:name="_Toc8041210"/>
      <w:bookmarkStart w:id="221" w:name="_Toc194669957"/>
      <w:bookmarkStart w:id="222" w:name="sub_1451"/>
      <w:r w:rsidRPr="00F73188">
        <w:rPr>
          <w:i/>
          <w:color w:val="000000" w:themeColor="text1"/>
        </w:rPr>
        <w:t>а) поток отказов (частота отказов) участков тепловых сетей</w:t>
      </w:r>
      <w:bookmarkEnd w:id="220"/>
      <w:bookmarkEnd w:id="221"/>
    </w:p>
    <w:p w:rsidR="0061489C" w:rsidRPr="00F73188" w:rsidRDefault="0061489C" w:rsidP="00F73188">
      <w:pPr>
        <w:ind w:firstLine="709"/>
        <w:rPr>
          <w:color w:val="000000" w:themeColor="text1"/>
        </w:rPr>
      </w:pPr>
      <w:bookmarkStart w:id="223" w:name="sub_180181"/>
      <w:r w:rsidRPr="00F73188">
        <w:rPr>
          <w:color w:val="000000" w:themeColor="text1"/>
        </w:rPr>
        <w:t xml:space="preserve">Показатели повреждаемости систем теплоснабжения </w:t>
      </w:r>
      <w:bookmarkEnd w:id="223"/>
      <w:r w:rsidRPr="00F73188">
        <w:rPr>
          <w:color w:val="000000" w:themeColor="text1"/>
        </w:rPr>
        <w:t>представлены в таблице 1.9.1.</w:t>
      </w:r>
    </w:p>
    <w:p w:rsidR="0061489C" w:rsidRPr="00F76EBF" w:rsidRDefault="0061489C" w:rsidP="00F73188">
      <w:pPr>
        <w:keepNext/>
        <w:ind w:firstLine="709"/>
      </w:pPr>
      <w:r w:rsidRPr="00F76EBF">
        <w:t>Таблица 1.9.1</w:t>
      </w:r>
      <w:r w:rsidR="00F73188">
        <w:t xml:space="preserve"> - </w:t>
      </w:r>
      <w:r w:rsidRPr="00F76EBF">
        <w:t>Показатели повреждаемости систем теплоснабжения</w:t>
      </w: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379"/>
        <w:gridCol w:w="652"/>
        <w:gridCol w:w="652"/>
        <w:gridCol w:w="652"/>
        <w:gridCol w:w="652"/>
        <w:gridCol w:w="652"/>
      </w:tblGrid>
      <w:tr w:rsidR="00E01A32" w:rsidRPr="00F76EBF" w:rsidTr="00196CB9">
        <w:trPr>
          <w:trHeight w:val="77"/>
          <w:tblHeader/>
        </w:trPr>
        <w:tc>
          <w:tcPr>
            <w:tcW w:w="6379" w:type="dxa"/>
            <w:tcBorders>
              <w:top w:val="single" w:sz="4" w:space="0" w:color="auto"/>
              <w:bottom w:val="single" w:sz="4" w:space="0" w:color="auto"/>
              <w:right w:val="single" w:sz="4" w:space="0" w:color="auto"/>
            </w:tcBorders>
            <w:vAlign w:val="center"/>
          </w:tcPr>
          <w:p w:rsidR="00E01A32" w:rsidRPr="00F76EBF" w:rsidRDefault="00E01A32" w:rsidP="00E01A32">
            <w:pPr>
              <w:keepNext/>
              <w:spacing w:line="240" w:lineRule="auto"/>
              <w:ind w:firstLine="0"/>
              <w:jc w:val="center"/>
              <w:rPr>
                <w:b/>
                <w:sz w:val="20"/>
                <w:szCs w:val="20"/>
              </w:rPr>
            </w:pPr>
            <w:r w:rsidRPr="00F76EBF">
              <w:rPr>
                <w:b/>
                <w:sz w:val="20"/>
                <w:szCs w:val="20"/>
              </w:rPr>
              <w:t>Наименование показателя</w:t>
            </w:r>
          </w:p>
        </w:tc>
        <w:tc>
          <w:tcPr>
            <w:tcW w:w="652" w:type="dxa"/>
            <w:tcBorders>
              <w:top w:val="single" w:sz="4" w:space="0" w:color="auto"/>
              <w:left w:val="single" w:sz="4" w:space="0" w:color="auto"/>
              <w:bottom w:val="single" w:sz="4" w:space="0" w:color="auto"/>
              <w:right w:val="single" w:sz="4" w:space="0" w:color="auto"/>
            </w:tcBorders>
            <w:vAlign w:val="center"/>
          </w:tcPr>
          <w:p w:rsidR="00E01A32" w:rsidRPr="00F76EBF" w:rsidRDefault="00E01A32" w:rsidP="00E01A32">
            <w:pPr>
              <w:pStyle w:val="aff0"/>
              <w:rPr>
                <w:b/>
              </w:rPr>
            </w:pPr>
            <w:r>
              <w:rPr>
                <w:b/>
                <w:szCs w:val="20"/>
              </w:rPr>
              <w:t>2020</w:t>
            </w:r>
          </w:p>
        </w:tc>
        <w:tc>
          <w:tcPr>
            <w:tcW w:w="652" w:type="dxa"/>
            <w:tcBorders>
              <w:top w:val="single" w:sz="4" w:space="0" w:color="auto"/>
              <w:left w:val="single" w:sz="4" w:space="0" w:color="auto"/>
              <w:bottom w:val="single" w:sz="4" w:space="0" w:color="auto"/>
              <w:right w:val="single" w:sz="4" w:space="0" w:color="auto"/>
            </w:tcBorders>
            <w:vAlign w:val="center"/>
          </w:tcPr>
          <w:p w:rsidR="00E01A32" w:rsidRPr="00F76EBF" w:rsidRDefault="00E01A32" w:rsidP="00E01A32">
            <w:pPr>
              <w:pStyle w:val="aff0"/>
              <w:rPr>
                <w:b/>
              </w:rPr>
            </w:pPr>
            <w:r>
              <w:rPr>
                <w:b/>
                <w:szCs w:val="20"/>
              </w:rPr>
              <w:t>2021</w:t>
            </w:r>
          </w:p>
        </w:tc>
        <w:tc>
          <w:tcPr>
            <w:tcW w:w="652" w:type="dxa"/>
            <w:tcBorders>
              <w:top w:val="single" w:sz="4" w:space="0" w:color="auto"/>
              <w:left w:val="single" w:sz="4" w:space="0" w:color="auto"/>
              <w:bottom w:val="single" w:sz="4" w:space="0" w:color="auto"/>
              <w:right w:val="single" w:sz="4" w:space="0" w:color="auto"/>
            </w:tcBorders>
            <w:vAlign w:val="center"/>
          </w:tcPr>
          <w:p w:rsidR="00E01A32" w:rsidRPr="00F76EBF" w:rsidRDefault="00E01A32" w:rsidP="00E01A32">
            <w:pPr>
              <w:pStyle w:val="aff0"/>
              <w:rPr>
                <w:b/>
              </w:rPr>
            </w:pPr>
            <w:r>
              <w:rPr>
                <w:b/>
                <w:szCs w:val="20"/>
              </w:rPr>
              <w:t>2022</w:t>
            </w:r>
          </w:p>
        </w:tc>
        <w:tc>
          <w:tcPr>
            <w:tcW w:w="652" w:type="dxa"/>
            <w:tcBorders>
              <w:top w:val="single" w:sz="4" w:space="0" w:color="auto"/>
              <w:left w:val="single" w:sz="4" w:space="0" w:color="auto"/>
              <w:bottom w:val="single" w:sz="4" w:space="0" w:color="auto"/>
              <w:right w:val="single" w:sz="4" w:space="0" w:color="auto"/>
            </w:tcBorders>
            <w:vAlign w:val="center"/>
          </w:tcPr>
          <w:p w:rsidR="00E01A32" w:rsidRPr="00F76EBF" w:rsidRDefault="00E01A32" w:rsidP="00E01A32">
            <w:pPr>
              <w:pStyle w:val="aff0"/>
              <w:rPr>
                <w:b/>
              </w:rPr>
            </w:pPr>
            <w:r>
              <w:rPr>
                <w:b/>
                <w:szCs w:val="20"/>
              </w:rPr>
              <w:t>2023</w:t>
            </w:r>
          </w:p>
        </w:tc>
        <w:tc>
          <w:tcPr>
            <w:tcW w:w="652" w:type="dxa"/>
            <w:tcBorders>
              <w:top w:val="single" w:sz="4" w:space="0" w:color="auto"/>
              <w:left w:val="single" w:sz="4" w:space="0" w:color="auto"/>
              <w:bottom w:val="single" w:sz="4" w:space="0" w:color="auto"/>
            </w:tcBorders>
            <w:vAlign w:val="center"/>
          </w:tcPr>
          <w:p w:rsidR="00E01A32" w:rsidRPr="00F76EBF" w:rsidRDefault="00E01A32" w:rsidP="00E01A32">
            <w:pPr>
              <w:pStyle w:val="aff0"/>
              <w:rPr>
                <w:b/>
              </w:rPr>
            </w:pPr>
            <w:r>
              <w:rPr>
                <w:b/>
                <w:szCs w:val="20"/>
              </w:rPr>
              <w:t>2024</w:t>
            </w:r>
          </w:p>
        </w:tc>
      </w:tr>
      <w:tr w:rsidR="00F76EBF" w:rsidRPr="00F76EBF" w:rsidTr="00196CB9">
        <w:tc>
          <w:tcPr>
            <w:tcW w:w="6379" w:type="dxa"/>
            <w:tcBorders>
              <w:top w:val="single" w:sz="4" w:space="0" w:color="auto"/>
              <w:bottom w:val="single" w:sz="4" w:space="0" w:color="auto"/>
              <w:right w:val="single" w:sz="4" w:space="0" w:color="auto"/>
            </w:tcBorders>
            <w:vAlign w:val="center"/>
          </w:tcPr>
          <w:p w:rsidR="00F76EBF" w:rsidRPr="00F76EBF" w:rsidRDefault="00F76EBF" w:rsidP="00F76EBF">
            <w:pPr>
              <w:spacing w:line="240" w:lineRule="auto"/>
              <w:ind w:firstLine="0"/>
              <w:rPr>
                <w:sz w:val="20"/>
                <w:szCs w:val="20"/>
              </w:rPr>
            </w:pPr>
            <w:r w:rsidRPr="00F76EBF">
              <w:rPr>
                <w:sz w:val="20"/>
                <w:szCs w:val="20"/>
              </w:rPr>
              <w:t>Повреждения в магистральных тепловых сетях, 1/км/год в том числе:</w:t>
            </w:r>
          </w:p>
        </w:tc>
        <w:tc>
          <w:tcPr>
            <w:tcW w:w="652" w:type="dxa"/>
            <w:tcBorders>
              <w:top w:val="single" w:sz="4" w:space="0" w:color="auto"/>
              <w:left w:val="single" w:sz="4" w:space="0" w:color="auto"/>
              <w:bottom w:val="single" w:sz="4" w:space="0" w:color="auto"/>
              <w:right w:val="single" w:sz="4" w:space="0" w:color="auto"/>
            </w:tcBorders>
            <w:vAlign w:val="center"/>
          </w:tcPr>
          <w:p w:rsidR="00F76EBF" w:rsidRPr="00F76EBF" w:rsidRDefault="00196CB9" w:rsidP="00F76EBF">
            <w:pPr>
              <w:spacing w:line="240" w:lineRule="auto"/>
              <w:ind w:firstLine="0"/>
              <w:jc w:val="center"/>
              <w:rPr>
                <w:sz w:val="20"/>
                <w:szCs w:val="20"/>
              </w:rPr>
            </w:pPr>
            <w:r>
              <w:rPr>
                <w:sz w:val="20"/>
                <w:szCs w:val="20"/>
              </w:rPr>
              <w:t>-</w:t>
            </w:r>
          </w:p>
        </w:tc>
        <w:tc>
          <w:tcPr>
            <w:tcW w:w="652" w:type="dxa"/>
            <w:tcBorders>
              <w:top w:val="single" w:sz="4" w:space="0" w:color="auto"/>
              <w:left w:val="single" w:sz="4" w:space="0" w:color="auto"/>
              <w:bottom w:val="single" w:sz="4" w:space="0" w:color="auto"/>
              <w:right w:val="single" w:sz="4" w:space="0" w:color="auto"/>
            </w:tcBorders>
            <w:vAlign w:val="center"/>
          </w:tcPr>
          <w:p w:rsidR="00F76EBF" w:rsidRPr="00F76EBF" w:rsidRDefault="00196CB9" w:rsidP="00F76EBF">
            <w:pPr>
              <w:ind w:firstLine="0"/>
              <w:jc w:val="center"/>
            </w:pPr>
            <w:r>
              <w:rPr>
                <w:sz w:val="20"/>
                <w:szCs w:val="20"/>
              </w:rPr>
              <w:t>-</w:t>
            </w:r>
          </w:p>
        </w:tc>
        <w:tc>
          <w:tcPr>
            <w:tcW w:w="652" w:type="dxa"/>
            <w:tcBorders>
              <w:top w:val="single" w:sz="4" w:space="0" w:color="auto"/>
              <w:left w:val="single" w:sz="4" w:space="0" w:color="auto"/>
              <w:bottom w:val="single" w:sz="4" w:space="0" w:color="auto"/>
              <w:right w:val="single" w:sz="4" w:space="0" w:color="auto"/>
            </w:tcBorders>
            <w:vAlign w:val="center"/>
          </w:tcPr>
          <w:p w:rsidR="00F76EBF" w:rsidRPr="00F76EBF" w:rsidRDefault="00196CB9" w:rsidP="00F76EBF">
            <w:pPr>
              <w:ind w:firstLine="0"/>
              <w:jc w:val="center"/>
            </w:pPr>
            <w:r>
              <w:rPr>
                <w:sz w:val="20"/>
                <w:szCs w:val="20"/>
              </w:rPr>
              <w:t>-</w:t>
            </w:r>
          </w:p>
        </w:tc>
        <w:tc>
          <w:tcPr>
            <w:tcW w:w="652" w:type="dxa"/>
            <w:tcBorders>
              <w:top w:val="single" w:sz="4" w:space="0" w:color="auto"/>
              <w:left w:val="single" w:sz="4" w:space="0" w:color="auto"/>
              <w:bottom w:val="single" w:sz="4" w:space="0" w:color="auto"/>
              <w:right w:val="single" w:sz="4" w:space="0" w:color="auto"/>
            </w:tcBorders>
            <w:vAlign w:val="center"/>
          </w:tcPr>
          <w:p w:rsidR="00F76EBF" w:rsidRPr="00F76EBF" w:rsidRDefault="00196CB9" w:rsidP="00F76EBF">
            <w:pPr>
              <w:ind w:firstLine="0"/>
              <w:jc w:val="center"/>
            </w:pPr>
            <w:r>
              <w:rPr>
                <w:sz w:val="20"/>
                <w:szCs w:val="20"/>
              </w:rPr>
              <w:t>-</w:t>
            </w:r>
          </w:p>
        </w:tc>
        <w:tc>
          <w:tcPr>
            <w:tcW w:w="652" w:type="dxa"/>
            <w:tcBorders>
              <w:top w:val="single" w:sz="4" w:space="0" w:color="auto"/>
              <w:left w:val="single" w:sz="4" w:space="0" w:color="auto"/>
              <w:bottom w:val="single" w:sz="4" w:space="0" w:color="auto"/>
            </w:tcBorders>
            <w:vAlign w:val="center"/>
          </w:tcPr>
          <w:p w:rsidR="00F76EBF" w:rsidRPr="00F76EBF" w:rsidRDefault="00196CB9" w:rsidP="00F76EBF">
            <w:pPr>
              <w:ind w:firstLine="0"/>
              <w:jc w:val="center"/>
            </w:pPr>
            <w:r>
              <w:rPr>
                <w:sz w:val="20"/>
                <w:szCs w:val="20"/>
              </w:rPr>
              <w:t>-</w:t>
            </w:r>
          </w:p>
        </w:tc>
      </w:tr>
      <w:tr w:rsidR="00196CB9" w:rsidRPr="00F76EBF" w:rsidTr="00196CB9">
        <w:tc>
          <w:tcPr>
            <w:tcW w:w="6379" w:type="dxa"/>
            <w:tcBorders>
              <w:top w:val="single" w:sz="4" w:space="0" w:color="auto"/>
              <w:bottom w:val="single" w:sz="4" w:space="0" w:color="auto"/>
              <w:right w:val="single" w:sz="4" w:space="0" w:color="auto"/>
            </w:tcBorders>
            <w:vAlign w:val="center"/>
          </w:tcPr>
          <w:p w:rsidR="00196CB9" w:rsidRPr="00F76EBF" w:rsidRDefault="00196CB9" w:rsidP="00196CB9">
            <w:pPr>
              <w:spacing w:line="240" w:lineRule="auto"/>
              <w:ind w:firstLine="0"/>
              <w:rPr>
                <w:sz w:val="20"/>
                <w:szCs w:val="20"/>
              </w:rPr>
            </w:pPr>
            <w:r w:rsidRPr="00F76EBF">
              <w:rPr>
                <w:sz w:val="20"/>
                <w:szCs w:val="20"/>
              </w:rPr>
              <w:t>в отопительный период, 1/км/год</w:t>
            </w:r>
          </w:p>
        </w:tc>
        <w:tc>
          <w:tcPr>
            <w:tcW w:w="652" w:type="dxa"/>
            <w:tcBorders>
              <w:top w:val="single" w:sz="4" w:space="0" w:color="auto"/>
              <w:left w:val="single" w:sz="4" w:space="0" w:color="auto"/>
              <w:bottom w:val="single" w:sz="4" w:space="0" w:color="auto"/>
              <w:right w:val="single" w:sz="4" w:space="0" w:color="auto"/>
            </w:tcBorders>
            <w:vAlign w:val="center"/>
          </w:tcPr>
          <w:p w:rsidR="00196CB9" w:rsidRPr="00F76EBF" w:rsidRDefault="00196CB9" w:rsidP="00196CB9">
            <w:pPr>
              <w:ind w:firstLine="0"/>
              <w:jc w:val="center"/>
            </w:pPr>
            <w:r>
              <w:rPr>
                <w:sz w:val="20"/>
                <w:szCs w:val="20"/>
              </w:rPr>
              <w:t>-</w:t>
            </w:r>
          </w:p>
        </w:tc>
        <w:tc>
          <w:tcPr>
            <w:tcW w:w="652" w:type="dxa"/>
            <w:tcBorders>
              <w:top w:val="single" w:sz="4" w:space="0" w:color="auto"/>
              <w:left w:val="single" w:sz="4" w:space="0" w:color="auto"/>
              <w:bottom w:val="single" w:sz="4" w:space="0" w:color="auto"/>
              <w:right w:val="single" w:sz="4" w:space="0" w:color="auto"/>
            </w:tcBorders>
            <w:vAlign w:val="center"/>
          </w:tcPr>
          <w:p w:rsidR="00196CB9" w:rsidRPr="00F76EBF" w:rsidRDefault="00196CB9" w:rsidP="00196CB9">
            <w:pPr>
              <w:ind w:firstLine="0"/>
              <w:jc w:val="center"/>
            </w:pPr>
            <w:r>
              <w:rPr>
                <w:sz w:val="20"/>
                <w:szCs w:val="20"/>
              </w:rPr>
              <w:t>-</w:t>
            </w:r>
          </w:p>
        </w:tc>
        <w:tc>
          <w:tcPr>
            <w:tcW w:w="652" w:type="dxa"/>
            <w:tcBorders>
              <w:top w:val="single" w:sz="4" w:space="0" w:color="auto"/>
              <w:left w:val="single" w:sz="4" w:space="0" w:color="auto"/>
              <w:bottom w:val="single" w:sz="4" w:space="0" w:color="auto"/>
              <w:right w:val="single" w:sz="4" w:space="0" w:color="auto"/>
            </w:tcBorders>
            <w:vAlign w:val="center"/>
          </w:tcPr>
          <w:p w:rsidR="00196CB9" w:rsidRPr="00F76EBF" w:rsidRDefault="00196CB9" w:rsidP="00196CB9">
            <w:pPr>
              <w:ind w:firstLine="0"/>
              <w:jc w:val="center"/>
            </w:pPr>
            <w:r>
              <w:rPr>
                <w:sz w:val="20"/>
                <w:szCs w:val="20"/>
              </w:rPr>
              <w:t>-</w:t>
            </w:r>
          </w:p>
        </w:tc>
        <w:tc>
          <w:tcPr>
            <w:tcW w:w="652" w:type="dxa"/>
            <w:tcBorders>
              <w:top w:val="single" w:sz="4" w:space="0" w:color="auto"/>
              <w:left w:val="single" w:sz="4" w:space="0" w:color="auto"/>
              <w:bottom w:val="single" w:sz="4" w:space="0" w:color="auto"/>
              <w:right w:val="single" w:sz="4" w:space="0" w:color="auto"/>
            </w:tcBorders>
            <w:vAlign w:val="center"/>
          </w:tcPr>
          <w:p w:rsidR="00196CB9" w:rsidRPr="00F76EBF" w:rsidRDefault="00196CB9" w:rsidP="00196CB9">
            <w:pPr>
              <w:ind w:firstLine="0"/>
              <w:jc w:val="center"/>
            </w:pPr>
            <w:r>
              <w:rPr>
                <w:sz w:val="20"/>
                <w:szCs w:val="20"/>
              </w:rPr>
              <w:t>-</w:t>
            </w:r>
          </w:p>
        </w:tc>
        <w:tc>
          <w:tcPr>
            <w:tcW w:w="652" w:type="dxa"/>
            <w:tcBorders>
              <w:top w:val="single" w:sz="4" w:space="0" w:color="auto"/>
              <w:left w:val="single" w:sz="4" w:space="0" w:color="auto"/>
              <w:bottom w:val="single" w:sz="4" w:space="0" w:color="auto"/>
            </w:tcBorders>
            <w:vAlign w:val="center"/>
          </w:tcPr>
          <w:p w:rsidR="00196CB9" w:rsidRPr="00F76EBF" w:rsidRDefault="00196CB9" w:rsidP="00196CB9">
            <w:pPr>
              <w:ind w:firstLine="0"/>
              <w:jc w:val="center"/>
            </w:pPr>
            <w:r>
              <w:rPr>
                <w:sz w:val="20"/>
                <w:szCs w:val="20"/>
              </w:rPr>
              <w:t>-</w:t>
            </w:r>
          </w:p>
        </w:tc>
      </w:tr>
      <w:tr w:rsidR="00196CB9" w:rsidRPr="00F76EBF" w:rsidTr="00196CB9">
        <w:tc>
          <w:tcPr>
            <w:tcW w:w="6379" w:type="dxa"/>
            <w:tcBorders>
              <w:top w:val="single" w:sz="4" w:space="0" w:color="auto"/>
              <w:bottom w:val="single" w:sz="4" w:space="0" w:color="auto"/>
              <w:right w:val="single" w:sz="4" w:space="0" w:color="auto"/>
            </w:tcBorders>
            <w:vAlign w:val="center"/>
          </w:tcPr>
          <w:p w:rsidR="00196CB9" w:rsidRPr="00F76EBF" w:rsidRDefault="00196CB9" w:rsidP="00196CB9">
            <w:pPr>
              <w:spacing w:line="240" w:lineRule="auto"/>
              <w:ind w:firstLine="0"/>
              <w:rPr>
                <w:sz w:val="20"/>
                <w:szCs w:val="20"/>
              </w:rPr>
            </w:pPr>
            <w:r w:rsidRPr="00F76EBF">
              <w:rPr>
                <w:sz w:val="20"/>
                <w:szCs w:val="20"/>
              </w:rPr>
              <w:t>в период испытаний на плотность и прочность, 1/км/год</w:t>
            </w:r>
          </w:p>
        </w:tc>
        <w:tc>
          <w:tcPr>
            <w:tcW w:w="652" w:type="dxa"/>
            <w:tcBorders>
              <w:top w:val="single" w:sz="4" w:space="0" w:color="auto"/>
              <w:left w:val="single" w:sz="4" w:space="0" w:color="auto"/>
              <w:bottom w:val="single" w:sz="4" w:space="0" w:color="auto"/>
              <w:right w:val="single" w:sz="4" w:space="0" w:color="auto"/>
            </w:tcBorders>
            <w:vAlign w:val="center"/>
          </w:tcPr>
          <w:p w:rsidR="00196CB9" w:rsidRPr="00F76EBF" w:rsidRDefault="00196CB9" w:rsidP="00196CB9">
            <w:pPr>
              <w:ind w:firstLine="0"/>
              <w:jc w:val="center"/>
            </w:pPr>
            <w:r>
              <w:rPr>
                <w:sz w:val="20"/>
                <w:szCs w:val="20"/>
              </w:rPr>
              <w:t>-</w:t>
            </w:r>
          </w:p>
        </w:tc>
        <w:tc>
          <w:tcPr>
            <w:tcW w:w="652" w:type="dxa"/>
            <w:tcBorders>
              <w:top w:val="single" w:sz="4" w:space="0" w:color="auto"/>
              <w:left w:val="single" w:sz="4" w:space="0" w:color="auto"/>
              <w:bottom w:val="single" w:sz="4" w:space="0" w:color="auto"/>
              <w:right w:val="single" w:sz="4" w:space="0" w:color="auto"/>
            </w:tcBorders>
            <w:vAlign w:val="center"/>
          </w:tcPr>
          <w:p w:rsidR="00196CB9" w:rsidRPr="00F76EBF" w:rsidRDefault="00196CB9" w:rsidP="00196CB9">
            <w:pPr>
              <w:ind w:firstLine="0"/>
              <w:jc w:val="center"/>
            </w:pPr>
            <w:r>
              <w:rPr>
                <w:sz w:val="20"/>
                <w:szCs w:val="20"/>
              </w:rPr>
              <w:t>-</w:t>
            </w:r>
          </w:p>
        </w:tc>
        <w:tc>
          <w:tcPr>
            <w:tcW w:w="652" w:type="dxa"/>
            <w:tcBorders>
              <w:top w:val="single" w:sz="4" w:space="0" w:color="auto"/>
              <w:left w:val="single" w:sz="4" w:space="0" w:color="auto"/>
              <w:bottom w:val="single" w:sz="4" w:space="0" w:color="auto"/>
              <w:right w:val="single" w:sz="4" w:space="0" w:color="auto"/>
            </w:tcBorders>
            <w:vAlign w:val="center"/>
          </w:tcPr>
          <w:p w:rsidR="00196CB9" w:rsidRPr="00F76EBF" w:rsidRDefault="00196CB9" w:rsidP="00196CB9">
            <w:pPr>
              <w:ind w:firstLine="0"/>
              <w:jc w:val="center"/>
            </w:pPr>
            <w:r>
              <w:rPr>
                <w:sz w:val="20"/>
                <w:szCs w:val="20"/>
              </w:rPr>
              <w:t>-</w:t>
            </w:r>
          </w:p>
        </w:tc>
        <w:tc>
          <w:tcPr>
            <w:tcW w:w="652" w:type="dxa"/>
            <w:tcBorders>
              <w:top w:val="single" w:sz="4" w:space="0" w:color="auto"/>
              <w:left w:val="single" w:sz="4" w:space="0" w:color="auto"/>
              <w:bottom w:val="single" w:sz="4" w:space="0" w:color="auto"/>
              <w:right w:val="single" w:sz="4" w:space="0" w:color="auto"/>
            </w:tcBorders>
            <w:vAlign w:val="center"/>
          </w:tcPr>
          <w:p w:rsidR="00196CB9" w:rsidRPr="00F76EBF" w:rsidRDefault="00196CB9" w:rsidP="00196CB9">
            <w:pPr>
              <w:ind w:firstLine="0"/>
              <w:jc w:val="center"/>
            </w:pPr>
            <w:r>
              <w:rPr>
                <w:sz w:val="20"/>
                <w:szCs w:val="20"/>
              </w:rPr>
              <w:t>-</w:t>
            </w:r>
          </w:p>
        </w:tc>
        <w:tc>
          <w:tcPr>
            <w:tcW w:w="652" w:type="dxa"/>
            <w:tcBorders>
              <w:top w:val="single" w:sz="4" w:space="0" w:color="auto"/>
              <w:left w:val="single" w:sz="4" w:space="0" w:color="auto"/>
              <w:bottom w:val="single" w:sz="4" w:space="0" w:color="auto"/>
            </w:tcBorders>
            <w:vAlign w:val="center"/>
          </w:tcPr>
          <w:p w:rsidR="00196CB9" w:rsidRPr="00F76EBF" w:rsidRDefault="00196CB9" w:rsidP="00196CB9">
            <w:pPr>
              <w:ind w:firstLine="0"/>
              <w:jc w:val="center"/>
            </w:pPr>
            <w:r>
              <w:rPr>
                <w:sz w:val="20"/>
                <w:szCs w:val="20"/>
              </w:rPr>
              <w:t>-</w:t>
            </w:r>
          </w:p>
        </w:tc>
      </w:tr>
      <w:tr w:rsidR="00F76EBF" w:rsidRPr="00F76EBF" w:rsidTr="00196CB9">
        <w:trPr>
          <w:trHeight w:val="77"/>
        </w:trPr>
        <w:tc>
          <w:tcPr>
            <w:tcW w:w="6379" w:type="dxa"/>
            <w:tcBorders>
              <w:top w:val="single" w:sz="4" w:space="0" w:color="auto"/>
              <w:bottom w:val="single" w:sz="4" w:space="0" w:color="auto"/>
              <w:right w:val="single" w:sz="4" w:space="0" w:color="auto"/>
            </w:tcBorders>
            <w:vAlign w:val="center"/>
          </w:tcPr>
          <w:p w:rsidR="00F76EBF" w:rsidRPr="00F76EBF" w:rsidRDefault="00F76EBF" w:rsidP="00F76EBF">
            <w:pPr>
              <w:spacing w:line="240" w:lineRule="auto"/>
              <w:ind w:firstLine="0"/>
              <w:rPr>
                <w:sz w:val="20"/>
                <w:szCs w:val="20"/>
              </w:rPr>
            </w:pPr>
            <w:r w:rsidRPr="00F76EBF">
              <w:rPr>
                <w:sz w:val="20"/>
                <w:szCs w:val="20"/>
              </w:rPr>
              <w:t>Повреждения в распределительных тепловых сетях систем отопления, 1/км/год, в том числе:</w:t>
            </w:r>
          </w:p>
        </w:tc>
        <w:tc>
          <w:tcPr>
            <w:tcW w:w="652" w:type="dxa"/>
            <w:tcBorders>
              <w:top w:val="single" w:sz="4" w:space="0" w:color="auto"/>
              <w:left w:val="single" w:sz="4" w:space="0" w:color="auto"/>
              <w:bottom w:val="single" w:sz="4" w:space="0" w:color="auto"/>
              <w:right w:val="single" w:sz="4" w:space="0" w:color="auto"/>
            </w:tcBorders>
            <w:vAlign w:val="center"/>
          </w:tcPr>
          <w:p w:rsidR="00F76EBF" w:rsidRPr="00F76EBF" w:rsidRDefault="00F76EBF" w:rsidP="00F76EBF">
            <w:pPr>
              <w:ind w:firstLine="0"/>
              <w:jc w:val="center"/>
            </w:pPr>
            <w:r w:rsidRPr="00F76EBF">
              <w:rPr>
                <w:sz w:val="20"/>
                <w:szCs w:val="20"/>
              </w:rPr>
              <w:t>н/д</w:t>
            </w:r>
          </w:p>
        </w:tc>
        <w:tc>
          <w:tcPr>
            <w:tcW w:w="652" w:type="dxa"/>
            <w:tcBorders>
              <w:top w:val="single" w:sz="4" w:space="0" w:color="auto"/>
              <w:left w:val="single" w:sz="4" w:space="0" w:color="auto"/>
              <w:bottom w:val="single" w:sz="4" w:space="0" w:color="auto"/>
              <w:right w:val="single" w:sz="4" w:space="0" w:color="auto"/>
            </w:tcBorders>
            <w:vAlign w:val="center"/>
          </w:tcPr>
          <w:p w:rsidR="00F76EBF" w:rsidRPr="00F76EBF" w:rsidRDefault="00F76EBF" w:rsidP="00F76EBF">
            <w:pPr>
              <w:ind w:firstLine="0"/>
              <w:jc w:val="center"/>
            </w:pPr>
            <w:r w:rsidRPr="00F76EBF">
              <w:rPr>
                <w:sz w:val="20"/>
                <w:szCs w:val="20"/>
              </w:rPr>
              <w:t>н/д</w:t>
            </w:r>
          </w:p>
        </w:tc>
        <w:tc>
          <w:tcPr>
            <w:tcW w:w="652" w:type="dxa"/>
            <w:tcBorders>
              <w:top w:val="single" w:sz="4" w:space="0" w:color="auto"/>
              <w:left w:val="single" w:sz="4" w:space="0" w:color="auto"/>
              <w:bottom w:val="single" w:sz="4" w:space="0" w:color="auto"/>
              <w:right w:val="single" w:sz="4" w:space="0" w:color="auto"/>
            </w:tcBorders>
            <w:vAlign w:val="center"/>
          </w:tcPr>
          <w:p w:rsidR="00F76EBF" w:rsidRPr="00F76EBF" w:rsidRDefault="00F76EBF" w:rsidP="00F76EBF">
            <w:pPr>
              <w:ind w:firstLine="0"/>
              <w:jc w:val="center"/>
            </w:pPr>
            <w:r w:rsidRPr="00F76EBF">
              <w:rPr>
                <w:sz w:val="20"/>
                <w:szCs w:val="20"/>
              </w:rPr>
              <w:t>н/д</w:t>
            </w:r>
          </w:p>
        </w:tc>
        <w:tc>
          <w:tcPr>
            <w:tcW w:w="652" w:type="dxa"/>
            <w:tcBorders>
              <w:top w:val="single" w:sz="4" w:space="0" w:color="auto"/>
              <w:left w:val="single" w:sz="4" w:space="0" w:color="auto"/>
              <w:bottom w:val="single" w:sz="4" w:space="0" w:color="auto"/>
              <w:right w:val="single" w:sz="4" w:space="0" w:color="auto"/>
            </w:tcBorders>
            <w:vAlign w:val="center"/>
          </w:tcPr>
          <w:p w:rsidR="00F76EBF" w:rsidRPr="00F76EBF" w:rsidRDefault="00F76EBF" w:rsidP="00F76EBF">
            <w:pPr>
              <w:ind w:firstLine="0"/>
              <w:jc w:val="center"/>
            </w:pPr>
            <w:r w:rsidRPr="00F76EBF">
              <w:rPr>
                <w:sz w:val="20"/>
                <w:szCs w:val="20"/>
              </w:rPr>
              <w:t>н/д</w:t>
            </w:r>
          </w:p>
        </w:tc>
        <w:tc>
          <w:tcPr>
            <w:tcW w:w="652" w:type="dxa"/>
            <w:tcBorders>
              <w:top w:val="single" w:sz="4" w:space="0" w:color="auto"/>
              <w:left w:val="single" w:sz="4" w:space="0" w:color="auto"/>
              <w:bottom w:val="single" w:sz="4" w:space="0" w:color="auto"/>
            </w:tcBorders>
            <w:vAlign w:val="center"/>
          </w:tcPr>
          <w:p w:rsidR="00F76EBF" w:rsidRPr="00F76EBF" w:rsidRDefault="00196CB9" w:rsidP="00F76EBF">
            <w:pPr>
              <w:ind w:firstLine="0"/>
              <w:jc w:val="center"/>
            </w:pPr>
            <w:r>
              <w:rPr>
                <w:sz w:val="20"/>
                <w:szCs w:val="20"/>
              </w:rPr>
              <w:t>1</w:t>
            </w:r>
          </w:p>
        </w:tc>
      </w:tr>
      <w:tr w:rsidR="00F76EBF" w:rsidRPr="00F76EBF" w:rsidTr="00196CB9">
        <w:tc>
          <w:tcPr>
            <w:tcW w:w="6379" w:type="dxa"/>
            <w:tcBorders>
              <w:top w:val="single" w:sz="4" w:space="0" w:color="auto"/>
              <w:bottom w:val="single" w:sz="4" w:space="0" w:color="auto"/>
              <w:right w:val="single" w:sz="4" w:space="0" w:color="auto"/>
            </w:tcBorders>
            <w:vAlign w:val="center"/>
          </w:tcPr>
          <w:p w:rsidR="00F76EBF" w:rsidRPr="00F76EBF" w:rsidRDefault="00F76EBF" w:rsidP="00F76EBF">
            <w:pPr>
              <w:spacing w:line="240" w:lineRule="auto"/>
              <w:ind w:firstLine="0"/>
              <w:rPr>
                <w:sz w:val="20"/>
                <w:szCs w:val="20"/>
              </w:rPr>
            </w:pPr>
            <w:r w:rsidRPr="00F76EBF">
              <w:rPr>
                <w:sz w:val="20"/>
                <w:szCs w:val="20"/>
              </w:rPr>
              <w:t>в отопительный период, 1/км/год</w:t>
            </w:r>
          </w:p>
        </w:tc>
        <w:tc>
          <w:tcPr>
            <w:tcW w:w="652" w:type="dxa"/>
            <w:tcBorders>
              <w:top w:val="single" w:sz="4" w:space="0" w:color="auto"/>
              <w:left w:val="single" w:sz="4" w:space="0" w:color="auto"/>
              <w:bottom w:val="single" w:sz="4" w:space="0" w:color="auto"/>
              <w:right w:val="single" w:sz="4" w:space="0" w:color="auto"/>
            </w:tcBorders>
            <w:vAlign w:val="center"/>
          </w:tcPr>
          <w:p w:rsidR="00F76EBF" w:rsidRPr="00F76EBF" w:rsidRDefault="00F76EBF" w:rsidP="00F76EBF">
            <w:pPr>
              <w:ind w:firstLine="0"/>
              <w:jc w:val="center"/>
            </w:pPr>
            <w:r w:rsidRPr="00F76EBF">
              <w:rPr>
                <w:sz w:val="20"/>
                <w:szCs w:val="20"/>
              </w:rPr>
              <w:t>н/д</w:t>
            </w:r>
          </w:p>
        </w:tc>
        <w:tc>
          <w:tcPr>
            <w:tcW w:w="652" w:type="dxa"/>
            <w:tcBorders>
              <w:top w:val="single" w:sz="4" w:space="0" w:color="auto"/>
              <w:left w:val="single" w:sz="4" w:space="0" w:color="auto"/>
              <w:bottom w:val="single" w:sz="4" w:space="0" w:color="auto"/>
              <w:right w:val="single" w:sz="4" w:space="0" w:color="auto"/>
            </w:tcBorders>
            <w:vAlign w:val="center"/>
          </w:tcPr>
          <w:p w:rsidR="00F76EBF" w:rsidRPr="00F76EBF" w:rsidRDefault="00F76EBF" w:rsidP="00F76EBF">
            <w:pPr>
              <w:ind w:firstLine="0"/>
              <w:jc w:val="center"/>
            </w:pPr>
            <w:r w:rsidRPr="00F76EBF">
              <w:rPr>
                <w:sz w:val="20"/>
                <w:szCs w:val="20"/>
              </w:rPr>
              <w:t>н/д</w:t>
            </w:r>
          </w:p>
        </w:tc>
        <w:tc>
          <w:tcPr>
            <w:tcW w:w="652" w:type="dxa"/>
            <w:tcBorders>
              <w:top w:val="single" w:sz="4" w:space="0" w:color="auto"/>
              <w:left w:val="single" w:sz="4" w:space="0" w:color="auto"/>
              <w:bottom w:val="single" w:sz="4" w:space="0" w:color="auto"/>
              <w:right w:val="single" w:sz="4" w:space="0" w:color="auto"/>
            </w:tcBorders>
            <w:vAlign w:val="center"/>
          </w:tcPr>
          <w:p w:rsidR="00F76EBF" w:rsidRPr="00F76EBF" w:rsidRDefault="00F76EBF" w:rsidP="00F76EBF">
            <w:pPr>
              <w:ind w:firstLine="0"/>
              <w:jc w:val="center"/>
            </w:pPr>
            <w:r w:rsidRPr="00F76EBF">
              <w:rPr>
                <w:sz w:val="20"/>
                <w:szCs w:val="20"/>
              </w:rPr>
              <w:t>н/д</w:t>
            </w:r>
          </w:p>
        </w:tc>
        <w:tc>
          <w:tcPr>
            <w:tcW w:w="652" w:type="dxa"/>
            <w:tcBorders>
              <w:top w:val="single" w:sz="4" w:space="0" w:color="auto"/>
              <w:left w:val="single" w:sz="4" w:space="0" w:color="auto"/>
              <w:bottom w:val="single" w:sz="4" w:space="0" w:color="auto"/>
              <w:right w:val="single" w:sz="4" w:space="0" w:color="auto"/>
            </w:tcBorders>
            <w:vAlign w:val="center"/>
          </w:tcPr>
          <w:p w:rsidR="00F76EBF" w:rsidRPr="00F76EBF" w:rsidRDefault="00F76EBF" w:rsidP="00F76EBF">
            <w:pPr>
              <w:ind w:firstLine="0"/>
              <w:jc w:val="center"/>
            </w:pPr>
            <w:r w:rsidRPr="00F76EBF">
              <w:rPr>
                <w:sz w:val="20"/>
                <w:szCs w:val="20"/>
              </w:rPr>
              <w:t>н/д</w:t>
            </w:r>
          </w:p>
        </w:tc>
        <w:tc>
          <w:tcPr>
            <w:tcW w:w="652" w:type="dxa"/>
            <w:tcBorders>
              <w:top w:val="single" w:sz="4" w:space="0" w:color="auto"/>
              <w:left w:val="single" w:sz="4" w:space="0" w:color="auto"/>
              <w:bottom w:val="single" w:sz="4" w:space="0" w:color="auto"/>
            </w:tcBorders>
            <w:vAlign w:val="center"/>
          </w:tcPr>
          <w:p w:rsidR="00F76EBF" w:rsidRPr="00F76EBF" w:rsidRDefault="00196CB9" w:rsidP="00F76EBF">
            <w:pPr>
              <w:ind w:firstLine="0"/>
              <w:jc w:val="center"/>
            </w:pPr>
            <w:r>
              <w:rPr>
                <w:sz w:val="20"/>
                <w:szCs w:val="20"/>
              </w:rPr>
              <w:t>1</w:t>
            </w:r>
          </w:p>
        </w:tc>
      </w:tr>
      <w:tr w:rsidR="00F76EBF" w:rsidRPr="00F76EBF" w:rsidTr="00196CB9">
        <w:tc>
          <w:tcPr>
            <w:tcW w:w="6379" w:type="dxa"/>
            <w:tcBorders>
              <w:top w:val="single" w:sz="4" w:space="0" w:color="auto"/>
              <w:bottom w:val="single" w:sz="4" w:space="0" w:color="auto"/>
              <w:right w:val="single" w:sz="4" w:space="0" w:color="auto"/>
            </w:tcBorders>
            <w:vAlign w:val="center"/>
          </w:tcPr>
          <w:p w:rsidR="00F76EBF" w:rsidRPr="00F76EBF" w:rsidRDefault="00F76EBF" w:rsidP="00F76EBF">
            <w:pPr>
              <w:spacing w:line="240" w:lineRule="auto"/>
              <w:ind w:firstLine="0"/>
              <w:rPr>
                <w:sz w:val="20"/>
                <w:szCs w:val="20"/>
              </w:rPr>
            </w:pPr>
            <w:r w:rsidRPr="00F76EBF">
              <w:rPr>
                <w:sz w:val="20"/>
                <w:szCs w:val="20"/>
              </w:rPr>
              <w:t>в период испытаний на плотность и прочность, 1/км/год</w:t>
            </w:r>
          </w:p>
        </w:tc>
        <w:tc>
          <w:tcPr>
            <w:tcW w:w="652" w:type="dxa"/>
            <w:tcBorders>
              <w:top w:val="single" w:sz="4" w:space="0" w:color="auto"/>
              <w:left w:val="single" w:sz="4" w:space="0" w:color="auto"/>
              <w:bottom w:val="single" w:sz="4" w:space="0" w:color="auto"/>
              <w:right w:val="single" w:sz="4" w:space="0" w:color="auto"/>
            </w:tcBorders>
            <w:vAlign w:val="center"/>
          </w:tcPr>
          <w:p w:rsidR="00F76EBF" w:rsidRPr="00F76EBF" w:rsidRDefault="00F76EBF" w:rsidP="00F76EBF">
            <w:pPr>
              <w:ind w:firstLine="0"/>
              <w:jc w:val="center"/>
            </w:pPr>
            <w:r w:rsidRPr="00F76EBF">
              <w:rPr>
                <w:sz w:val="20"/>
                <w:szCs w:val="20"/>
              </w:rPr>
              <w:t>н/д</w:t>
            </w:r>
          </w:p>
        </w:tc>
        <w:tc>
          <w:tcPr>
            <w:tcW w:w="652" w:type="dxa"/>
            <w:tcBorders>
              <w:top w:val="single" w:sz="4" w:space="0" w:color="auto"/>
              <w:left w:val="single" w:sz="4" w:space="0" w:color="auto"/>
              <w:bottom w:val="single" w:sz="4" w:space="0" w:color="auto"/>
              <w:right w:val="single" w:sz="4" w:space="0" w:color="auto"/>
            </w:tcBorders>
            <w:vAlign w:val="center"/>
          </w:tcPr>
          <w:p w:rsidR="00F76EBF" w:rsidRPr="00F76EBF" w:rsidRDefault="00F76EBF" w:rsidP="00F76EBF">
            <w:pPr>
              <w:ind w:firstLine="0"/>
              <w:jc w:val="center"/>
            </w:pPr>
            <w:r w:rsidRPr="00F76EBF">
              <w:rPr>
                <w:sz w:val="20"/>
                <w:szCs w:val="20"/>
              </w:rPr>
              <w:t>н/д</w:t>
            </w:r>
          </w:p>
        </w:tc>
        <w:tc>
          <w:tcPr>
            <w:tcW w:w="652" w:type="dxa"/>
            <w:tcBorders>
              <w:top w:val="single" w:sz="4" w:space="0" w:color="auto"/>
              <w:left w:val="single" w:sz="4" w:space="0" w:color="auto"/>
              <w:bottom w:val="single" w:sz="4" w:space="0" w:color="auto"/>
              <w:right w:val="single" w:sz="4" w:space="0" w:color="auto"/>
            </w:tcBorders>
            <w:vAlign w:val="center"/>
          </w:tcPr>
          <w:p w:rsidR="00F76EBF" w:rsidRPr="00F76EBF" w:rsidRDefault="00F76EBF" w:rsidP="00F76EBF">
            <w:pPr>
              <w:ind w:firstLine="0"/>
              <w:jc w:val="center"/>
            </w:pPr>
            <w:r w:rsidRPr="00F76EBF">
              <w:rPr>
                <w:sz w:val="20"/>
                <w:szCs w:val="20"/>
              </w:rPr>
              <w:t>н/д</w:t>
            </w:r>
          </w:p>
        </w:tc>
        <w:tc>
          <w:tcPr>
            <w:tcW w:w="652" w:type="dxa"/>
            <w:tcBorders>
              <w:top w:val="single" w:sz="4" w:space="0" w:color="auto"/>
              <w:left w:val="single" w:sz="4" w:space="0" w:color="auto"/>
              <w:bottom w:val="single" w:sz="4" w:space="0" w:color="auto"/>
              <w:right w:val="single" w:sz="4" w:space="0" w:color="auto"/>
            </w:tcBorders>
            <w:vAlign w:val="center"/>
          </w:tcPr>
          <w:p w:rsidR="00F76EBF" w:rsidRPr="00F76EBF" w:rsidRDefault="00F76EBF" w:rsidP="00F76EBF">
            <w:pPr>
              <w:ind w:firstLine="0"/>
              <w:jc w:val="center"/>
            </w:pPr>
            <w:r w:rsidRPr="00F76EBF">
              <w:rPr>
                <w:sz w:val="20"/>
                <w:szCs w:val="20"/>
              </w:rPr>
              <w:t>н/д</w:t>
            </w:r>
          </w:p>
        </w:tc>
        <w:tc>
          <w:tcPr>
            <w:tcW w:w="652" w:type="dxa"/>
            <w:tcBorders>
              <w:top w:val="single" w:sz="4" w:space="0" w:color="auto"/>
              <w:left w:val="single" w:sz="4" w:space="0" w:color="auto"/>
              <w:bottom w:val="single" w:sz="4" w:space="0" w:color="auto"/>
            </w:tcBorders>
            <w:vAlign w:val="center"/>
          </w:tcPr>
          <w:p w:rsidR="00F76EBF" w:rsidRPr="00F76EBF" w:rsidRDefault="00F76EBF" w:rsidP="00F76EBF">
            <w:pPr>
              <w:ind w:firstLine="0"/>
              <w:jc w:val="center"/>
            </w:pPr>
            <w:r w:rsidRPr="00F76EBF">
              <w:rPr>
                <w:sz w:val="20"/>
                <w:szCs w:val="20"/>
              </w:rPr>
              <w:t>н/д</w:t>
            </w:r>
          </w:p>
        </w:tc>
      </w:tr>
      <w:tr w:rsidR="00196CB9" w:rsidRPr="00F76EBF" w:rsidTr="00196CB9">
        <w:tc>
          <w:tcPr>
            <w:tcW w:w="6379" w:type="dxa"/>
            <w:tcBorders>
              <w:top w:val="single" w:sz="4" w:space="0" w:color="auto"/>
              <w:bottom w:val="single" w:sz="4" w:space="0" w:color="auto"/>
              <w:right w:val="single" w:sz="4" w:space="0" w:color="auto"/>
            </w:tcBorders>
            <w:vAlign w:val="center"/>
          </w:tcPr>
          <w:p w:rsidR="00196CB9" w:rsidRPr="00F76EBF" w:rsidRDefault="00196CB9" w:rsidP="00196CB9">
            <w:pPr>
              <w:spacing w:line="240" w:lineRule="auto"/>
              <w:ind w:firstLine="0"/>
              <w:rPr>
                <w:sz w:val="20"/>
                <w:szCs w:val="20"/>
              </w:rPr>
            </w:pPr>
            <w:r w:rsidRPr="00F76EBF">
              <w:rPr>
                <w:sz w:val="20"/>
                <w:szCs w:val="20"/>
              </w:rPr>
              <w:t>Повреждения в сетях горячего водоснабжения (в случае их наличия), 1/км/год</w:t>
            </w:r>
          </w:p>
        </w:tc>
        <w:tc>
          <w:tcPr>
            <w:tcW w:w="652" w:type="dxa"/>
            <w:tcBorders>
              <w:top w:val="single" w:sz="4" w:space="0" w:color="auto"/>
              <w:left w:val="single" w:sz="4" w:space="0" w:color="auto"/>
              <w:bottom w:val="single" w:sz="4" w:space="0" w:color="auto"/>
              <w:right w:val="single" w:sz="4" w:space="0" w:color="auto"/>
            </w:tcBorders>
            <w:vAlign w:val="center"/>
          </w:tcPr>
          <w:p w:rsidR="00196CB9" w:rsidRPr="00F76EBF" w:rsidRDefault="00196CB9" w:rsidP="00196CB9">
            <w:pPr>
              <w:ind w:firstLine="0"/>
              <w:jc w:val="center"/>
            </w:pPr>
            <w:r>
              <w:rPr>
                <w:sz w:val="20"/>
                <w:szCs w:val="20"/>
              </w:rPr>
              <w:t>-</w:t>
            </w:r>
          </w:p>
        </w:tc>
        <w:tc>
          <w:tcPr>
            <w:tcW w:w="652" w:type="dxa"/>
            <w:tcBorders>
              <w:top w:val="single" w:sz="4" w:space="0" w:color="auto"/>
              <w:left w:val="single" w:sz="4" w:space="0" w:color="auto"/>
              <w:bottom w:val="single" w:sz="4" w:space="0" w:color="auto"/>
              <w:right w:val="single" w:sz="4" w:space="0" w:color="auto"/>
            </w:tcBorders>
            <w:vAlign w:val="center"/>
          </w:tcPr>
          <w:p w:rsidR="00196CB9" w:rsidRPr="00F76EBF" w:rsidRDefault="00196CB9" w:rsidP="00196CB9">
            <w:pPr>
              <w:ind w:firstLine="0"/>
              <w:jc w:val="center"/>
            </w:pPr>
            <w:r>
              <w:rPr>
                <w:sz w:val="20"/>
                <w:szCs w:val="20"/>
              </w:rPr>
              <w:t>-</w:t>
            </w:r>
          </w:p>
        </w:tc>
        <w:tc>
          <w:tcPr>
            <w:tcW w:w="652" w:type="dxa"/>
            <w:tcBorders>
              <w:top w:val="single" w:sz="4" w:space="0" w:color="auto"/>
              <w:left w:val="single" w:sz="4" w:space="0" w:color="auto"/>
              <w:bottom w:val="single" w:sz="4" w:space="0" w:color="auto"/>
              <w:right w:val="single" w:sz="4" w:space="0" w:color="auto"/>
            </w:tcBorders>
            <w:vAlign w:val="center"/>
          </w:tcPr>
          <w:p w:rsidR="00196CB9" w:rsidRPr="00F76EBF" w:rsidRDefault="00196CB9" w:rsidP="00196CB9">
            <w:pPr>
              <w:ind w:firstLine="0"/>
              <w:jc w:val="center"/>
            </w:pPr>
            <w:r>
              <w:rPr>
                <w:sz w:val="20"/>
                <w:szCs w:val="20"/>
              </w:rPr>
              <w:t>-</w:t>
            </w:r>
          </w:p>
        </w:tc>
        <w:tc>
          <w:tcPr>
            <w:tcW w:w="652" w:type="dxa"/>
            <w:tcBorders>
              <w:top w:val="single" w:sz="4" w:space="0" w:color="auto"/>
              <w:left w:val="single" w:sz="4" w:space="0" w:color="auto"/>
              <w:bottom w:val="single" w:sz="4" w:space="0" w:color="auto"/>
              <w:right w:val="single" w:sz="4" w:space="0" w:color="auto"/>
            </w:tcBorders>
            <w:vAlign w:val="center"/>
          </w:tcPr>
          <w:p w:rsidR="00196CB9" w:rsidRPr="00F76EBF" w:rsidRDefault="00196CB9" w:rsidP="00196CB9">
            <w:pPr>
              <w:ind w:firstLine="0"/>
              <w:jc w:val="center"/>
            </w:pPr>
            <w:r>
              <w:rPr>
                <w:sz w:val="20"/>
                <w:szCs w:val="20"/>
              </w:rPr>
              <w:t>-</w:t>
            </w:r>
          </w:p>
        </w:tc>
        <w:tc>
          <w:tcPr>
            <w:tcW w:w="652" w:type="dxa"/>
            <w:tcBorders>
              <w:top w:val="single" w:sz="4" w:space="0" w:color="auto"/>
              <w:left w:val="single" w:sz="4" w:space="0" w:color="auto"/>
              <w:bottom w:val="single" w:sz="4" w:space="0" w:color="auto"/>
            </w:tcBorders>
            <w:vAlign w:val="center"/>
          </w:tcPr>
          <w:p w:rsidR="00196CB9" w:rsidRPr="00F76EBF" w:rsidRDefault="00196CB9" w:rsidP="00196CB9">
            <w:pPr>
              <w:ind w:firstLine="0"/>
              <w:jc w:val="center"/>
            </w:pPr>
            <w:r>
              <w:rPr>
                <w:sz w:val="20"/>
                <w:szCs w:val="20"/>
              </w:rPr>
              <w:t>-</w:t>
            </w:r>
          </w:p>
        </w:tc>
      </w:tr>
      <w:tr w:rsidR="00196CB9" w:rsidRPr="00100870" w:rsidTr="00196CB9">
        <w:tc>
          <w:tcPr>
            <w:tcW w:w="6379" w:type="dxa"/>
            <w:tcBorders>
              <w:top w:val="single" w:sz="4" w:space="0" w:color="auto"/>
              <w:bottom w:val="single" w:sz="4" w:space="0" w:color="auto"/>
              <w:right w:val="single" w:sz="4" w:space="0" w:color="auto"/>
            </w:tcBorders>
            <w:vAlign w:val="center"/>
          </w:tcPr>
          <w:p w:rsidR="00196CB9" w:rsidRPr="00F76EBF" w:rsidRDefault="00196CB9" w:rsidP="00196CB9">
            <w:pPr>
              <w:spacing w:line="240" w:lineRule="auto"/>
              <w:ind w:firstLine="0"/>
              <w:rPr>
                <w:sz w:val="20"/>
                <w:szCs w:val="20"/>
              </w:rPr>
            </w:pPr>
            <w:r w:rsidRPr="00F76EBF">
              <w:rPr>
                <w:sz w:val="20"/>
                <w:szCs w:val="20"/>
              </w:rPr>
              <w:t>Всего повреждения в тепловых сетях, 1/км/год</w:t>
            </w:r>
          </w:p>
        </w:tc>
        <w:tc>
          <w:tcPr>
            <w:tcW w:w="652" w:type="dxa"/>
            <w:tcBorders>
              <w:top w:val="single" w:sz="4" w:space="0" w:color="auto"/>
              <w:left w:val="single" w:sz="4" w:space="0" w:color="auto"/>
              <w:bottom w:val="single" w:sz="4" w:space="0" w:color="auto"/>
              <w:right w:val="single" w:sz="4" w:space="0" w:color="auto"/>
            </w:tcBorders>
            <w:vAlign w:val="center"/>
          </w:tcPr>
          <w:p w:rsidR="00196CB9" w:rsidRPr="00F76EBF" w:rsidRDefault="00196CB9" w:rsidP="00196CB9">
            <w:pPr>
              <w:ind w:firstLine="0"/>
              <w:jc w:val="center"/>
            </w:pPr>
            <w:r>
              <w:rPr>
                <w:sz w:val="20"/>
                <w:szCs w:val="20"/>
              </w:rPr>
              <w:t>-</w:t>
            </w:r>
          </w:p>
        </w:tc>
        <w:tc>
          <w:tcPr>
            <w:tcW w:w="652" w:type="dxa"/>
            <w:tcBorders>
              <w:top w:val="single" w:sz="4" w:space="0" w:color="auto"/>
              <w:left w:val="single" w:sz="4" w:space="0" w:color="auto"/>
              <w:bottom w:val="single" w:sz="4" w:space="0" w:color="auto"/>
              <w:right w:val="single" w:sz="4" w:space="0" w:color="auto"/>
            </w:tcBorders>
            <w:vAlign w:val="center"/>
          </w:tcPr>
          <w:p w:rsidR="00196CB9" w:rsidRPr="00F76EBF" w:rsidRDefault="00196CB9" w:rsidP="00196CB9">
            <w:pPr>
              <w:ind w:firstLine="0"/>
              <w:jc w:val="center"/>
            </w:pPr>
            <w:r>
              <w:rPr>
                <w:sz w:val="20"/>
                <w:szCs w:val="20"/>
              </w:rPr>
              <w:t>-</w:t>
            </w:r>
          </w:p>
        </w:tc>
        <w:tc>
          <w:tcPr>
            <w:tcW w:w="652" w:type="dxa"/>
            <w:tcBorders>
              <w:top w:val="single" w:sz="4" w:space="0" w:color="auto"/>
              <w:left w:val="single" w:sz="4" w:space="0" w:color="auto"/>
              <w:bottom w:val="single" w:sz="4" w:space="0" w:color="auto"/>
              <w:right w:val="single" w:sz="4" w:space="0" w:color="auto"/>
            </w:tcBorders>
            <w:vAlign w:val="center"/>
          </w:tcPr>
          <w:p w:rsidR="00196CB9" w:rsidRPr="00F76EBF" w:rsidRDefault="00196CB9" w:rsidP="00196CB9">
            <w:pPr>
              <w:ind w:firstLine="0"/>
              <w:jc w:val="center"/>
            </w:pPr>
            <w:r>
              <w:rPr>
                <w:sz w:val="20"/>
                <w:szCs w:val="20"/>
              </w:rPr>
              <w:t>-</w:t>
            </w:r>
          </w:p>
        </w:tc>
        <w:tc>
          <w:tcPr>
            <w:tcW w:w="652" w:type="dxa"/>
            <w:tcBorders>
              <w:top w:val="single" w:sz="4" w:space="0" w:color="auto"/>
              <w:left w:val="single" w:sz="4" w:space="0" w:color="auto"/>
              <w:bottom w:val="single" w:sz="4" w:space="0" w:color="auto"/>
              <w:right w:val="single" w:sz="4" w:space="0" w:color="auto"/>
            </w:tcBorders>
            <w:vAlign w:val="center"/>
          </w:tcPr>
          <w:p w:rsidR="00196CB9" w:rsidRPr="00F76EBF" w:rsidRDefault="00196CB9" w:rsidP="00196CB9">
            <w:pPr>
              <w:ind w:firstLine="0"/>
              <w:jc w:val="center"/>
            </w:pPr>
            <w:r>
              <w:rPr>
                <w:sz w:val="20"/>
                <w:szCs w:val="20"/>
              </w:rPr>
              <w:t>-</w:t>
            </w:r>
          </w:p>
        </w:tc>
        <w:tc>
          <w:tcPr>
            <w:tcW w:w="652" w:type="dxa"/>
            <w:tcBorders>
              <w:top w:val="single" w:sz="4" w:space="0" w:color="auto"/>
              <w:left w:val="single" w:sz="4" w:space="0" w:color="auto"/>
              <w:bottom w:val="single" w:sz="4" w:space="0" w:color="auto"/>
            </w:tcBorders>
            <w:vAlign w:val="center"/>
          </w:tcPr>
          <w:p w:rsidR="00196CB9" w:rsidRDefault="00196CB9" w:rsidP="00196CB9">
            <w:pPr>
              <w:ind w:firstLine="0"/>
              <w:jc w:val="center"/>
            </w:pPr>
            <w:r>
              <w:rPr>
                <w:sz w:val="20"/>
                <w:szCs w:val="20"/>
              </w:rPr>
              <w:t>-</w:t>
            </w:r>
          </w:p>
        </w:tc>
      </w:tr>
    </w:tbl>
    <w:p w:rsidR="002F4942" w:rsidRPr="00020668" w:rsidRDefault="002F4942" w:rsidP="00F73188">
      <w:pPr>
        <w:pStyle w:val="3"/>
        <w:ind w:firstLine="709"/>
        <w:rPr>
          <w:i/>
        </w:rPr>
      </w:pPr>
      <w:bookmarkStart w:id="224" w:name="_Toc8041211"/>
      <w:bookmarkStart w:id="225" w:name="_Toc194669958"/>
      <w:bookmarkStart w:id="226" w:name="sub_1452"/>
      <w:bookmarkEnd w:id="222"/>
      <w:r w:rsidRPr="00020668">
        <w:rPr>
          <w:i/>
        </w:rPr>
        <w:lastRenderedPageBreak/>
        <w:t>б) частота отключений потребителей</w:t>
      </w:r>
      <w:bookmarkEnd w:id="224"/>
      <w:bookmarkEnd w:id="225"/>
    </w:p>
    <w:p w:rsidR="002F4942" w:rsidRPr="00020668" w:rsidRDefault="002F4942" w:rsidP="00F73188">
      <w:pPr>
        <w:ind w:firstLine="709"/>
      </w:pPr>
      <w:bookmarkStart w:id="227" w:name="sub_1453"/>
      <w:bookmarkEnd w:id="226"/>
      <w:r w:rsidRPr="00020668">
        <w:t xml:space="preserve">Повреждение участков теплопроводов или оборудования сети, которые приводят к необходимости их отключения, признаются отказами в работе теплосети. К отказам приводят следующие повреждения элементов тепловых сетей: трубопроводов, задвижек, компенсаторов. Наиболее частые повреждения трубопроводов связаны с коррозией труб, особенно наружной, либо разрывом сварных швов. </w:t>
      </w:r>
    </w:p>
    <w:p w:rsidR="002F4942" w:rsidRPr="00020668" w:rsidRDefault="002F4942" w:rsidP="00F73188">
      <w:pPr>
        <w:ind w:firstLine="709"/>
      </w:pPr>
      <w:r w:rsidRPr="00020668">
        <w:t>Аварийных отключений групп потребителей тепловой энергии на протяжении последних трех отопительных сезонов не фиксировалось.</w:t>
      </w:r>
    </w:p>
    <w:p w:rsidR="002F4942" w:rsidRPr="00020668" w:rsidRDefault="002F4942" w:rsidP="00F73188">
      <w:pPr>
        <w:pStyle w:val="3"/>
        <w:ind w:firstLine="709"/>
        <w:rPr>
          <w:i/>
        </w:rPr>
      </w:pPr>
      <w:bookmarkStart w:id="228" w:name="_Toc8041212"/>
      <w:bookmarkStart w:id="229" w:name="_Toc194669959"/>
      <w:r w:rsidRPr="00020668">
        <w:rPr>
          <w:i/>
        </w:rPr>
        <w:t>в) поток (частота) и время восстановления теплоснабжения потребителей после отключений</w:t>
      </w:r>
      <w:bookmarkEnd w:id="228"/>
      <w:bookmarkEnd w:id="229"/>
    </w:p>
    <w:p w:rsidR="00D53AA7" w:rsidRPr="00020668" w:rsidRDefault="00D53AA7" w:rsidP="00F73188">
      <w:pPr>
        <w:ind w:firstLine="709"/>
      </w:pPr>
      <w:r w:rsidRPr="00020668">
        <w:t>Время, затраченное на восстановление теплоснабжения потребителей после аварийных отключений, в значительной степени зависит от следующих факторов: диаметр трубопровода, тип прокладки, объем дренирования и заполнения тепловой сети.</w:t>
      </w:r>
    </w:p>
    <w:p w:rsidR="00D53AA7" w:rsidRPr="00020668" w:rsidRDefault="00D53AA7" w:rsidP="00F73188">
      <w:pPr>
        <w:ind w:firstLine="709"/>
      </w:pPr>
      <w:r w:rsidRPr="00020668">
        <w:t>Среднее время, затраченное на восстановление теплоснабжения потребителей после аварийных отключений в отопительный период, зависит от характеристик трубопровода отключаемой тепловой сети, и соответствует установленным нормативам.</w:t>
      </w:r>
    </w:p>
    <w:p w:rsidR="00D53AA7" w:rsidRPr="00020668" w:rsidRDefault="00D53AA7" w:rsidP="00F73188">
      <w:pPr>
        <w:ind w:firstLine="709"/>
      </w:pPr>
      <w:bookmarkStart w:id="230" w:name="sub_181183"/>
      <w:r w:rsidRPr="00020668">
        <w:t>Показатели восстановления в системе теплоснабжения представлены в таблице 1.9.2.</w:t>
      </w:r>
    </w:p>
    <w:p w:rsidR="00DA2FEB" w:rsidRDefault="00DA2FEB" w:rsidP="00F73188">
      <w:pPr>
        <w:ind w:firstLine="709"/>
      </w:pPr>
      <w:r w:rsidRPr="00020668">
        <w:t>Таблица 1.9.2</w:t>
      </w:r>
      <w:r w:rsidR="00F73188">
        <w:t xml:space="preserve"> - </w:t>
      </w:r>
      <w:r w:rsidRPr="00020668">
        <w:t>Показатели восстановления в системе теплоснабжения</w:t>
      </w:r>
    </w:p>
    <w:tbl>
      <w:tblPr>
        <w:tblW w:w="5000" w:type="pct"/>
        <w:tblBorders>
          <w:top w:val="single" w:sz="4" w:space="0" w:color="auto"/>
          <w:left w:val="single" w:sz="4" w:space="0" w:color="auto"/>
          <w:bottom w:val="single" w:sz="4" w:space="0" w:color="auto"/>
          <w:right w:val="single" w:sz="4" w:space="0" w:color="auto"/>
        </w:tblBorders>
        <w:tblLook w:val="0000"/>
      </w:tblPr>
      <w:tblGrid>
        <w:gridCol w:w="6699"/>
        <w:gridCol w:w="630"/>
        <w:gridCol w:w="631"/>
        <w:gridCol w:w="631"/>
        <w:gridCol w:w="631"/>
        <w:gridCol w:w="631"/>
      </w:tblGrid>
      <w:tr w:rsidR="00E01A32" w:rsidRPr="00E01A32" w:rsidTr="0010360F">
        <w:trPr>
          <w:tblHeader/>
        </w:trPr>
        <w:tc>
          <w:tcPr>
            <w:tcW w:w="3400" w:type="pct"/>
            <w:tcBorders>
              <w:top w:val="single" w:sz="4" w:space="0" w:color="auto"/>
              <w:bottom w:val="single" w:sz="4" w:space="0" w:color="auto"/>
              <w:right w:val="single" w:sz="4" w:space="0" w:color="auto"/>
            </w:tcBorders>
            <w:vAlign w:val="center"/>
          </w:tcPr>
          <w:p w:rsidR="00E01A32" w:rsidRPr="00E01A32" w:rsidRDefault="00E01A32" w:rsidP="00E01A32">
            <w:pPr>
              <w:keepNext/>
              <w:widowControl w:val="0"/>
              <w:autoSpaceDE w:val="0"/>
              <w:autoSpaceDN w:val="0"/>
              <w:adjustRightInd w:val="0"/>
              <w:spacing w:line="240" w:lineRule="auto"/>
              <w:ind w:firstLine="0"/>
              <w:jc w:val="center"/>
              <w:rPr>
                <w:rFonts w:ascii="Times New Roman CYR" w:hAnsi="Times New Roman CYR" w:cs="Times New Roman CYR"/>
                <w:b/>
                <w:sz w:val="20"/>
                <w:szCs w:val="20"/>
              </w:rPr>
            </w:pPr>
            <w:r w:rsidRPr="00E01A32">
              <w:rPr>
                <w:rFonts w:ascii="Times New Roman CYR" w:hAnsi="Times New Roman CYR" w:cs="Times New Roman CYR"/>
                <w:b/>
                <w:sz w:val="20"/>
                <w:szCs w:val="20"/>
              </w:rPr>
              <w:t>Наименование показателя</w:t>
            </w:r>
          </w:p>
        </w:tc>
        <w:tc>
          <w:tcPr>
            <w:tcW w:w="320" w:type="pct"/>
            <w:tcBorders>
              <w:top w:val="single" w:sz="4" w:space="0" w:color="auto"/>
              <w:left w:val="single" w:sz="4" w:space="0" w:color="auto"/>
              <w:bottom w:val="single" w:sz="4" w:space="0" w:color="auto"/>
              <w:right w:val="single" w:sz="4" w:space="0" w:color="auto"/>
            </w:tcBorders>
            <w:vAlign w:val="center"/>
          </w:tcPr>
          <w:p w:rsidR="00E01A32" w:rsidRPr="00E01A32" w:rsidRDefault="00E01A32" w:rsidP="00E01A32">
            <w:pPr>
              <w:keepNext/>
              <w:widowControl w:val="0"/>
              <w:autoSpaceDE w:val="0"/>
              <w:autoSpaceDN w:val="0"/>
              <w:adjustRightInd w:val="0"/>
              <w:spacing w:line="240" w:lineRule="auto"/>
              <w:ind w:firstLine="0"/>
              <w:jc w:val="center"/>
              <w:rPr>
                <w:rFonts w:ascii="Times New Roman CYR" w:hAnsi="Times New Roman CYR" w:cs="Times New Roman CYR"/>
                <w:b/>
                <w:sz w:val="20"/>
                <w:szCs w:val="20"/>
              </w:rPr>
            </w:pPr>
            <w:r w:rsidRPr="00E01A32">
              <w:rPr>
                <w:rFonts w:ascii="Times New Roman CYR" w:hAnsi="Times New Roman CYR" w:cs="Times New Roman CYR"/>
                <w:b/>
                <w:sz w:val="20"/>
                <w:szCs w:val="20"/>
              </w:rPr>
              <w:t>2020</w:t>
            </w:r>
          </w:p>
        </w:tc>
        <w:tc>
          <w:tcPr>
            <w:tcW w:w="320" w:type="pct"/>
            <w:tcBorders>
              <w:top w:val="single" w:sz="4" w:space="0" w:color="auto"/>
              <w:left w:val="single" w:sz="4" w:space="0" w:color="auto"/>
              <w:bottom w:val="single" w:sz="4" w:space="0" w:color="auto"/>
              <w:right w:val="single" w:sz="4" w:space="0" w:color="auto"/>
            </w:tcBorders>
            <w:vAlign w:val="center"/>
          </w:tcPr>
          <w:p w:rsidR="00E01A32" w:rsidRPr="00E01A32" w:rsidRDefault="00E01A32" w:rsidP="00E01A32">
            <w:pPr>
              <w:keepNext/>
              <w:widowControl w:val="0"/>
              <w:autoSpaceDE w:val="0"/>
              <w:autoSpaceDN w:val="0"/>
              <w:adjustRightInd w:val="0"/>
              <w:spacing w:line="240" w:lineRule="auto"/>
              <w:ind w:firstLine="0"/>
              <w:jc w:val="center"/>
              <w:rPr>
                <w:rFonts w:ascii="Times New Roman CYR" w:hAnsi="Times New Roman CYR" w:cs="Times New Roman CYR"/>
                <w:b/>
                <w:sz w:val="20"/>
                <w:szCs w:val="20"/>
              </w:rPr>
            </w:pPr>
            <w:r w:rsidRPr="00E01A32">
              <w:rPr>
                <w:rFonts w:ascii="Times New Roman CYR" w:hAnsi="Times New Roman CYR" w:cs="Times New Roman CYR"/>
                <w:b/>
                <w:sz w:val="20"/>
                <w:szCs w:val="20"/>
              </w:rPr>
              <w:t>2021</w:t>
            </w:r>
          </w:p>
        </w:tc>
        <w:tc>
          <w:tcPr>
            <w:tcW w:w="320" w:type="pct"/>
            <w:tcBorders>
              <w:top w:val="single" w:sz="4" w:space="0" w:color="auto"/>
              <w:left w:val="single" w:sz="4" w:space="0" w:color="auto"/>
              <w:bottom w:val="single" w:sz="4" w:space="0" w:color="auto"/>
              <w:right w:val="single" w:sz="4" w:space="0" w:color="auto"/>
            </w:tcBorders>
            <w:vAlign w:val="center"/>
          </w:tcPr>
          <w:p w:rsidR="00E01A32" w:rsidRPr="00E01A32" w:rsidRDefault="00E01A32" w:rsidP="00E01A32">
            <w:pPr>
              <w:keepNext/>
              <w:widowControl w:val="0"/>
              <w:autoSpaceDE w:val="0"/>
              <w:autoSpaceDN w:val="0"/>
              <w:adjustRightInd w:val="0"/>
              <w:spacing w:line="240" w:lineRule="auto"/>
              <w:ind w:firstLine="0"/>
              <w:jc w:val="center"/>
              <w:rPr>
                <w:rFonts w:ascii="Times New Roman CYR" w:hAnsi="Times New Roman CYR" w:cs="Times New Roman CYR"/>
                <w:b/>
                <w:sz w:val="20"/>
                <w:szCs w:val="20"/>
              </w:rPr>
            </w:pPr>
            <w:r w:rsidRPr="00E01A32">
              <w:rPr>
                <w:rFonts w:ascii="Times New Roman CYR" w:hAnsi="Times New Roman CYR" w:cs="Times New Roman CYR"/>
                <w:b/>
                <w:sz w:val="20"/>
                <w:szCs w:val="20"/>
              </w:rPr>
              <w:t>2022</w:t>
            </w:r>
          </w:p>
        </w:tc>
        <w:tc>
          <w:tcPr>
            <w:tcW w:w="320" w:type="pct"/>
            <w:tcBorders>
              <w:top w:val="single" w:sz="4" w:space="0" w:color="auto"/>
              <w:left w:val="single" w:sz="4" w:space="0" w:color="auto"/>
              <w:bottom w:val="single" w:sz="4" w:space="0" w:color="auto"/>
              <w:right w:val="single" w:sz="4" w:space="0" w:color="auto"/>
            </w:tcBorders>
            <w:vAlign w:val="center"/>
          </w:tcPr>
          <w:p w:rsidR="00E01A32" w:rsidRPr="00E01A32" w:rsidRDefault="00E01A32" w:rsidP="00E01A32">
            <w:pPr>
              <w:keepNext/>
              <w:widowControl w:val="0"/>
              <w:autoSpaceDE w:val="0"/>
              <w:autoSpaceDN w:val="0"/>
              <w:adjustRightInd w:val="0"/>
              <w:spacing w:line="240" w:lineRule="auto"/>
              <w:ind w:firstLine="0"/>
              <w:jc w:val="center"/>
              <w:rPr>
                <w:rFonts w:ascii="Times New Roman CYR" w:hAnsi="Times New Roman CYR" w:cs="Times New Roman CYR"/>
                <w:b/>
                <w:sz w:val="20"/>
                <w:szCs w:val="20"/>
              </w:rPr>
            </w:pPr>
            <w:r w:rsidRPr="00E01A32">
              <w:rPr>
                <w:rFonts w:ascii="Times New Roman CYR" w:hAnsi="Times New Roman CYR" w:cs="Times New Roman CYR"/>
                <w:b/>
                <w:sz w:val="20"/>
                <w:szCs w:val="20"/>
              </w:rPr>
              <w:t>2023</w:t>
            </w:r>
          </w:p>
        </w:tc>
        <w:tc>
          <w:tcPr>
            <w:tcW w:w="320" w:type="pct"/>
            <w:tcBorders>
              <w:top w:val="single" w:sz="4" w:space="0" w:color="auto"/>
              <w:left w:val="single" w:sz="4" w:space="0" w:color="auto"/>
              <w:bottom w:val="single" w:sz="4" w:space="0" w:color="auto"/>
            </w:tcBorders>
            <w:vAlign w:val="center"/>
          </w:tcPr>
          <w:p w:rsidR="00E01A32" w:rsidRPr="00E01A32" w:rsidRDefault="00E01A32" w:rsidP="00E01A32">
            <w:pPr>
              <w:keepNext/>
              <w:widowControl w:val="0"/>
              <w:autoSpaceDE w:val="0"/>
              <w:autoSpaceDN w:val="0"/>
              <w:adjustRightInd w:val="0"/>
              <w:spacing w:line="240" w:lineRule="auto"/>
              <w:ind w:firstLine="0"/>
              <w:jc w:val="center"/>
              <w:rPr>
                <w:rFonts w:ascii="Times New Roman CYR" w:hAnsi="Times New Roman CYR" w:cs="Times New Roman CYR"/>
                <w:b/>
                <w:sz w:val="20"/>
                <w:szCs w:val="20"/>
              </w:rPr>
            </w:pPr>
            <w:r w:rsidRPr="00E01A32">
              <w:rPr>
                <w:rFonts w:ascii="Times New Roman CYR" w:hAnsi="Times New Roman CYR" w:cs="Times New Roman CYR"/>
                <w:b/>
                <w:sz w:val="20"/>
                <w:szCs w:val="20"/>
              </w:rPr>
              <w:t>2024</w:t>
            </w:r>
          </w:p>
        </w:tc>
      </w:tr>
      <w:tr w:rsidR="00E01A32" w:rsidRPr="00E01A32" w:rsidTr="0010360F">
        <w:tc>
          <w:tcPr>
            <w:tcW w:w="3400" w:type="pct"/>
            <w:tcBorders>
              <w:top w:val="single" w:sz="4" w:space="0" w:color="auto"/>
              <w:bottom w:val="single" w:sz="4" w:space="0" w:color="auto"/>
              <w:right w:val="single" w:sz="4" w:space="0" w:color="auto"/>
            </w:tcBorders>
            <w:vAlign w:val="center"/>
          </w:tcPr>
          <w:p w:rsidR="00E01A32" w:rsidRPr="00E01A32" w:rsidRDefault="00E01A32" w:rsidP="00E01A32">
            <w:pPr>
              <w:widowControl w:val="0"/>
              <w:autoSpaceDE w:val="0"/>
              <w:autoSpaceDN w:val="0"/>
              <w:adjustRightInd w:val="0"/>
              <w:spacing w:line="240" w:lineRule="auto"/>
              <w:ind w:firstLine="0"/>
              <w:rPr>
                <w:rFonts w:ascii="Times New Roman CYR" w:hAnsi="Times New Roman CYR" w:cs="Times New Roman CYR"/>
                <w:sz w:val="20"/>
                <w:szCs w:val="20"/>
              </w:rPr>
            </w:pPr>
            <w:r w:rsidRPr="00E01A32">
              <w:rPr>
                <w:rFonts w:ascii="Times New Roman CYR" w:hAnsi="Times New Roman CYR" w:cs="Times New Roman CYR"/>
                <w:sz w:val="20"/>
                <w:szCs w:val="20"/>
              </w:rPr>
              <w:t>Среднее время восстановления теплоснабжения после повреждения в магистральных тепловых сетях в отопительный период, час</w:t>
            </w:r>
          </w:p>
        </w:tc>
        <w:tc>
          <w:tcPr>
            <w:tcW w:w="320" w:type="pct"/>
            <w:tcBorders>
              <w:top w:val="single" w:sz="4" w:space="0" w:color="auto"/>
              <w:left w:val="single" w:sz="4" w:space="0" w:color="auto"/>
              <w:bottom w:val="single" w:sz="4" w:space="0" w:color="auto"/>
              <w:right w:val="single" w:sz="4" w:space="0" w:color="auto"/>
            </w:tcBorders>
            <w:vAlign w:val="center"/>
          </w:tcPr>
          <w:p w:rsidR="00E01A32" w:rsidRPr="00E01A32" w:rsidRDefault="00E01A32" w:rsidP="00E01A32">
            <w:pPr>
              <w:widowControl w:val="0"/>
              <w:autoSpaceDE w:val="0"/>
              <w:autoSpaceDN w:val="0"/>
              <w:adjustRightInd w:val="0"/>
              <w:spacing w:line="240" w:lineRule="auto"/>
              <w:ind w:firstLine="0"/>
              <w:jc w:val="center"/>
              <w:rPr>
                <w:rFonts w:ascii="Times New Roman CYR" w:hAnsi="Times New Roman CYR" w:cs="Times New Roman CYR"/>
                <w:sz w:val="20"/>
                <w:szCs w:val="20"/>
              </w:rPr>
            </w:pPr>
            <w:r>
              <w:rPr>
                <w:rFonts w:ascii="Times New Roman CYR" w:hAnsi="Times New Roman CYR" w:cs="Times New Roman CYR"/>
                <w:sz w:val="20"/>
                <w:szCs w:val="20"/>
              </w:rPr>
              <w:t>-</w:t>
            </w:r>
          </w:p>
        </w:tc>
        <w:tc>
          <w:tcPr>
            <w:tcW w:w="320" w:type="pct"/>
            <w:tcBorders>
              <w:top w:val="single" w:sz="4" w:space="0" w:color="auto"/>
              <w:left w:val="single" w:sz="4" w:space="0" w:color="auto"/>
              <w:bottom w:val="single" w:sz="4" w:space="0" w:color="auto"/>
              <w:right w:val="single" w:sz="4" w:space="0" w:color="auto"/>
            </w:tcBorders>
            <w:vAlign w:val="center"/>
          </w:tcPr>
          <w:p w:rsidR="00E01A32" w:rsidRPr="00E01A32" w:rsidRDefault="00E01A32" w:rsidP="00E01A32">
            <w:pPr>
              <w:widowControl w:val="0"/>
              <w:autoSpaceDE w:val="0"/>
              <w:autoSpaceDN w:val="0"/>
              <w:adjustRightInd w:val="0"/>
              <w:spacing w:line="240" w:lineRule="auto"/>
              <w:ind w:firstLine="0"/>
              <w:jc w:val="center"/>
              <w:rPr>
                <w:rFonts w:ascii="Times New Roman CYR" w:hAnsi="Times New Roman CYR" w:cs="Times New Roman CYR"/>
                <w:sz w:val="20"/>
                <w:szCs w:val="20"/>
              </w:rPr>
            </w:pPr>
            <w:r>
              <w:rPr>
                <w:rFonts w:ascii="Times New Roman CYR" w:hAnsi="Times New Roman CYR" w:cs="Times New Roman CYR"/>
                <w:sz w:val="20"/>
                <w:szCs w:val="20"/>
              </w:rPr>
              <w:t>-</w:t>
            </w:r>
          </w:p>
        </w:tc>
        <w:tc>
          <w:tcPr>
            <w:tcW w:w="320" w:type="pct"/>
            <w:tcBorders>
              <w:top w:val="single" w:sz="4" w:space="0" w:color="auto"/>
              <w:left w:val="single" w:sz="4" w:space="0" w:color="auto"/>
              <w:bottom w:val="single" w:sz="4" w:space="0" w:color="auto"/>
              <w:right w:val="single" w:sz="4" w:space="0" w:color="auto"/>
            </w:tcBorders>
            <w:vAlign w:val="center"/>
          </w:tcPr>
          <w:p w:rsidR="00E01A32" w:rsidRPr="00E01A32" w:rsidRDefault="00E01A32" w:rsidP="00E01A32">
            <w:pPr>
              <w:widowControl w:val="0"/>
              <w:autoSpaceDE w:val="0"/>
              <w:autoSpaceDN w:val="0"/>
              <w:adjustRightInd w:val="0"/>
              <w:spacing w:line="240" w:lineRule="auto"/>
              <w:ind w:firstLine="0"/>
              <w:jc w:val="center"/>
              <w:rPr>
                <w:rFonts w:ascii="Times New Roman CYR" w:hAnsi="Times New Roman CYR" w:cs="Times New Roman CYR"/>
                <w:sz w:val="20"/>
                <w:szCs w:val="20"/>
              </w:rPr>
            </w:pPr>
            <w:r>
              <w:rPr>
                <w:rFonts w:ascii="Times New Roman CYR" w:hAnsi="Times New Roman CYR" w:cs="Times New Roman CYR"/>
                <w:sz w:val="20"/>
                <w:szCs w:val="20"/>
              </w:rPr>
              <w:t>-</w:t>
            </w:r>
          </w:p>
        </w:tc>
        <w:tc>
          <w:tcPr>
            <w:tcW w:w="320" w:type="pct"/>
            <w:tcBorders>
              <w:top w:val="single" w:sz="4" w:space="0" w:color="auto"/>
              <w:left w:val="single" w:sz="4" w:space="0" w:color="auto"/>
              <w:bottom w:val="single" w:sz="4" w:space="0" w:color="auto"/>
              <w:right w:val="single" w:sz="4" w:space="0" w:color="auto"/>
            </w:tcBorders>
            <w:vAlign w:val="center"/>
          </w:tcPr>
          <w:p w:rsidR="00E01A32" w:rsidRPr="00E01A32" w:rsidRDefault="00E01A32" w:rsidP="00E01A32">
            <w:pPr>
              <w:widowControl w:val="0"/>
              <w:autoSpaceDE w:val="0"/>
              <w:autoSpaceDN w:val="0"/>
              <w:adjustRightInd w:val="0"/>
              <w:spacing w:line="240" w:lineRule="auto"/>
              <w:ind w:firstLine="0"/>
              <w:jc w:val="center"/>
              <w:rPr>
                <w:rFonts w:ascii="Times New Roman CYR" w:hAnsi="Times New Roman CYR" w:cs="Times New Roman CYR"/>
                <w:sz w:val="20"/>
                <w:szCs w:val="20"/>
              </w:rPr>
            </w:pPr>
            <w:r>
              <w:rPr>
                <w:rFonts w:ascii="Times New Roman CYR" w:hAnsi="Times New Roman CYR" w:cs="Times New Roman CYR"/>
                <w:sz w:val="20"/>
                <w:szCs w:val="20"/>
              </w:rPr>
              <w:t>-</w:t>
            </w:r>
          </w:p>
        </w:tc>
        <w:tc>
          <w:tcPr>
            <w:tcW w:w="320" w:type="pct"/>
            <w:tcBorders>
              <w:top w:val="single" w:sz="4" w:space="0" w:color="auto"/>
              <w:left w:val="single" w:sz="4" w:space="0" w:color="auto"/>
              <w:bottom w:val="single" w:sz="4" w:space="0" w:color="auto"/>
              <w:right w:val="single" w:sz="4" w:space="0" w:color="auto"/>
            </w:tcBorders>
            <w:vAlign w:val="center"/>
          </w:tcPr>
          <w:p w:rsidR="00E01A32" w:rsidRPr="00E01A32" w:rsidRDefault="00E01A32" w:rsidP="00E01A32">
            <w:pPr>
              <w:widowControl w:val="0"/>
              <w:autoSpaceDE w:val="0"/>
              <w:autoSpaceDN w:val="0"/>
              <w:adjustRightInd w:val="0"/>
              <w:spacing w:line="240" w:lineRule="auto"/>
              <w:ind w:firstLine="0"/>
              <w:jc w:val="center"/>
              <w:rPr>
                <w:rFonts w:ascii="Times New Roman CYR" w:hAnsi="Times New Roman CYR" w:cs="Times New Roman CYR"/>
                <w:sz w:val="20"/>
                <w:szCs w:val="20"/>
              </w:rPr>
            </w:pPr>
            <w:r>
              <w:rPr>
                <w:rFonts w:ascii="Times New Roman CYR" w:hAnsi="Times New Roman CYR" w:cs="Times New Roman CYR"/>
                <w:sz w:val="20"/>
                <w:szCs w:val="20"/>
              </w:rPr>
              <w:t>-</w:t>
            </w:r>
          </w:p>
        </w:tc>
      </w:tr>
      <w:tr w:rsidR="0010360F" w:rsidRPr="00E01A32" w:rsidTr="0010360F">
        <w:tc>
          <w:tcPr>
            <w:tcW w:w="3400" w:type="pct"/>
            <w:tcBorders>
              <w:top w:val="single" w:sz="4" w:space="0" w:color="auto"/>
              <w:bottom w:val="single" w:sz="4" w:space="0" w:color="auto"/>
              <w:right w:val="single" w:sz="4" w:space="0" w:color="auto"/>
            </w:tcBorders>
            <w:vAlign w:val="center"/>
          </w:tcPr>
          <w:p w:rsidR="0010360F" w:rsidRPr="00E01A32" w:rsidRDefault="0010360F" w:rsidP="0010360F">
            <w:pPr>
              <w:widowControl w:val="0"/>
              <w:autoSpaceDE w:val="0"/>
              <w:autoSpaceDN w:val="0"/>
              <w:adjustRightInd w:val="0"/>
              <w:spacing w:line="240" w:lineRule="auto"/>
              <w:ind w:firstLine="0"/>
              <w:rPr>
                <w:rFonts w:ascii="Times New Roman CYR" w:hAnsi="Times New Roman CYR" w:cs="Times New Roman CYR"/>
                <w:sz w:val="20"/>
                <w:szCs w:val="20"/>
              </w:rPr>
            </w:pPr>
            <w:r w:rsidRPr="00E01A32">
              <w:rPr>
                <w:rFonts w:ascii="Times New Roman CYR" w:hAnsi="Times New Roman CYR" w:cs="Times New Roman CYR"/>
                <w:sz w:val="20"/>
                <w:szCs w:val="20"/>
              </w:rPr>
              <w:t>Среднее время восстановления отопления после повреждения в распределительных тепловых сетях систем отопления, час:</w:t>
            </w:r>
          </w:p>
        </w:tc>
        <w:tc>
          <w:tcPr>
            <w:tcW w:w="320" w:type="pct"/>
            <w:tcBorders>
              <w:top w:val="single" w:sz="4" w:space="0" w:color="auto"/>
              <w:left w:val="single" w:sz="4" w:space="0" w:color="auto"/>
              <w:bottom w:val="single" w:sz="4" w:space="0" w:color="auto"/>
              <w:right w:val="single" w:sz="4" w:space="0" w:color="auto"/>
            </w:tcBorders>
            <w:vAlign w:val="center"/>
          </w:tcPr>
          <w:p w:rsidR="0010360F" w:rsidRPr="00E01A32" w:rsidRDefault="0010360F" w:rsidP="0010360F">
            <w:pPr>
              <w:widowControl w:val="0"/>
              <w:autoSpaceDE w:val="0"/>
              <w:autoSpaceDN w:val="0"/>
              <w:adjustRightInd w:val="0"/>
              <w:spacing w:line="240" w:lineRule="auto"/>
              <w:ind w:firstLine="0"/>
              <w:jc w:val="center"/>
              <w:rPr>
                <w:rFonts w:ascii="Times New Roman CYR" w:hAnsi="Times New Roman CYR" w:cs="Times New Roman CYR"/>
                <w:sz w:val="20"/>
                <w:szCs w:val="20"/>
              </w:rPr>
            </w:pPr>
            <w:r>
              <w:rPr>
                <w:rFonts w:ascii="Times New Roman CYR" w:hAnsi="Times New Roman CYR" w:cs="Times New Roman CYR"/>
                <w:sz w:val="20"/>
                <w:szCs w:val="20"/>
              </w:rPr>
              <w:t>н/д</w:t>
            </w:r>
          </w:p>
        </w:tc>
        <w:tc>
          <w:tcPr>
            <w:tcW w:w="320" w:type="pct"/>
            <w:tcBorders>
              <w:top w:val="single" w:sz="4" w:space="0" w:color="auto"/>
              <w:left w:val="single" w:sz="4" w:space="0" w:color="auto"/>
              <w:bottom w:val="single" w:sz="4" w:space="0" w:color="auto"/>
              <w:right w:val="single" w:sz="4" w:space="0" w:color="auto"/>
            </w:tcBorders>
            <w:vAlign w:val="center"/>
          </w:tcPr>
          <w:p w:rsidR="0010360F" w:rsidRPr="00E01A32" w:rsidRDefault="0010360F" w:rsidP="0010360F">
            <w:pPr>
              <w:widowControl w:val="0"/>
              <w:autoSpaceDE w:val="0"/>
              <w:autoSpaceDN w:val="0"/>
              <w:adjustRightInd w:val="0"/>
              <w:spacing w:line="240" w:lineRule="auto"/>
              <w:ind w:firstLine="0"/>
              <w:jc w:val="center"/>
              <w:rPr>
                <w:rFonts w:ascii="Times New Roman CYR" w:hAnsi="Times New Roman CYR" w:cs="Times New Roman CYR"/>
                <w:sz w:val="20"/>
                <w:szCs w:val="20"/>
              </w:rPr>
            </w:pPr>
            <w:r w:rsidRPr="00BA7370">
              <w:rPr>
                <w:rFonts w:ascii="Times New Roman CYR" w:hAnsi="Times New Roman CYR" w:cs="Times New Roman CYR"/>
                <w:sz w:val="20"/>
                <w:szCs w:val="20"/>
              </w:rPr>
              <w:t>н/д</w:t>
            </w:r>
          </w:p>
        </w:tc>
        <w:tc>
          <w:tcPr>
            <w:tcW w:w="320" w:type="pct"/>
            <w:tcBorders>
              <w:top w:val="single" w:sz="4" w:space="0" w:color="auto"/>
              <w:left w:val="single" w:sz="4" w:space="0" w:color="auto"/>
              <w:bottom w:val="single" w:sz="4" w:space="0" w:color="auto"/>
              <w:right w:val="single" w:sz="4" w:space="0" w:color="auto"/>
            </w:tcBorders>
            <w:vAlign w:val="center"/>
          </w:tcPr>
          <w:p w:rsidR="0010360F" w:rsidRPr="00E01A32" w:rsidRDefault="0010360F" w:rsidP="0010360F">
            <w:pPr>
              <w:widowControl w:val="0"/>
              <w:autoSpaceDE w:val="0"/>
              <w:autoSpaceDN w:val="0"/>
              <w:adjustRightInd w:val="0"/>
              <w:spacing w:line="240" w:lineRule="auto"/>
              <w:ind w:firstLine="0"/>
              <w:jc w:val="center"/>
              <w:rPr>
                <w:rFonts w:ascii="Times New Roman CYR" w:hAnsi="Times New Roman CYR" w:cs="Times New Roman CYR"/>
                <w:sz w:val="20"/>
                <w:szCs w:val="20"/>
              </w:rPr>
            </w:pPr>
            <w:r w:rsidRPr="00BA7370">
              <w:rPr>
                <w:rFonts w:ascii="Times New Roman CYR" w:hAnsi="Times New Roman CYR" w:cs="Times New Roman CYR"/>
                <w:sz w:val="20"/>
                <w:szCs w:val="20"/>
              </w:rPr>
              <w:t>н/д</w:t>
            </w:r>
          </w:p>
        </w:tc>
        <w:tc>
          <w:tcPr>
            <w:tcW w:w="320" w:type="pct"/>
            <w:tcBorders>
              <w:top w:val="single" w:sz="4" w:space="0" w:color="auto"/>
              <w:left w:val="single" w:sz="4" w:space="0" w:color="auto"/>
              <w:bottom w:val="single" w:sz="4" w:space="0" w:color="auto"/>
              <w:right w:val="single" w:sz="4" w:space="0" w:color="auto"/>
            </w:tcBorders>
            <w:vAlign w:val="center"/>
          </w:tcPr>
          <w:p w:rsidR="0010360F" w:rsidRPr="00E01A32" w:rsidRDefault="0010360F" w:rsidP="0010360F">
            <w:pPr>
              <w:widowControl w:val="0"/>
              <w:autoSpaceDE w:val="0"/>
              <w:autoSpaceDN w:val="0"/>
              <w:adjustRightInd w:val="0"/>
              <w:spacing w:line="240" w:lineRule="auto"/>
              <w:ind w:firstLine="0"/>
              <w:jc w:val="center"/>
              <w:rPr>
                <w:rFonts w:ascii="Times New Roman CYR" w:hAnsi="Times New Roman CYR" w:cs="Times New Roman CYR"/>
                <w:sz w:val="20"/>
                <w:szCs w:val="20"/>
              </w:rPr>
            </w:pPr>
            <w:r w:rsidRPr="00BA7370">
              <w:rPr>
                <w:rFonts w:ascii="Times New Roman CYR" w:hAnsi="Times New Roman CYR" w:cs="Times New Roman CYR"/>
                <w:sz w:val="20"/>
                <w:szCs w:val="20"/>
              </w:rPr>
              <w:t>н/д</w:t>
            </w:r>
          </w:p>
        </w:tc>
        <w:tc>
          <w:tcPr>
            <w:tcW w:w="320" w:type="pct"/>
            <w:tcBorders>
              <w:top w:val="single" w:sz="4" w:space="0" w:color="auto"/>
              <w:left w:val="single" w:sz="4" w:space="0" w:color="auto"/>
              <w:bottom w:val="single" w:sz="4" w:space="0" w:color="auto"/>
              <w:right w:val="single" w:sz="4" w:space="0" w:color="auto"/>
            </w:tcBorders>
            <w:vAlign w:val="center"/>
          </w:tcPr>
          <w:p w:rsidR="0010360F" w:rsidRPr="00E01A32" w:rsidRDefault="0010360F" w:rsidP="0010360F">
            <w:pPr>
              <w:widowControl w:val="0"/>
              <w:autoSpaceDE w:val="0"/>
              <w:autoSpaceDN w:val="0"/>
              <w:adjustRightInd w:val="0"/>
              <w:spacing w:line="240" w:lineRule="auto"/>
              <w:ind w:firstLine="0"/>
              <w:jc w:val="center"/>
              <w:rPr>
                <w:rFonts w:ascii="Times New Roman CYR" w:hAnsi="Times New Roman CYR" w:cs="Times New Roman CYR"/>
                <w:sz w:val="20"/>
                <w:szCs w:val="20"/>
              </w:rPr>
            </w:pPr>
            <w:r>
              <w:rPr>
                <w:rFonts w:ascii="Times New Roman CYR" w:hAnsi="Times New Roman CYR" w:cs="Times New Roman CYR"/>
                <w:sz w:val="20"/>
                <w:szCs w:val="20"/>
              </w:rPr>
              <w:t>3</w:t>
            </w:r>
          </w:p>
        </w:tc>
      </w:tr>
      <w:tr w:rsidR="0010360F" w:rsidRPr="00E01A32" w:rsidTr="0010360F">
        <w:tc>
          <w:tcPr>
            <w:tcW w:w="3400" w:type="pct"/>
            <w:tcBorders>
              <w:top w:val="single" w:sz="4" w:space="0" w:color="auto"/>
              <w:bottom w:val="single" w:sz="4" w:space="0" w:color="auto"/>
              <w:right w:val="single" w:sz="4" w:space="0" w:color="auto"/>
            </w:tcBorders>
            <w:vAlign w:val="center"/>
          </w:tcPr>
          <w:p w:rsidR="0010360F" w:rsidRPr="00E01A32" w:rsidRDefault="0010360F" w:rsidP="0010360F">
            <w:pPr>
              <w:widowControl w:val="0"/>
              <w:autoSpaceDE w:val="0"/>
              <w:autoSpaceDN w:val="0"/>
              <w:adjustRightInd w:val="0"/>
              <w:spacing w:line="240" w:lineRule="auto"/>
              <w:ind w:firstLine="0"/>
              <w:rPr>
                <w:rFonts w:ascii="Times New Roman CYR" w:hAnsi="Times New Roman CYR" w:cs="Times New Roman CYR"/>
                <w:sz w:val="20"/>
                <w:szCs w:val="20"/>
              </w:rPr>
            </w:pPr>
            <w:r w:rsidRPr="00E01A32">
              <w:rPr>
                <w:rFonts w:ascii="Times New Roman CYR" w:hAnsi="Times New Roman CYR" w:cs="Times New Roman CYR"/>
                <w:sz w:val="20"/>
                <w:szCs w:val="20"/>
              </w:rPr>
              <w:t>Среднее время восстановления горячего водоснабжения поле повреждения в сетях горячего водоснабжения (в случае их наличия), час</w:t>
            </w:r>
          </w:p>
        </w:tc>
        <w:tc>
          <w:tcPr>
            <w:tcW w:w="320" w:type="pct"/>
            <w:tcBorders>
              <w:top w:val="single" w:sz="4" w:space="0" w:color="auto"/>
              <w:left w:val="single" w:sz="4" w:space="0" w:color="auto"/>
              <w:bottom w:val="single" w:sz="4" w:space="0" w:color="auto"/>
              <w:right w:val="single" w:sz="4" w:space="0" w:color="auto"/>
            </w:tcBorders>
            <w:vAlign w:val="center"/>
          </w:tcPr>
          <w:p w:rsidR="0010360F" w:rsidRPr="00E01A32" w:rsidRDefault="0010360F" w:rsidP="0010360F">
            <w:pPr>
              <w:widowControl w:val="0"/>
              <w:autoSpaceDE w:val="0"/>
              <w:autoSpaceDN w:val="0"/>
              <w:adjustRightInd w:val="0"/>
              <w:spacing w:line="240" w:lineRule="auto"/>
              <w:ind w:firstLine="0"/>
              <w:jc w:val="center"/>
              <w:rPr>
                <w:rFonts w:ascii="Times New Roman CYR" w:hAnsi="Times New Roman CYR" w:cs="Times New Roman CYR"/>
                <w:sz w:val="20"/>
                <w:szCs w:val="20"/>
              </w:rPr>
            </w:pPr>
            <w:r>
              <w:rPr>
                <w:rFonts w:ascii="Times New Roman CYR" w:hAnsi="Times New Roman CYR" w:cs="Times New Roman CYR"/>
                <w:sz w:val="20"/>
                <w:szCs w:val="20"/>
              </w:rPr>
              <w:t>-</w:t>
            </w:r>
          </w:p>
        </w:tc>
        <w:tc>
          <w:tcPr>
            <w:tcW w:w="320" w:type="pct"/>
            <w:tcBorders>
              <w:top w:val="single" w:sz="4" w:space="0" w:color="auto"/>
              <w:left w:val="single" w:sz="4" w:space="0" w:color="auto"/>
              <w:bottom w:val="single" w:sz="4" w:space="0" w:color="auto"/>
              <w:right w:val="single" w:sz="4" w:space="0" w:color="auto"/>
            </w:tcBorders>
            <w:vAlign w:val="center"/>
          </w:tcPr>
          <w:p w:rsidR="0010360F" w:rsidRPr="00E01A32" w:rsidRDefault="0010360F" w:rsidP="0010360F">
            <w:pPr>
              <w:widowControl w:val="0"/>
              <w:autoSpaceDE w:val="0"/>
              <w:autoSpaceDN w:val="0"/>
              <w:adjustRightInd w:val="0"/>
              <w:spacing w:line="240" w:lineRule="auto"/>
              <w:ind w:firstLine="0"/>
              <w:jc w:val="center"/>
              <w:rPr>
                <w:rFonts w:ascii="Times New Roman CYR" w:hAnsi="Times New Roman CYR" w:cs="Times New Roman CYR"/>
                <w:sz w:val="20"/>
                <w:szCs w:val="20"/>
              </w:rPr>
            </w:pPr>
            <w:r>
              <w:rPr>
                <w:rFonts w:ascii="Times New Roman CYR" w:hAnsi="Times New Roman CYR" w:cs="Times New Roman CYR"/>
                <w:sz w:val="20"/>
                <w:szCs w:val="20"/>
              </w:rPr>
              <w:t>-</w:t>
            </w:r>
          </w:p>
        </w:tc>
        <w:tc>
          <w:tcPr>
            <w:tcW w:w="320" w:type="pct"/>
            <w:tcBorders>
              <w:top w:val="single" w:sz="4" w:space="0" w:color="auto"/>
              <w:left w:val="single" w:sz="4" w:space="0" w:color="auto"/>
              <w:bottom w:val="single" w:sz="4" w:space="0" w:color="auto"/>
              <w:right w:val="single" w:sz="4" w:space="0" w:color="auto"/>
            </w:tcBorders>
            <w:vAlign w:val="center"/>
          </w:tcPr>
          <w:p w:rsidR="0010360F" w:rsidRPr="00E01A32" w:rsidRDefault="0010360F" w:rsidP="0010360F">
            <w:pPr>
              <w:widowControl w:val="0"/>
              <w:autoSpaceDE w:val="0"/>
              <w:autoSpaceDN w:val="0"/>
              <w:adjustRightInd w:val="0"/>
              <w:spacing w:line="240" w:lineRule="auto"/>
              <w:ind w:firstLine="0"/>
              <w:jc w:val="center"/>
              <w:rPr>
                <w:rFonts w:ascii="Times New Roman CYR" w:hAnsi="Times New Roman CYR" w:cs="Times New Roman CYR"/>
                <w:sz w:val="20"/>
                <w:szCs w:val="20"/>
              </w:rPr>
            </w:pPr>
            <w:r>
              <w:rPr>
                <w:rFonts w:ascii="Times New Roman CYR" w:hAnsi="Times New Roman CYR" w:cs="Times New Roman CYR"/>
                <w:sz w:val="20"/>
                <w:szCs w:val="20"/>
              </w:rPr>
              <w:t>-</w:t>
            </w:r>
          </w:p>
        </w:tc>
        <w:tc>
          <w:tcPr>
            <w:tcW w:w="320" w:type="pct"/>
            <w:tcBorders>
              <w:top w:val="single" w:sz="4" w:space="0" w:color="auto"/>
              <w:left w:val="single" w:sz="4" w:space="0" w:color="auto"/>
              <w:bottom w:val="single" w:sz="4" w:space="0" w:color="auto"/>
              <w:right w:val="single" w:sz="4" w:space="0" w:color="auto"/>
            </w:tcBorders>
            <w:vAlign w:val="center"/>
          </w:tcPr>
          <w:p w:rsidR="0010360F" w:rsidRPr="00E01A32" w:rsidRDefault="0010360F" w:rsidP="0010360F">
            <w:pPr>
              <w:widowControl w:val="0"/>
              <w:autoSpaceDE w:val="0"/>
              <w:autoSpaceDN w:val="0"/>
              <w:adjustRightInd w:val="0"/>
              <w:spacing w:line="240" w:lineRule="auto"/>
              <w:ind w:firstLine="0"/>
              <w:jc w:val="center"/>
              <w:rPr>
                <w:rFonts w:ascii="Times New Roman CYR" w:hAnsi="Times New Roman CYR" w:cs="Times New Roman CYR"/>
                <w:sz w:val="20"/>
                <w:szCs w:val="20"/>
              </w:rPr>
            </w:pPr>
            <w:r>
              <w:rPr>
                <w:rFonts w:ascii="Times New Roman CYR" w:hAnsi="Times New Roman CYR" w:cs="Times New Roman CYR"/>
                <w:sz w:val="20"/>
                <w:szCs w:val="20"/>
              </w:rPr>
              <w:t>-</w:t>
            </w:r>
          </w:p>
        </w:tc>
        <w:tc>
          <w:tcPr>
            <w:tcW w:w="320" w:type="pct"/>
            <w:tcBorders>
              <w:top w:val="single" w:sz="4" w:space="0" w:color="auto"/>
              <w:left w:val="single" w:sz="4" w:space="0" w:color="auto"/>
              <w:bottom w:val="single" w:sz="4" w:space="0" w:color="auto"/>
            </w:tcBorders>
            <w:shd w:val="clear" w:color="auto" w:fill="auto"/>
            <w:vAlign w:val="center"/>
          </w:tcPr>
          <w:p w:rsidR="0010360F" w:rsidRPr="00E01A32" w:rsidRDefault="0010360F" w:rsidP="0010360F">
            <w:pPr>
              <w:widowControl w:val="0"/>
              <w:autoSpaceDE w:val="0"/>
              <w:autoSpaceDN w:val="0"/>
              <w:adjustRightInd w:val="0"/>
              <w:spacing w:line="240" w:lineRule="auto"/>
              <w:ind w:firstLine="0"/>
              <w:jc w:val="center"/>
              <w:rPr>
                <w:rFonts w:ascii="Times New Roman CYR" w:hAnsi="Times New Roman CYR" w:cs="Times New Roman CYR"/>
                <w:sz w:val="20"/>
                <w:szCs w:val="20"/>
              </w:rPr>
            </w:pPr>
            <w:r>
              <w:rPr>
                <w:rFonts w:ascii="Times New Roman CYR" w:hAnsi="Times New Roman CYR" w:cs="Times New Roman CYR"/>
                <w:sz w:val="20"/>
                <w:szCs w:val="20"/>
              </w:rPr>
              <w:t>-</w:t>
            </w:r>
          </w:p>
        </w:tc>
      </w:tr>
      <w:tr w:rsidR="0010360F" w:rsidRPr="00E01A32" w:rsidTr="0010360F">
        <w:tc>
          <w:tcPr>
            <w:tcW w:w="3400" w:type="pct"/>
            <w:tcBorders>
              <w:top w:val="single" w:sz="4" w:space="0" w:color="auto"/>
              <w:bottom w:val="single" w:sz="4" w:space="0" w:color="auto"/>
              <w:right w:val="single" w:sz="4" w:space="0" w:color="auto"/>
            </w:tcBorders>
            <w:vAlign w:val="center"/>
          </w:tcPr>
          <w:p w:rsidR="0010360F" w:rsidRPr="00E01A32" w:rsidRDefault="0010360F" w:rsidP="0010360F">
            <w:pPr>
              <w:widowControl w:val="0"/>
              <w:autoSpaceDE w:val="0"/>
              <w:autoSpaceDN w:val="0"/>
              <w:adjustRightInd w:val="0"/>
              <w:spacing w:line="240" w:lineRule="auto"/>
              <w:ind w:firstLine="0"/>
              <w:rPr>
                <w:rFonts w:ascii="Times New Roman CYR" w:hAnsi="Times New Roman CYR" w:cs="Times New Roman CYR"/>
                <w:sz w:val="20"/>
                <w:szCs w:val="20"/>
              </w:rPr>
            </w:pPr>
            <w:r w:rsidRPr="00E01A32">
              <w:rPr>
                <w:rFonts w:ascii="Times New Roman CYR" w:hAnsi="Times New Roman CYR" w:cs="Times New Roman CYR"/>
                <w:sz w:val="20"/>
                <w:szCs w:val="20"/>
              </w:rPr>
              <w:t>Всего среднее время восстановления отопления после повреждения в магистральных и распределительных тепловых сетях, час</w:t>
            </w:r>
          </w:p>
        </w:tc>
        <w:tc>
          <w:tcPr>
            <w:tcW w:w="320" w:type="pct"/>
            <w:tcBorders>
              <w:top w:val="single" w:sz="4" w:space="0" w:color="auto"/>
              <w:left w:val="single" w:sz="4" w:space="0" w:color="auto"/>
              <w:bottom w:val="single" w:sz="4" w:space="0" w:color="auto"/>
              <w:right w:val="single" w:sz="4" w:space="0" w:color="auto"/>
            </w:tcBorders>
            <w:vAlign w:val="center"/>
          </w:tcPr>
          <w:p w:rsidR="0010360F" w:rsidRPr="00E01A32" w:rsidRDefault="0010360F" w:rsidP="0010360F">
            <w:pPr>
              <w:widowControl w:val="0"/>
              <w:autoSpaceDE w:val="0"/>
              <w:autoSpaceDN w:val="0"/>
              <w:adjustRightInd w:val="0"/>
              <w:spacing w:line="240" w:lineRule="auto"/>
              <w:ind w:firstLine="0"/>
              <w:jc w:val="center"/>
              <w:rPr>
                <w:rFonts w:ascii="Times New Roman CYR" w:hAnsi="Times New Roman CYR" w:cs="Times New Roman CYR"/>
                <w:sz w:val="20"/>
                <w:szCs w:val="20"/>
              </w:rPr>
            </w:pPr>
            <w:r>
              <w:rPr>
                <w:rFonts w:ascii="Times New Roman CYR" w:hAnsi="Times New Roman CYR" w:cs="Times New Roman CYR"/>
                <w:sz w:val="20"/>
                <w:szCs w:val="20"/>
              </w:rPr>
              <w:t>н/д</w:t>
            </w:r>
          </w:p>
        </w:tc>
        <w:tc>
          <w:tcPr>
            <w:tcW w:w="320" w:type="pct"/>
            <w:tcBorders>
              <w:top w:val="single" w:sz="4" w:space="0" w:color="auto"/>
              <w:left w:val="single" w:sz="4" w:space="0" w:color="auto"/>
              <w:bottom w:val="single" w:sz="4" w:space="0" w:color="auto"/>
              <w:right w:val="single" w:sz="4" w:space="0" w:color="auto"/>
            </w:tcBorders>
            <w:vAlign w:val="center"/>
          </w:tcPr>
          <w:p w:rsidR="0010360F" w:rsidRPr="00E01A32" w:rsidRDefault="0010360F" w:rsidP="0010360F">
            <w:pPr>
              <w:widowControl w:val="0"/>
              <w:autoSpaceDE w:val="0"/>
              <w:autoSpaceDN w:val="0"/>
              <w:adjustRightInd w:val="0"/>
              <w:spacing w:line="240" w:lineRule="auto"/>
              <w:ind w:firstLine="0"/>
              <w:jc w:val="center"/>
              <w:rPr>
                <w:rFonts w:ascii="Times New Roman CYR" w:hAnsi="Times New Roman CYR" w:cs="Times New Roman CYR"/>
                <w:sz w:val="20"/>
                <w:szCs w:val="20"/>
              </w:rPr>
            </w:pPr>
            <w:r w:rsidRPr="00BA7370">
              <w:rPr>
                <w:rFonts w:ascii="Times New Roman CYR" w:hAnsi="Times New Roman CYR" w:cs="Times New Roman CYR"/>
                <w:sz w:val="20"/>
                <w:szCs w:val="20"/>
              </w:rPr>
              <w:t>н/д</w:t>
            </w:r>
          </w:p>
        </w:tc>
        <w:tc>
          <w:tcPr>
            <w:tcW w:w="320" w:type="pct"/>
            <w:tcBorders>
              <w:top w:val="single" w:sz="4" w:space="0" w:color="auto"/>
              <w:left w:val="single" w:sz="4" w:space="0" w:color="auto"/>
              <w:bottom w:val="single" w:sz="4" w:space="0" w:color="auto"/>
              <w:right w:val="single" w:sz="4" w:space="0" w:color="auto"/>
            </w:tcBorders>
            <w:vAlign w:val="center"/>
          </w:tcPr>
          <w:p w:rsidR="0010360F" w:rsidRPr="00E01A32" w:rsidRDefault="0010360F" w:rsidP="0010360F">
            <w:pPr>
              <w:widowControl w:val="0"/>
              <w:autoSpaceDE w:val="0"/>
              <w:autoSpaceDN w:val="0"/>
              <w:adjustRightInd w:val="0"/>
              <w:spacing w:line="240" w:lineRule="auto"/>
              <w:ind w:firstLine="0"/>
              <w:jc w:val="center"/>
              <w:rPr>
                <w:rFonts w:ascii="Times New Roman CYR" w:hAnsi="Times New Roman CYR" w:cs="Times New Roman CYR"/>
                <w:sz w:val="20"/>
                <w:szCs w:val="20"/>
              </w:rPr>
            </w:pPr>
            <w:r w:rsidRPr="00BA7370">
              <w:rPr>
                <w:rFonts w:ascii="Times New Roman CYR" w:hAnsi="Times New Roman CYR" w:cs="Times New Roman CYR"/>
                <w:sz w:val="20"/>
                <w:szCs w:val="20"/>
              </w:rPr>
              <w:t>н/д</w:t>
            </w:r>
          </w:p>
        </w:tc>
        <w:tc>
          <w:tcPr>
            <w:tcW w:w="320" w:type="pct"/>
            <w:tcBorders>
              <w:top w:val="single" w:sz="4" w:space="0" w:color="auto"/>
              <w:left w:val="single" w:sz="4" w:space="0" w:color="auto"/>
              <w:bottom w:val="single" w:sz="4" w:space="0" w:color="auto"/>
              <w:right w:val="single" w:sz="4" w:space="0" w:color="auto"/>
            </w:tcBorders>
            <w:vAlign w:val="center"/>
          </w:tcPr>
          <w:p w:rsidR="0010360F" w:rsidRPr="00E01A32" w:rsidRDefault="0010360F" w:rsidP="0010360F">
            <w:pPr>
              <w:widowControl w:val="0"/>
              <w:autoSpaceDE w:val="0"/>
              <w:autoSpaceDN w:val="0"/>
              <w:adjustRightInd w:val="0"/>
              <w:spacing w:line="240" w:lineRule="auto"/>
              <w:ind w:firstLine="0"/>
              <w:jc w:val="center"/>
              <w:rPr>
                <w:rFonts w:ascii="Times New Roman CYR" w:hAnsi="Times New Roman CYR" w:cs="Times New Roman CYR"/>
                <w:sz w:val="20"/>
                <w:szCs w:val="20"/>
              </w:rPr>
            </w:pPr>
            <w:r w:rsidRPr="00BA7370">
              <w:rPr>
                <w:rFonts w:ascii="Times New Roman CYR" w:hAnsi="Times New Roman CYR" w:cs="Times New Roman CYR"/>
                <w:sz w:val="20"/>
                <w:szCs w:val="20"/>
              </w:rPr>
              <w:t>н/д</w:t>
            </w:r>
          </w:p>
        </w:tc>
        <w:tc>
          <w:tcPr>
            <w:tcW w:w="320" w:type="pct"/>
            <w:tcBorders>
              <w:top w:val="single" w:sz="4" w:space="0" w:color="auto"/>
              <w:left w:val="single" w:sz="4" w:space="0" w:color="auto"/>
              <w:bottom w:val="single" w:sz="4" w:space="0" w:color="auto"/>
            </w:tcBorders>
            <w:shd w:val="clear" w:color="auto" w:fill="auto"/>
            <w:vAlign w:val="center"/>
          </w:tcPr>
          <w:p w:rsidR="0010360F" w:rsidRPr="00E01A32" w:rsidRDefault="0010360F" w:rsidP="0010360F">
            <w:pPr>
              <w:widowControl w:val="0"/>
              <w:autoSpaceDE w:val="0"/>
              <w:autoSpaceDN w:val="0"/>
              <w:adjustRightInd w:val="0"/>
              <w:spacing w:line="240" w:lineRule="auto"/>
              <w:ind w:firstLine="0"/>
              <w:jc w:val="center"/>
              <w:rPr>
                <w:rFonts w:ascii="Times New Roman CYR" w:hAnsi="Times New Roman CYR" w:cs="Times New Roman CYR"/>
                <w:sz w:val="20"/>
                <w:szCs w:val="20"/>
              </w:rPr>
            </w:pPr>
            <w:r>
              <w:rPr>
                <w:rFonts w:ascii="Times New Roman CYR" w:hAnsi="Times New Roman CYR" w:cs="Times New Roman CYR"/>
                <w:sz w:val="20"/>
                <w:szCs w:val="20"/>
              </w:rPr>
              <w:t>3</w:t>
            </w:r>
          </w:p>
        </w:tc>
      </w:tr>
    </w:tbl>
    <w:p w:rsidR="002F4942" w:rsidRPr="00020668" w:rsidRDefault="002F4942" w:rsidP="00F73188">
      <w:pPr>
        <w:pStyle w:val="3"/>
        <w:ind w:firstLine="709"/>
        <w:rPr>
          <w:i/>
        </w:rPr>
      </w:pPr>
      <w:bookmarkStart w:id="231" w:name="_Toc8041213"/>
      <w:bookmarkStart w:id="232" w:name="_Toc194669960"/>
      <w:bookmarkStart w:id="233" w:name="sub_1454"/>
      <w:bookmarkEnd w:id="227"/>
      <w:bookmarkEnd w:id="230"/>
      <w:r w:rsidRPr="00020668">
        <w:rPr>
          <w:i/>
        </w:rPr>
        <w:t>г) графические материалы (карты-схемы тепловых сетей и зон ненормативной надежности и безопасности теплоснабжения)</w:t>
      </w:r>
      <w:bookmarkEnd w:id="231"/>
      <w:bookmarkEnd w:id="232"/>
    </w:p>
    <w:p w:rsidR="00C5159E" w:rsidRPr="00020668" w:rsidRDefault="00C5159E" w:rsidP="00F73188">
      <w:pPr>
        <w:ind w:firstLine="709"/>
      </w:pPr>
      <w:bookmarkStart w:id="234" w:name="_Toc8041214"/>
      <w:bookmarkStart w:id="235" w:name="sub_1455"/>
      <w:bookmarkEnd w:id="233"/>
      <w:r w:rsidRPr="00020668">
        <w:t>Зоны ненормативной надежности не выявлены, карты-схемы не приводятся.</w:t>
      </w:r>
    </w:p>
    <w:p w:rsidR="002F4942" w:rsidRPr="00020668" w:rsidRDefault="002F4942" w:rsidP="00F73188">
      <w:pPr>
        <w:pStyle w:val="3"/>
        <w:ind w:firstLine="709"/>
        <w:rPr>
          <w:i/>
        </w:rPr>
      </w:pPr>
      <w:bookmarkStart w:id="236" w:name="_Toc194669961"/>
      <w:r w:rsidRPr="00020668">
        <w:rPr>
          <w:i/>
        </w:rPr>
        <w:t>д) результаты анализа аварийных ситуаций при теплоснабжении, расследование причин которых осуществляется федеральным органом исполнительной власти, уполномоченным на осуществление федерального государственного энергетического надзора</w:t>
      </w:r>
      <w:bookmarkEnd w:id="234"/>
      <w:bookmarkEnd w:id="236"/>
    </w:p>
    <w:p w:rsidR="002F4942" w:rsidRPr="00020668" w:rsidRDefault="002F4942" w:rsidP="00F73188">
      <w:pPr>
        <w:ind w:firstLine="709"/>
      </w:pPr>
      <w:r w:rsidRPr="00020668">
        <w:t>Аварийных ситуаций при теплоснабжении, расследование причин которых осуществляется федеральным органом исполнительной власти, уполномоченным на осуществление федерального государственного энергетического надзора</w:t>
      </w:r>
      <w:r w:rsidR="00BB5163" w:rsidRPr="00020668">
        <w:t>,</w:t>
      </w:r>
      <w:r w:rsidRPr="00020668">
        <w:t xml:space="preserve"> не происходило.</w:t>
      </w:r>
    </w:p>
    <w:p w:rsidR="002F4942" w:rsidRPr="00020668" w:rsidRDefault="002F4942" w:rsidP="00F73188">
      <w:pPr>
        <w:pStyle w:val="3"/>
        <w:ind w:firstLine="709"/>
        <w:rPr>
          <w:i/>
        </w:rPr>
      </w:pPr>
      <w:bookmarkStart w:id="237" w:name="_Toc8041215"/>
      <w:bookmarkStart w:id="238" w:name="_Toc194669962"/>
      <w:bookmarkStart w:id="239" w:name="sub_1456"/>
      <w:bookmarkEnd w:id="235"/>
      <w:r w:rsidRPr="00020668">
        <w:rPr>
          <w:i/>
        </w:rPr>
        <w:t>е) результаты анализа времени восстановления теплоснабжения потребителей, отключенных в результате аварийных ситуаций при теплоснабжении</w:t>
      </w:r>
      <w:bookmarkEnd w:id="237"/>
      <w:bookmarkEnd w:id="238"/>
    </w:p>
    <w:p w:rsidR="002F4942" w:rsidRPr="00020668" w:rsidRDefault="002F4942" w:rsidP="00F73188">
      <w:pPr>
        <w:ind w:firstLine="709"/>
      </w:pPr>
      <w:r w:rsidRPr="00020668">
        <w:t>Среднее время, затраченное на восстановление теплоснабжения потребителей после аварийных отключений в отопительный период</w:t>
      </w:r>
      <w:r w:rsidR="00C5159E" w:rsidRPr="00020668">
        <w:t>,</w:t>
      </w:r>
      <w:r w:rsidRPr="00020668">
        <w:t xml:space="preserve"> соответствует установленным нормативам.</w:t>
      </w:r>
    </w:p>
    <w:p w:rsidR="009D1534" w:rsidRPr="00100870" w:rsidRDefault="009D1534" w:rsidP="00BB5163">
      <w:pPr>
        <w:rPr>
          <w:highlight w:val="yellow"/>
        </w:rPr>
      </w:pPr>
    </w:p>
    <w:p w:rsidR="002F4942" w:rsidRPr="00020668" w:rsidRDefault="002F4942" w:rsidP="00E241C7">
      <w:pPr>
        <w:pStyle w:val="20"/>
      </w:pPr>
      <w:bookmarkStart w:id="240" w:name="_Toc8041216"/>
      <w:bookmarkStart w:id="241" w:name="_Toc194669963"/>
      <w:bookmarkStart w:id="242" w:name="sub_124"/>
      <w:bookmarkEnd w:id="219"/>
      <w:bookmarkEnd w:id="239"/>
      <w:r w:rsidRPr="00020668">
        <w:lastRenderedPageBreak/>
        <w:t>Часть 10 "Технико-экономические показатели теплоснабжающих и теплосетевых организаций"</w:t>
      </w:r>
      <w:bookmarkEnd w:id="240"/>
      <w:bookmarkEnd w:id="241"/>
    </w:p>
    <w:p w:rsidR="006B13BF" w:rsidRPr="00020668" w:rsidRDefault="006B13BF" w:rsidP="00F73188">
      <w:pPr>
        <w:ind w:firstLine="709"/>
      </w:pPr>
      <w:bookmarkStart w:id="243" w:name="_Toc384572485"/>
      <w:bookmarkStart w:id="244" w:name="_Toc389669298"/>
      <w:r w:rsidRPr="00020668">
        <w:t xml:space="preserve">Описание технико-экономических показателей базируется на информации о результатах хозяйственной деятельности теплоснабжающих организаций на территории </w:t>
      </w:r>
      <w:r w:rsidR="0010360F">
        <w:t>Октябрьского сельсовета</w:t>
      </w:r>
      <w:r w:rsidRPr="00020668">
        <w:t>.</w:t>
      </w:r>
    </w:p>
    <w:p w:rsidR="006B13BF" w:rsidRPr="00020668" w:rsidRDefault="004B4C87" w:rsidP="00F73188">
      <w:pPr>
        <w:ind w:firstLine="709"/>
        <w:rPr>
          <w:rFonts w:eastAsia="Century Schoolbook"/>
        </w:rPr>
      </w:pPr>
      <w:r w:rsidRPr="00020668">
        <w:t>Технико-экономические показатели за 20</w:t>
      </w:r>
      <w:r w:rsidR="00C5159E" w:rsidRPr="00020668">
        <w:t>2</w:t>
      </w:r>
      <w:r w:rsidR="00021A0E">
        <w:t>4</w:t>
      </w:r>
      <w:r w:rsidRPr="00020668">
        <w:t xml:space="preserve"> год </w:t>
      </w:r>
      <w:r w:rsidR="006B13BF" w:rsidRPr="00020668">
        <w:t xml:space="preserve">на территории </w:t>
      </w:r>
      <w:r w:rsidR="0010360F">
        <w:t>Октябрьского сельсовета</w:t>
      </w:r>
      <w:r w:rsidR="006B13BF" w:rsidRPr="00020668">
        <w:t xml:space="preserve"> приведены </w:t>
      </w:r>
      <w:r w:rsidR="006B13BF" w:rsidRPr="00020668">
        <w:rPr>
          <w:rFonts w:eastAsia="Century Schoolbook"/>
        </w:rPr>
        <w:t>втаблиц</w:t>
      </w:r>
      <w:r w:rsidR="00150A4A" w:rsidRPr="00020668">
        <w:rPr>
          <w:rFonts w:eastAsia="Century Schoolbook"/>
        </w:rPr>
        <w:t>е</w:t>
      </w:r>
      <w:r w:rsidRPr="00020668">
        <w:rPr>
          <w:rFonts w:eastAsia="Century Schoolbook"/>
        </w:rPr>
        <w:t>1.</w:t>
      </w:r>
      <w:r w:rsidR="006B13BF" w:rsidRPr="00020668">
        <w:rPr>
          <w:rFonts w:eastAsia="Century Schoolbook"/>
        </w:rPr>
        <w:t>10.1.</w:t>
      </w:r>
    </w:p>
    <w:p w:rsidR="00E241C7" w:rsidRPr="003725E5" w:rsidRDefault="00E241C7" w:rsidP="00F73188">
      <w:pPr>
        <w:ind w:firstLine="709"/>
      </w:pPr>
      <w:r w:rsidRPr="00020668">
        <w:t>Таблица 1.10.1</w:t>
      </w:r>
      <w:bookmarkStart w:id="245" w:name="sub_11191"/>
      <w:r w:rsidR="00F73188">
        <w:t xml:space="preserve"> - </w:t>
      </w:r>
      <w:r w:rsidRPr="003725E5">
        <w:t>Технико-экономические показатели источников тепловой энергии</w:t>
      </w:r>
      <w:r w:rsidR="00F5604F" w:rsidRPr="003725E5">
        <w:t xml:space="preserve"> в зоне деятельности </w:t>
      </w:r>
      <w:r w:rsidR="00CC0E1C" w:rsidRPr="00CC0E1C">
        <w:t>МУП "Кытмановский коммунальщик Кытмановского сельсовета Кытмановского района Алтайского края"</w:t>
      </w:r>
      <w:r w:rsidR="00E44C73" w:rsidRPr="00CC0E1C">
        <w:rPr>
          <w:b/>
        </w:rPr>
        <w:t xml:space="preserve"> </w:t>
      </w:r>
      <w:r w:rsidRPr="00CC0E1C">
        <w:t>за 2</w:t>
      </w:r>
      <w:r w:rsidRPr="003725E5">
        <w:t>0</w:t>
      </w:r>
      <w:r w:rsidR="00C5159E" w:rsidRPr="003725E5">
        <w:t>2</w:t>
      </w:r>
      <w:r w:rsidR="00E01A32">
        <w:t>4</w:t>
      </w:r>
      <w:r w:rsidR="0047597E">
        <w:t xml:space="preserve"> </w:t>
      </w:r>
      <w:r w:rsidRPr="003725E5">
        <w:t>год (с НДС)</w:t>
      </w: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521"/>
        <w:gridCol w:w="3118"/>
      </w:tblGrid>
      <w:tr w:rsidR="00AF13F5" w:rsidTr="00AF13F5">
        <w:trPr>
          <w:trHeight w:val="803"/>
          <w:tblHeader/>
        </w:trPr>
        <w:tc>
          <w:tcPr>
            <w:tcW w:w="6521" w:type="dxa"/>
            <w:tcBorders>
              <w:top w:val="single" w:sz="4" w:space="0" w:color="auto"/>
              <w:right w:val="single" w:sz="4" w:space="0" w:color="auto"/>
            </w:tcBorders>
            <w:vAlign w:val="center"/>
          </w:tcPr>
          <w:bookmarkEnd w:id="245"/>
          <w:p w:rsidR="00AF13F5" w:rsidRDefault="00AF13F5" w:rsidP="00E44C73">
            <w:pPr>
              <w:keepNext/>
              <w:ind w:firstLine="0"/>
              <w:jc w:val="center"/>
              <w:rPr>
                <w:b/>
                <w:sz w:val="20"/>
                <w:szCs w:val="20"/>
              </w:rPr>
            </w:pPr>
            <w:r>
              <w:rPr>
                <w:b/>
                <w:sz w:val="20"/>
                <w:szCs w:val="20"/>
              </w:rPr>
              <w:t>Наименование показателя</w:t>
            </w:r>
          </w:p>
        </w:tc>
        <w:tc>
          <w:tcPr>
            <w:tcW w:w="3118" w:type="dxa"/>
            <w:tcBorders>
              <w:top w:val="single" w:sz="4" w:space="0" w:color="auto"/>
              <w:left w:val="single" w:sz="4" w:space="0" w:color="auto"/>
            </w:tcBorders>
            <w:vAlign w:val="center"/>
          </w:tcPr>
          <w:p w:rsidR="00AF13F5" w:rsidRPr="00CC0E1C" w:rsidRDefault="00CC0E1C" w:rsidP="00AF13F5">
            <w:pPr>
              <w:keepNext/>
              <w:ind w:firstLine="0"/>
              <w:jc w:val="center"/>
              <w:rPr>
                <w:b/>
                <w:bCs/>
                <w:sz w:val="20"/>
                <w:szCs w:val="20"/>
              </w:rPr>
            </w:pPr>
            <w:r w:rsidRPr="00CC0E1C">
              <w:rPr>
                <w:b/>
                <w:bCs/>
                <w:sz w:val="20"/>
                <w:szCs w:val="20"/>
              </w:rPr>
              <w:t>МУП "Кытмановский коммунальщик Кытмановского сельсовета Кытмановского района Алтайского края"</w:t>
            </w:r>
          </w:p>
        </w:tc>
      </w:tr>
      <w:tr w:rsidR="00E01A32" w:rsidTr="00E44C73">
        <w:tc>
          <w:tcPr>
            <w:tcW w:w="6521" w:type="dxa"/>
            <w:tcBorders>
              <w:top w:val="single" w:sz="4" w:space="0" w:color="auto"/>
              <w:bottom w:val="single" w:sz="4" w:space="0" w:color="auto"/>
              <w:right w:val="single" w:sz="4" w:space="0" w:color="auto"/>
            </w:tcBorders>
          </w:tcPr>
          <w:p w:rsidR="00E01A32" w:rsidRDefault="00E01A32" w:rsidP="00E01A32">
            <w:pPr>
              <w:ind w:firstLine="0"/>
              <w:rPr>
                <w:sz w:val="20"/>
                <w:szCs w:val="20"/>
              </w:rPr>
            </w:pPr>
            <w:r>
              <w:rPr>
                <w:sz w:val="20"/>
                <w:szCs w:val="20"/>
              </w:rPr>
              <w:t>Отпуск тепловой энергии, поставляемой с коллекторов источника тепловой энергии, тыс. Гкал, всего, в том числе:</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E01A32" w:rsidRDefault="0010360F" w:rsidP="00E01A32">
            <w:pPr>
              <w:ind w:firstLine="0"/>
              <w:jc w:val="center"/>
              <w:rPr>
                <w:sz w:val="20"/>
                <w:szCs w:val="20"/>
              </w:rPr>
            </w:pPr>
            <w:r>
              <w:rPr>
                <w:sz w:val="20"/>
                <w:szCs w:val="20"/>
              </w:rPr>
              <w:t>0,27005</w:t>
            </w:r>
          </w:p>
        </w:tc>
      </w:tr>
      <w:tr w:rsidR="00E01A32" w:rsidTr="00E44C73">
        <w:tc>
          <w:tcPr>
            <w:tcW w:w="6521" w:type="dxa"/>
            <w:tcBorders>
              <w:top w:val="single" w:sz="4" w:space="0" w:color="auto"/>
              <w:bottom w:val="single" w:sz="4" w:space="0" w:color="auto"/>
              <w:right w:val="single" w:sz="4" w:space="0" w:color="auto"/>
            </w:tcBorders>
          </w:tcPr>
          <w:p w:rsidR="00E01A32" w:rsidRDefault="00E01A32" w:rsidP="00E01A32">
            <w:pPr>
              <w:ind w:firstLine="0"/>
              <w:rPr>
                <w:sz w:val="20"/>
                <w:szCs w:val="20"/>
              </w:rPr>
            </w:pPr>
            <w:r>
              <w:rPr>
                <w:sz w:val="20"/>
                <w:szCs w:val="20"/>
              </w:rPr>
              <w:t>С коллекторов источника непосредственно потребителям, тыс. Гкал</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E01A32" w:rsidRDefault="00C8098D" w:rsidP="00E01A32">
            <w:pPr>
              <w:ind w:firstLine="0"/>
              <w:jc w:val="center"/>
              <w:rPr>
                <w:sz w:val="20"/>
                <w:szCs w:val="20"/>
              </w:rPr>
            </w:pPr>
            <w:r>
              <w:rPr>
                <w:sz w:val="20"/>
                <w:szCs w:val="20"/>
              </w:rPr>
              <w:t>0,228682</w:t>
            </w:r>
          </w:p>
        </w:tc>
      </w:tr>
      <w:tr w:rsidR="00E01A32" w:rsidTr="00E44C73">
        <w:tc>
          <w:tcPr>
            <w:tcW w:w="6521" w:type="dxa"/>
            <w:tcBorders>
              <w:top w:val="single" w:sz="4" w:space="0" w:color="auto"/>
              <w:bottom w:val="single" w:sz="4" w:space="0" w:color="auto"/>
              <w:right w:val="single" w:sz="4" w:space="0" w:color="auto"/>
            </w:tcBorders>
          </w:tcPr>
          <w:p w:rsidR="00E01A32" w:rsidRDefault="00E01A32" w:rsidP="00E01A32">
            <w:pPr>
              <w:ind w:firstLine="0"/>
              <w:rPr>
                <w:sz w:val="20"/>
                <w:szCs w:val="20"/>
              </w:rPr>
            </w:pPr>
            <w:r>
              <w:rPr>
                <w:sz w:val="20"/>
                <w:szCs w:val="20"/>
              </w:rPr>
              <w:t>в паре, тыс. Гкал</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E01A32" w:rsidRDefault="00CC0E1C" w:rsidP="00E01A32">
            <w:pPr>
              <w:ind w:firstLine="0"/>
              <w:jc w:val="center"/>
              <w:rPr>
                <w:sz w:val="20"/>
                <w:szCs w:val="20"/>
              </w:rPr>
            </w:pPr>
            <w:r>
              <w:rPr>
                <w:sz w:val="20"/>
                <w:szCs w:val="20"/>
              </w:rPr>
              <w:t>-</w:t>
            </w:r>
          </w:p>
        </w:tc>
      </w:tr>
      <w:tr w:rsidR="00E01A32" w:rsidTr="00E44C73">
        <w:tc>
          <w:tcPr>
            <w:tcW w:w="6521" w:type="dxa"/>
            <w:tcBorders>
              <w:top w:val="single" w:sz="4" w:space="0" w:color="auto"/>
              <w:bottom w:val="single" w:sz="4" w:space="0" w:color="auto"/>
              <w:right w:val="single" w:sz="4" w:space="0" w:color="auto"/>
            </w:tcBorders>
          </w:tcPr>
          <w:p w:rsidR="00E01A32" w:rsidRDefault="00E01A32" w:rsidP="00E01A32">
            <w:pPr>
              <w:ind w:firstLine="0"/>
              <w:rPr>
                <w:sz w:val="20"/>
                <w:szCs w:val="20"/>
              </w:rPr>
            </w:pPr>
            <w:r>
              <w:rPr>
                <w:sz w:val="20"/>
                <w:szCs w:val="20"/>
              </w:rPr>
              <w:t>в горячей воде, тыс. Гкал</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E01A32" w:rsidRDefault="00C8098D" w:rsidP="00E01A32">
            <w:pPr>
              <w:ind w:firstLine="0"/>
              <w:jc w:val="center"/>
              <w:rPr>
                <w:sz w:val="20"/>
                <w:szCs w:val="20"/>
              </w:rPr>
            </w:pPr>
            <w:r>
              <w:rPr>
                <w:sz w:val="20"/>
                <w:szCs w:val="20"/>
              </w:rPr>
              <w:t>0,228682</w:t>
            </w:r>
          </w:p>
        </w:tc>
      </w:tr>
      <w:tr w:rsidR="00E01A32" w:rsidTr="00E44C73">
        <w:tc>
          <w:tcPr>
            <w:tcW w:w="6521" w:type="dxa"/>
            <w:tcBorders>
              <w:top w:val="single" w:sz="4" w:space="0" w:color="auto"/>
              <w:bottom w:val="single" w:sz="4" w:space="0" w:color="auto"/>
              <w:right w:val="single" w:sz="4" w:space="0" w:color="auto"/>
            </w:tcBorders>
          </w:tcPr>
          <w:p w:rsidR="00E01A32" w:rsidRDefault="00E01A32" w:rsidP="00E01A32">
            <w:pPr>
              <w:ind w:firstLine="0"/>
              <w:rPr>
                <w:sz w:val="20"/>
                <w:szCs w:val="20"/>
              </w:rPr>
            </w:pPr>
            <w:r>
              <w:rPr>
                <w:sz w:val="20"/>
                <w:szCs w:val="20"/>
              </w:rPr>
              <w:t>С коллекторов источника в тепловые сети, тыс. Гкал</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E01A32" w:rsidRDefault="00CC0E1C" w:rsidP="00E01A32">
            <w:pPr>
              <w:ind w:firstLine="0"/>
              <w:jc w:val="center"/>
              <w:rPr>
                <w:sz w:val="20"/>
                <w:szCs w:val="20"/>
              </w:rPr>
            </w:pPr>
            <w:r>
              <w:rPr>
                <w:sz w:val="20"/>
                <w:szCs w:val="20"/>
              </w:rPr>
              <w:t>н/д</w:t>
            </w:r>
          </w:p>
        </w:tc>
      </w:tr>
      <w:tr w:rsidR="00E01A32" w:rsidTr="00E44C73">
        <w:tc>
          <w:tcPr>
            <w:tcW w:w="6521" w:type="dxa"/>
            <w:tcBorders>
              <w:top w:val="single" w:sz="4" w:space="0" w:color="auto"/>
              <w:bottom w:val="single" w:sz="4" w:space="0" w:color="auto"/>
              <w:right w:val="single" w:sz="4" w:space="0" w:color="auto"/>
            </w:tcBorders>
          </w:tcPr>
          <w:p w:rsidR="00E01A32" w:rsidRDefault="00E01A32" w:rsidP="00E01A32">
            <w:pPr>
              <w:ind w:firstLine="0"/>
              <w:rPr>
                <w:sz w:val="20"/>
                <w:szCs w:val="20"/>
              </w:rPr>
            </w:pPr>
            <w:r>
              <w:rPr>
                <w:sz w:val="20"/>
                <w:szCs w:val="20"/>
              </w:rPr>
              <w:t>в паре, тыс. Гкал</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E01A32" w:rsidRDefault="00CC0E1C" w:rsidP="00E01A32">
            <w:pPr>
              <w:ind w:firstLine="0"/>
              <w:jc w:val="center"/>
              <w:rPr>
                <w:sz w:val="20"/>
                <w:szCs w:val="20"/>
              </w:rPr>
            </w:pPr>
            <w:r>
              <w:rPr>
                <w:sz w:val="20"/>
                <w:szCs w:val="20"/>
              </w:rPr>
              <w:t>-</w:t>
            </w:r>
          </w:p>
        </w:tc>
      </w:tr>
      <w:tr w:rsidR="00E01A32" w:rsidTr="00E44C73">
        <w:tc>
          <w:tcPr>
            <w:tcW w:w="6521" w:type="dxa"/>
            <w:tcBorders>
              <w:top w:val="single" w:sz="4" w:space="0" w:color="auto"/>
              <w:bottom w:val="single" w:sz="4" w:space="0" w:color="auto"/>
              <w:right w:val="single" w:sz="4" w:space="0" w:color="auto"/>
            </w:tcBorders>
          </w:tcPr>
          <w:p w:rsidR="00E01A32" w:rsidRDefault="00E01A32" w:rsidP="00E01A32">
            <w:pPr>
              <w:ind w:firstLine="0"/>
              <w:rPr>
                <w:sz w:val="20"/>
                <w:szCs w:val="20"/>
              </w:rPr>
            </w:pPr>
            <w:r>
              <w:rPr>
                <w:sz w:val="20"/>
                <w:szCs w:val="20"/>
              </w:rPr>
              <w:t>в горячей воде, тыс. Гкал</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E01A32" w:rsidRDefault="00CC0E1C" w:rsidP="00E01A32">
            <w:pPr>
              <w:ind w:firstLine="0"/>
              <w:jc w:val="center"/>
              <w:rPr>
                <w:sz w:val="20"/>
                <w:szCs w:val="20"/>
              </w:rPr>
            </w:pPr>
            <w:r>
              <w:rPr>
                <w:sz w:val="20"/>
                <w:szCs w:val="20"/>
              </w:rPr>
              <w:t>н/д</w:t>
            </w:r>
          </w:p>
        </w:tc>
      </w:tr>
      <w:tr w:rsidR="00CC0E1C" w:rsidTr="00894375">
        <w:tc>
          <w:tcPr>
            <w:tcW w:w="6521" w:type="dxa"/>
            <w:tcBorders>
              <w:top w:val="single" w:sz="4" w:space="0" w:color="auto"/>
              <w:bottom w:val="single" w:sz="4" w:space="0" w:color="auto"/>
              <w:right w:val="single" w:sz="4" w:space="0" w:color="auto"/>
            </w:tcBorders>
          </w:tcPr>
          <w:p w:rsidR="00CC0E1C" w:rsidRDefault="00CC0E1C" w:rsidP="00CC0E1C">
            <w:pPr>
              <w:ind w:firstLine="0"/>
              <w:rPr>
                <w:sz w:val="20"/>
                <w:szCs w:val="20"/>
              </w:rPr>
            </w:pPr>
            <w:r>
              <w:rPr>
                <w:sz w:val="20"/>
                <w:szCs w:val="20"/>
              </w:rPr>
              <w:t>Операционные (подконтрольные) расходы, тыс. руб.</w:t>
            </w:r>
          </w:p>
        </w:tc>
        <w:tc>
          <w:tcPr>
            <w:tcW w:w="3118" w:type="dxa"/>
            <w:tcBorders>
              <w:top w:val="single" w:sz="4" w:space="0" w:color="auto"/>
              <w:left w:val="single" w:sz="4" w:space="0" w:color="auto"/>
              <w:bottom w:val="single" w:sz="4" w:space="0" w:color="auto"/>
              <w:right w:val="single" w:sz="4" w:space="0" w:color="auto"/>
            </w:tcBorders>
            <w:shd w:val="clear" w:color="auto" w:fill="auto"/>
          </w:tcPr>
          <w:p w:rsidR="00CC0E1C" w:rsidRDefault="00CC0E1C" w:rsidP="00CC0E1C">
            <w:pPr>
              <w:ind w:firstLine="0"/>
              <w:jc w:val="center"/>
              <w:rPr>
                <w:sz w:val="20"/>
                <w:szCs w:val="20"/>
              </w:rPr>
            </w:pPr>
            <w:r w:rsidRPr="003231CA">
              <w:rPr>
                <w:sz w:val="20"/>
                <w:szCs w:val="20"/>
              </w:rPr>
              <w:t>н/д</w:t>
            </w:r>
          </w:p>
        </w:tc>
      </w:tr>
      <w:tr w:rsidR="00CC0E1C" w:rsidTr="00894375">
        <w:tc>
          <w:tcPr>
            <w:tcW w:w="6521" w:type="dxa"/>
            <w:tcBorders>
              <w:top w:val="single" w:sz="4" w:space="0" w:color="auto"/>
              <w:bottom w:val="single" w:sz="4" w:space="0" w:color="auto"/>
              <w:right w:val="single" w:sz="4" w:space="0" w:color="auto"/>
            </w:tcBorders>
          </w:tcPr>
          <w:p w:rsidR="00CC0E1C" w:rsidRDefault="00CC0E1C" w:rsidP="00CC0E1C">
            <w:pPr>
              <w:ind w:firstLine="0"/>
              <w:rPr>
                <w:sz w:val="20"/>
                <w:szCs w:val="20"/>
              </w:rPr>
            </w:pPr>
            <w:r>
              <w:rPr>
                <w:sz w:val="20"/>
                <w:szCs w:val="20"/>
              </w:rPr>
              <w:t>Неподконтрольные расходы, тыс. руб.</w:t>
            </w:r>
          </w:p>
        </w:tc>
        <w:tc>
          <w:tcPr>
            <w:tcW w:w="3118" w:type="dxa"/>
            <w:tcBorders>
              <w:top w:val="single" w:sz="4" w:space="0" w:color="auto"/>
              <w:left w:val="single" w:sz="4" w:space="0" w:color="auto"/>
              <w:bottom w:val="single" w:sz="4" w:space="0" w:color="auto"/>
              <w:right w:val="single" w:sz="4" w:space="0" w:color="auto"/>
            </w:tcBorders>
            <w:shd w:val="clear" w:color="auto" w:fill="auto"/>
          </w:tcPr>
          <w:p w:rsidR="00CC0E1C" w:rsidRDefault="00CC0E1C" w:rsidP="00CC0E1C">
            <w:pPr>
              <w:ind w:firstLine="0"/>
              <w:jc w:val="center"/>
              <w:rPr>
                <w:sz w:val="20"/>
                <w:szCs w:val="20"/>
              </w:rPr>
            </w:pPr>
            <w:r w:rsidRPr="003231CA">
              <w:rPr>
                <w:sz w:val="20"/>
                <w:szCs w:val="20"/>
              </w:rPr>
              <w:t>н/д</w:t>
            </w:r>
          </w:p>
        </w:tc>
      </w:tr>
      <w:tr w:rsidR="00CC0E1C" w:rsidTr="00894375">
        <w:tc>
          <w:tcPr>
            <w:tcW w:w="6521" w:type="dxa"/>
            <w:tcBorders>
              <w:top w:val="single" w:sz="4" w:space="0" w:color="auto"/>
              <w:bottom w:val="single" w:sz="4" w:space="0" w:color="auto"/>
              <w:right w:val="single" w:sz="4" w:space="0" w:color="auto"/>
            </w:tcBorders>
          </w:tcPr>
          <w:p w:rsidR="00CC0E1C" w:rsidRDefault="00CC0E1C" w:rsidP="00CC0E1C">
            <w:pPr>
              <w:ind w:firstLine="0"/>
              <w:rPr>
                <w:sz w:val="20"/>
                <w:szCs w:val="20"/>
              </w:rPr>
            </w:pPr>
            <w:r>
              <w:rPr>
                <w:sz w:val="20"/>
                <w:szCs w:val="20"/>
              </w:rPr>
              <w:t>Расходы на приобретение (производство) энергетических ресурсов, холодной воды и теплоносителя, тыс. руб.</w:t>
            </w:r>
          </w:p>
        </w:tc>
        <w:tc>
          <w:tcPr>
            <w:tcW w:w="3118" w:type="dxa"/>
            <w:tcBorders>
              <w:top w:val="single" w:sz="4" w:space="0" w:color="auto"/>
              <w:left w:val="single" w:sz="4" w:space="0" w:color="auto"/>
              <w:bottom w:val="single" w:sz="4" w:space="0" w:color="auto"/>
              <w:right w:val="single" w:sz="4" w:space="0" w:color="auto"/>
            </w:tcBorders>
            <w:shd w:val="clear" w:color="auto" w:fill="auto"/>
          </w:tcPr>
          <w:p w:rsidR="00CC0E1C" w:rsidRDefault="00CC0E1C" w:rsidP="00CC0E1C">
            <w:pPr>
              <w:ind w:firstLine="0"/>
              <w:jc w:val="center"/>
              <w:rPr>
                <w:sz w:val="20"/>
                <w:szCs w:val="20"/>
              </w:rPr>
            </w:pPr>
            <w:r w:rsidRPr="003231CA">
              <w:rPr>
                <w:sz w:val="20"/>
                <w:szCs w:val="20"/>
              </w:rPr>
              <w:t>н/д</w:t>
            </w:r>
          </w:p>
        </w:tc>
      </w:tr>
      <w:tr w:rsidR="00CC0E1C" w:rsidTr="00894375">
        <w:tc>
          <w:tcPr>
            <w:tcW w:w="6521" w:type="dxa"/>
            <w:tcBorders>
              <w:top w:val="single" w:sz="4" w:space="0" w:color="auto"/>
              <w:bottom w:val="single" w:sz="4" w:space="0" w:color="auto"/>
              <w:right w:val="single" w:sz="4" w:space="0" w:color="auto"/>
            </w:tcBorders>
          </w:tcPr>
          <w:p w:rsidR="00CC0E1C" w:rsidRDefault="00CC0E1C" w:rsidP="00CC0E1C">
            <w:pPr>
              <w:ind w:firstLine="0"/>
              <w:rPr>
                <w:sz w:val="20"/>
                <w:szCs w:val="20"/>
              </w:rPr>
            </w:pPr>
            <w:r>
              <w:rPr>
                <w:sz w:val="20"/>
                <w:szCs w:val="20"/>
              </w:rPr>
              <w:t>Прибыль, тыс. руб.</w:t>
            </w:r>
          </w:p>
        </w:tc>
        <w:tc>
          <w:tcPr>
            <w:tcW w:w="3118" w:type="dxa"/>
            <w:tcBorders>
              <w:top w:val="single" w:sz="4" w:space="0" w:color="auto"/>
              <w:left w:val="single" w:sz="4" w:space="0" w:color="auto"/>
              <w:bottom w:val="single" w:sz="4" w:space="0" w:color="auto"/>
              <w:right w:val="single" w:sz="4" w:space="0" w:color="auto"/>
            </w:tcBorders>
            <w:shd w:val="clear" w:color="auto" w:fill="auto"/>
          </w:tcPr>
          <w:p w:rsidR="00CC0E1C" w:rsidRDefault="00CC0E1C" w:rsidP="00CC0E1C">
            <w:pPr>
              <w:ind w:firstLine="0"/>
              <w:jc w:val="center"/>
              <w:rPr>
                <w:sz w:val="20"/>
                <w:szCs w:val="20"/>
              </w:rPr>
            </w:pPr>
            <w:r w:rsidRPr="003231CA">
              <w:rPr>
                <w:sz w:val="20"/>
                <w:szCs w:val="20"/>
              </w:rPr>
              <w:t>н/д</w:t>
            </w:r>
          </w:p>
        </w:tc>
      </w:tr>
      <w:tr w:rsidR="00CC0E1C" w:rsidTr="00894375">
        <w:tc>
          <w:tcPr>
            <w:tcW w:w="6521" w:type="dxa"/>
            <w:tcBorders>
              <w:top w:val="single" w:sz="4" w:space="0" w:color="auto"/>
              <w:bottom w:val="single" w:sz="4" w:space="0" w:color="auto"/>
              <w:right w:val="single" w:sz="4" w:space="0" w:color="auto"/>
            </w:tcBorders>
          </w:tcPr>
          <w:p w:rsidR="00CC0E1C" w:rsidRDefault="00CC0E1C" w:rsidP="00CC0E1C">
            <w:pPr>
              <w:ind w:firstLine="0"/>
              <w:rPr>
                <w:sz w:val="20"/>
                <w:szCs w:val="20"/>
              </w:rPr>
            </w:pPr>
            <w:r>
              <w:rPr>
                <w:sz w:val="20"/>
                <w:szCs w:val="20"/>
              </w:rPr>
              <w:t>ИТОГО необходимая валовая выручка, тыс. руб.</w:t>
            </w:r>
          </w:p>
        </w:tc>
        <w:tc>
          <w:tcPr>
            <w:tcW w:w="3118" w:type="dxa"/>
            <w:tcBorders>
              <w:top w:val="single" w:sz="4" w:space="0" w:color="auto"/>
              <w:left w:val="single" w:sz="4" w:space="0" w:color="auto"/>
              <w:bottom w:val="single" w:sz="4" w:space="0" w:color="auto"/>
              <w:right w:val="single" w:sz="4" w:space="0" w:color="auto"/>
            </w:tcBorders>
            <w:shd w:val="clear" w:color="auto" w:fill="auto"/>
          </w:tcPr>
          <w:p w:rsidR="00CC0E1C" w:rsidRDefault="00CC0E1C" w:rsidP="00CC0E1C">
            <w:pPr>
              <w:ind w:firstLine="0"/>
              <w:jc w:val="center"/>
              <w:rPr>
                <w:sz w:val="20"/>
                <w:szCs w:val="20"/>
              </w:rPr>
            </w:pPr>
            <w:r w:rsidRPr="003231CA">
              <w:rPr>
                <w:sz w:val="20"/>
                <w:szCs w:val="20"/>
              </w:rPr>
              <w:t>н/д</w:t>
            </w:r>
          </w:p>
        </w:tc>
      </w:tr>
    </w:tbl>
    <w:p w:rsidR="00E241C7" w:rsidRPr="00100870" w:rsidRDefault="00E241C7" w:rsidP="00E241C7">
      <w:pPr>
        <w:ind w:left="709" w:firstLine="0"/>
        <w:rPr>
          <w:highlight w:val="yellow"/>
        </w:rPr>
      </w:pPr>
    </w:p>
    <w:p w:rsidR="002F4942" w:rsidRPr="0055068C" w:rsidRDefault="002F4942" w:rsidP="00CD04E1">
      <w:pPr>
        <w:pStyle w:val="20"/>
      </w:pPr>
      <w:bookmarkStart w:id="246" w:name="_Toc8041217"/>
      <w:bookmarkStart w:id="247" w:name="_Toc194669964"/>
      <w:bookmarkStart w:id="248" w:name="sub_125"/>
      <w:bookmarkEnd w:id="242"/>
      <w:bookmarkEnd w:id="243"/>
      <w:bookmarkEnd w:id="244"/>
      <w:r w:rsidRPr="0055068C">
        <w:t>Часть 11 "Цены (тарифы) в сфере теплоснабжения"</w:t>
      </w:r>
      <w:bookmarkEnd w:id="246"/>
      <w:bookmarkEnd w:id="247"/>
    </w:p>
    <w:p w:rsidR="002F4942" w:rsidRPr="0055068C" w:rsidRDefault="002F4942" w:rsidP="0047597E">
      <w:pPr>
        <w:pStyle w:val="3"/>
        <w:ind w:firstLine="709"/>
        <w:rPr>
          <w:i/>
        </w:rPr>
      </w:pPr>
      <w:bookmarkStart w:id="249" w:name="_Toc8041218"/>
      <w:bookmarkStart w:id="250" w:name="_Toc194669965"/>
      <w:bookmarkStart w:id="251" w:name="sub_1491"/>
      <w:r w:rsidRPr="0055068C">
        <w:rPr>
          <w:i/>
        </w:rPr>
        <w:t>а) описание динамики утвержденных цен (тарифов), устанавливаемых органами исполнительной власти субъекта Российской Федерации в области государственного регулирования цен (тарифов) по каждому из регулируемых видов деятельности и по каждой теплосетевой и теплоснабжающей организации с учетом последних 3 лет</w:t>
      </w:r>
      <w:bookmarkEnd w:id="249"/>
      <w:bookmarkEnd w:id="250"/>
    </w:p>
    <w:p w:rsidR="00CD04E1" w:rsidRPr="0055068C" w:rsidRDefault="00CD04E1" w:rsidP="0047597E">
      <w:pPr>
        <w:ind w:firstLine="709"/>
      </w:pPr>
      <w:r w:rsidRPr="0055068C">
        <w:t>Динамика утверждённых тарифов, устанавливаемых органами исполнительной власти субъекта Российской Федерации в области государственного регулирования цен (тарифов) по каждому из регулируемых видов деятельности и по каждой теплосетевой и теплоснабжающей организации приведена в таблицах 1.11.1-1.11.</w:t>
      </w:r>
      <w:r w:rsidR="00E44C73">
        <w:t>5</w:t>
      </w:r>
      <w:r w:rsidRPr="0055068C">
        <w:t>.</w:t>
      </w:r>
    </w:p>
    <w:p w:rsidR="00762ACF" w:rsidRPr="00100870" w:rsidRDefault="00762ACF" w:rsidP="00CD04E1">
      <w:pPr>
        <w:ind w:left="709" w:firstLine="0"/>
        <w:jc w:val="right"/>
        <w:rPr>
          <w:highlight w:val="yellow"/>
        </w:rPr>
      </w:pPr>
    </w:p>
    <w:p w:rsidR="00762ACF" w:rsidRPr="00100870" w:rsidRDefault="00762ACF" w:rsidP="00CD04E1">
      <w:pPr>
        <w:ind w:left="709" w:firstLine="0"/>
        <w:jc w:val="right"/>
        <w:rPr>
          <w:highlight w:val="yellow"/>
        </w:rPr>
        <w:sectPr w:rsidR="00762ACF" w:rsidRPr="00100870" w:rsidSect="00F55314">
          <w:pgSz w:w="11906" w:h="16838"/>
          <w:pgMar w:top="567" w:right="851" w:bottom="567" w:left="1418" w:header="0" w:footer="383" w:gutter="0"/>
          <w:cols w:space="708"/>
          <w:docGrid w:linePitch="381"/>
        </w:sectPr>
      </w:pPr>
    </w:p>
    <w:p w:rsidR="00E44C73" w:rsidRPr="00E44C73" w:rsidRDefault="00E44C73" w:rsidP="00E44C73">
      <w:pPr>
        <w:keepNext/>
        <w:widowControl w:val="0"/>
        <w:spacing w:line="240" w:lineRule="auto"/>
        <w:ind w:firstLine="709"/>
        <w:rPr>
          <w:color w:val="000000" w:themeColor="text1"/>
        </w:rPr>
      </w:pPr>
      <w:bookmarkStart w:id="252" w:name="sub_10201"/>
      <w:bookmarkStart w:id="253" w:name="_Toc8041219"/>
      <w:bookmarkStart w:id="254" w:name="sub_1492"/>
      <w:bookmarkEnd w:id="251"/>
      <w:r>
        <w:rPr>
          <w:color w:val="000000" w:themeColor="text1"/>
        </w:rPr>
        <w:lastRenderedPageBreak/>
        <w:t xml:space="preserve">Таблица 1.11.1 - </w:t>
      </w:r>
      <w:r w:rsidRPr="00E44C73">
        <w:rPr>
          <w:color w:val="000000" w:themeColor="text1"/>
        </w:rPr>
        <w:t>Средние тарифы на отпущенную тепловую энергию (без НДС), руб./Гкал</w:t>
      </w:r>
      <w:bookmarkEnd w:id="252"/>
    </w:p>
    <w:tbl>
      <w:tblPr>
        <w:tblW w:w="15168"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850"/>
        <w:gridCol w:w="5529"/>
        <w:gridCol w:w="1757"/>
        <w:gridCol w:w="1758"/>
        <w:gridCol w:w="1758"/>
        <w:gridCol w:w="1758"/>
        <w:gridCol w:w="1758"/>
      </w:tblGrid>
      <w:tr w:rsidR="00E01A32" w:rsidRPr="00E44C73" w:rsidTr="00E01A32">
        <w:trPr>
          <w:tblHeader/>
        </w:trPr>
        <w:tc>
          <w:tcPr>
            <w:tcW w:w="850" w:type="dxa"/>
            <w:tcBorders>
              <w:top w:val="single" w:sz="4" w:space="0" w:color="auto"/>
              <w:bottom w:val="single" w:sz="4" w:space="0" w:color="auto"/>
              <w:right w:val="single" w:sz="4" w:space="0" w:color="auto"/>
            </w:tcBorders>
            <w:vAlign w:val="center"/>
          </w:tcPr>
          <w:p w:rsidR="00E01A32" w:rsidRPr="00E44C73" w:rsidRDefault="00E01A32" w:rsidP="00E01A32">
            <w:pPr>
              <w:keepNext/>
              <w:ind w:firstLine="0"/>
              <w:jc w:val="center"/>
              <w:rPr>
                <w:b/>
                <w:color w:val="000000" w:themeColor="text1"/>
                <w:sz w:val="20"/>
                <w:szCs w:val="20"/>
              </w:rPr>
            </w:pPr>
            <w:r w:rsidRPr="00E44C73">
              <w:rPr>
                <w:b/>
                <w:color w:val="000000" w:themeColor="text1"/>
                <w:sz w:val="20"/>
                <w:szCs w:val="20"/>
              </w:rPr>
              <w:t>№ п/п</w:t>
            </w:r>
          </w:p>
        </w:tc>
        <w:tc>
          <w:tcPr>
            <w:tcW w:w="5529" w:type="dxa"/>
            <w:tcBorders>
              <w:top w:val="single" w:sz="4" w:space="0" w:color="auto"/>
              <w:left w:val="single" w:sz="4" w:space="0" w:color="auto"/>
              <w:bottom w:val="single" w:sz="4" w:space="0" w:color="auto"/>
              <w:right w:val="single" w:sz="4" w:space="0" w:color="auto"/>
            </w:tcBorders>
            <w:vAlign w:val="center"/>
          </w:tcPr>
          <w:p w:rsidR="00E01A32" w:rsidRPr="00E44C73" w:rsidRDefault="00E01A32" w:rsidP="00E01A32">
            <w:pPr>
              <w:keepNext/>
              <w:ind w:firstLine="0"/>
              <w:jc w:val="center"/>
              <w:rPr>
                <w:b/>
                <w:color w:val="000000" w:themeColor="text1"/>
                <w:sz w:val="20"/>
                <w:szCs w:val="20"/>
              </w:rPr>
            </w:pPr>
            <w:r w:rsidRPr="00E44C73">
              <w:rPr>
                <w:b/>
                <w:color w:val="000000" w:themeColor="text1"/>
                <w:sz w:val="20"/>
                <w:szCs w:val="20"/>
              </w:rPr>
              <w:t>Наименование снабжающей (теплосетевой) организации</w:t>
            </w:r>
          </w:p>
        </w:tc>
        <w:tc>
          <w:tcPr>
            <w:tcW w:w="1757" w:type="dxa"/>
            <w:tcBorders>
              <w:top w:val="single" w:sz="4" w:space="0" w:color="auto"/>
              <w:left w:val="single" w:sz="4" w:space="0" w:color="auto"/>
              <w:bottom w:val="single" w:sz="4" w:space="0" w:color="auto"/>
              <w:right w:val="single" w:sz="4" w:space="0" w:color="auto"/>
            </w:tcBorders>
            <w:vAlign w:val="center"/>
          </w:tcPr>
          <w:p w:rsidR="00E01A32" w:rsidRPr="00E44C73" w:rsidRDefault="00E01A32" w:rsidP="00E01A32">
            <w:pPr>
              <w:keepNext/>
              <w:ind w:firstLine="0"/>
              <w:jc w:val="center"/>
              <w:rPr>
                <w:b/>
                <w:color w:val="000000" w:themeColor="text1"/>
                <w:sz w:val="20"/>
                <w:szCs w:val="20"/>
              </w:rPr>
            </w:pPr>
            <w:r>
              <w:rPr>
                <w:b/>
                <w:sz w:val="20"/>
                <w:szCs w:val="20"/>
              </w:rPr>
              <w:t>2020</w:t>
            </w:r>
          </w:p>
        </w:tc>
        <w:tc>
          <w:tcPr>
            <w:tcW w:w="1758" w:type="dxa"/>
            <w:tcBorders>
              <w:top w:val="single" w:sz="4" w:space="0" w:color="auto"/>
              <w:left w:val="single" w:sz="4" w:space="0" w:color="auto"/>
              <w:bottom w:val="single" w:sz="4" w:space="0" w:color="auto"/>
              <w:right w:val="single" w:sz="4" w:space="0" w:color="auto"/>
            </w:tcBorders>
            <w:vAlign w:val="center"/>
          </w:tcPr>
          <w:p w:rsidR="00E01A32" w:rsidRPr="00E44C73" w:rsidRDefault="00E01A32" w:rsidP="00E01A32">
            <w:pPr>
              <w:keepNext/>
              <w:ind w:firstLine="0"/>
              <w:jc w:val="center"/>
              <w:rPr>
                <w:b/>
                <w:color w:val="000000" w:themeColor="text1"/>
                <w:sz w:val="20"/>
                <w:szCs w:val="20"/>
              </w:rPr>
            </w:pPr>
            <w:r>
              <w:rPr>
                <w:b/>
                <w:sz w:val="20"/>
                <w:szCs w:val="20"/>
              </w:rPr>
              <w:t>2021</w:t>
            </w:r>
          </w:p>
        </w:tc>
        <w:tc>
          <w:tcPr>
            <w:tcW w:w="1758" w:type="dxa"/>
            <w:tcBorders>
              <w:top w:val="single" w:sz="4" w:space="0" w:color="auto"/>
              <w:left w:val="single" w:sz="4" w:space="0" w:color="auto"/>
              <w:bottom w:val="single" w:sz="4" w:space="0" w:color="auto"/>
              <w:right w:val="single" w:sz="4" w:space="0" w:color="auto"/>
            </w:tcBorders>
            <w:vAlign w:val="center"/>
          </w:tcPr>
          <w:p w:rsidR="00E01A32" w:rsidRPr="00E44C73" w:rsidRDefault="00E01A32" w:rsidP="00E01A32">
            <w:pPr>
              <w:keepNext/>
              <w:ind w:firstLine="0"/>
              <w:jc w:val="center"/>
              <w:rPr>
                <w:b/>
                <w:color w:val="000000" w:themeColor="text1"/>
                <w:sz w:val="20"/>
                <w:szCs w:val="20"/>
              </w:rPr>
            </w:pPr>
            <w:r>
              <w:rPr>
                <w:b/>
                <w:sz w:val="20"/>
                <w:szCs w:val="20"/>
              </w:rPr>
              <w:t>2022</w:t>
            </w:r>
          </w:p>
        </w:tc>
        <w:tc>
          <w:tcPr>
            <w:tcW w:w="1758" w:type="dxa"/>
            <w:tcBorders>
              <w:top w:val="single" w:sz="4" w:space="0" w:color="auto"/>
              <w:left w:val="single" w:sz="4" w:space="0" w:color="auto"/>
              <w:bottom w:val="single" w:sz="4" w:space="0" w:color="auto"/>
              <w:right w:val="single" w:sz="4" w:space="0" w:color="auto"/>
            </w:tcBorders>
            <w:vAlign w:val="center"/>
          </w:tcPr>
          <w:p w:rsidR="00E01A32" w:rsidRPr="00E44C73" w:rsidRDefault="00E01A32" w:rsidP="00E01A32">
            <w:pPr>
              <w:keepNext/>
              <w:ind w:firstLine="0"/>
              <w:jc w:val="center"/>
              <w:rPr>
                <w:b/>
                <w:color w:val="000000" w:themeColor="text1"/>
                <w:sz w:val="20"/>
                <w:szCs w:val="20"/>
              </w:rPr>
            </w:pPr>
            <w:r>
              <w:rPr>
                <w:b/>
                <w:sz w:val="20"/>
                <w:szCs w:val="20"/>
              </w:rPr>
              <w:t>2023</w:t>
            </w:r>
          </w:p>
        </w:tc>
        <w:tc>
          <w:tcPr>
            <w:tcW w:w="1758" w:type="dxa"/>
            <w:tcBorders>
              <w:top w:val="single" w:sz="4" w:space="0" w:color="auto"/>
              <w:left w:val="single" w:sz="4" w:space="0" w:color="auto"/>
              <w:bottom w:val="single" w:sz="4" w:space="0" w:color="auto"/>
            </w:tcBorders>
            <w:vAlign w:val="center"/>
          </w:tcPr>
          <w:p w:rsidR="00E01A32" w:rsidRPr="00E44C73" w:rsidRDefault="00E01A32" w:rsidP="00E01A32">
            <w:pPr>
              <w:keepNext/>
              <w:ind w:firstLine="0"/>
              <w:jc w:val="center"/>
              <w:rPr>
                <w:b/>
                <w:color w:val="000000" w:themeColor="text1"/>
                <w:sz w:val="20"/>
                <w:szCs w:val="20"/>
              </w:rPr>
            </w:pPr>
            <w:r>
              <w:rPr>
                <w:b/>
                <w:sz w:val="20"/>
                <w:szCs w:val="20"/>
              </w:rPr>
              <w:t>2024</w:t>
            </w:r>
          </w:p>
        </w:tc>
      </w:tr>
      <w:tr w:rsidR="00CC0E1C" w:rsidRPr="00E44C73" w:rsidTr="00E01A32">
        <w:tc>
          <w:tcPr>
            <w:tcW w:w="850" w:type="dxa"/>
            <w:tcBorders>
              <w:top w:val="single" w:sz="4" w:space="0" w:color="auto"/>
              <w:bottom w:val="single" w:sz="4" w:space="0" w:color="auto"/>
              <w:right w:val="single" w:sz="4" w:space="0" w:color="auto"/>
            </w:tcBorders>
            <w:vAlign w:val="center"/>
          </w:tcPr>
          <w:p w:rsidR="00CC0E1C" w:rsidRPr="00E44C73" w:rsidRDefault="00CC0E1C" w:rsidP="00CC0E1C">
            <w:pPr>
              <w:ind w:firstLine="0"/>
              <w:jc w:val="center"/>
              <w:rPr>
                <w:color w:val="000000" w:themeColor="text1"/>
                <w:sz w:val="20"/>
                <w:szCs w:val="20"/>
              </w:rPr>
            </w:pPr>
            <w:r w:rsidRPr="00E44C73">
              <w:rPr>
                <w:color w:val="000000" w:themeColor="text1"/>
                <w:sz w:val="20"/>
                <w:szCs w:val="20"/>
              </w:rPr>
              <w:t>1</w:t>
            </w:r>
          </w:p>
        </w:tc>
        <w:tc>
          <w:tcPr>
            <w:tcW w:w="5529" w:type="dxa"/>
            <w:tcBorders>
              <w:top w:val="single" w:sz="4" w:space="0" w:color="auto"/>
              <w:left w:val="single" w:sz="4" w:space="0" w:color="auto"/>
              <w:bottom w:val="single" w:sz="4" w:space="0" w:color="auto"/>
              <w:right w:val="single" w:sz="4" w:space="0" w:color="auto"/>
            </w:tcBorders>
            <w:vAlign w:val="center"/>
          </w:tcPr>
          <w:p w:rsidR="00CC0E1C" w:rsidRPr="00E44C73" w:rsidRDefault="00FB0127" w:rsidP="00CC0E1C">
            <w:pPr>
              <w:ind w:firstLine="0"/>
              <w:jc w:val="center"/>
              <w:rPr>
                <w:color w:val="000000" w:themeColor="text1"/>
                <w:sz w:val="20"/>
                <w:szCs w:val="20"/>
              </w:rPr>
            </w:pPr>
            <w:r w:rsidRPr="00A92114">
              <w:rPr>
                <w:sz w:val="20"/>
                <w:szCs w:val="20"/>
              </w:rPr>
              <w:t>МУП "Кытмановский коммунальщик Кытмановского сельсовета Кытмановского района Алтайского края"</w:t>
            </w:r>
          </w:p>
        </w:tc>
        <w:tc>
          <w:tcPr>
            <w:tcW w:w="1757" w:type="dxa"/>
            <w:tcBorders>
              <w:top w:val="single" w:sz="4" w:space="0" w:color="auto"/>
              <w:left w:val="single" w:sz="4" w:space="0" w:color="auto"/>
              <w:bottom w:val="single" w:sz="4" w:space="0" w:color="auto"/>
              <w:right w:val="single" w:sz="4" w:space="0" w:color="auto"/>
            </w:tcBorders>
            <w:vAlign w:val="center"/>
          </w:tcPr>
          <w:p w:rsidR="00CC0E1C" w:rsidRPr="00E44C73" w:rsidRDefault="00CC0E1C" w:rsidP="00CC0E1C">
            <w:pPr>
              <w:ind w:firstLine="0"/>
              <w:jc w:val="center"/>
              <w:rPr>
                <w:color w:val="000000" w:themeColor="text1"/>
                <w:sz w:val="20"/>
                <w:szCs w:val="20"/>
              </w:rPr>
            </w:pPr>
            <w:r>
              <w:rPr>
                <w:sz w:val="20"/>
                <w:szCs w:val="20"/>
              </w:rPr>
              <w:t>н/д</w:t>
            </w:r>
          </w:p>
        </w:tc>
        <w:tc>
          <w:tcPr>
            <w:tcW w:w="1758" w:type="dxa"/>
            <w:tcBorders>
              <w:top w:val="single" w:sz="4" w:space="0" w:color="auto"/>
              <w:left w:val="single" w:sz="4" w:space="0" w:color="auto"/>
              <w:bottom w:val="single" w:sz="4" w:space="0" w:color="auto"/>
              <w:right w:val="single" w:sz="4" w:space="0" w:color="auto"/>
            </w:tcBorders>
            <w:vAlign w:val="center"/>
          </w:tcPr>
          <w:p w:rsidR="00CC0E1C" w:rsidRPr="00E44C73" w:rsidRDefault="00CC0E1C" w:rsidP="00CC0E1C">
            <w:pPr>
              <w:ind w:firstLine="0"/>
              <w:jc w:val="center"/>
              <w:rPr>
                <w:color w:val="000000" w:themeColor="text1"/>
                <w:sz w:val="20"/>
                <w:szCs w:val="20"/>
              </w:rPr>
            </w:pPr>
            <w:r w:rsidRPr="002621C7">
              <w:rPr>
                <w:sz w:val="20"/>
                <w:szCs w:val="20"/>
              </w:rPr>
              <w:t>н/д</w:t>
            </w:r>
          </w:p>
        </w:tc>
        <w:tc>
          <w:tcPr>
            <w:tcW w:w="1758" w:type="dxa"/>
            <w:tcBorders>
              <w:top w:val="single" w:sz="4" w:space="0" w:color="auto"/>
              <w:left w:val="single" w:sz="4" w:space="0" w:color="auto"/>
              <w:bottom w:val="single" w:sz="4" w:space="0" w:color="auto"/>
              <w:right w:val="single" w:sz="4" w:space="0" w:color="auto"/>
            </w:tcBorders>
            <w:vAlign w:val="center"/>
          </w:tcPr>
          <w:p w:rsidR="00CC0E1C" w:rsidRPr="00E44C73" w:rsidRDefault="00CC0E1C" w:rsidP="00CC0E1C">
            <w:pPr>
              <w:ind w:firstLine="0"/>
              <w:jc w:val="center"/>
              <w:rPr>
                <w:color w:val="000000" w:themeColor="text1"/>
                <w:sz w:val="20"/>
                <w:szCs w:val="20"/>
              </w:rPr>
            </w:pPr>
            <w:r w:rsidRPr="002621C7">
              <w:rPr>
                <w:sz w:val="20"/>
                <w:szCs w:val="20"/>
              </w:rPr>
              <w:t>н/д</w:t>
            </w:r>
          </w:p>
        </w:tc>
        <w:tc>
          <w:tcPr>
            <w:tcW w:w="1758" w:type="dxa"/>
            <w:tcBorders>
              <w:top w:val="single" w:sz="4" w:space="0" w:color="auto"/>
              <w:left w:val="single" w:sz="4" w:space="0" w:color="auto"/>
              <w:bottom w:val="single" w:sz="4" w:space="0" w:color="auto"/>
              <w:right w:val="single" w:sz="4" w:space="0" w:color="auto"/>
            </w:tcBorders>
            <w:vAlign w:val="center"/>
          </w:tcPr>
          <w:p w:rsidR="00CC0E1C" w:rsidRPr="00E44C73" w:rsidRDefault="00CC0E1C" w:rsidP="00CC0E1C">
            <w:pPr>
              <w:ind w:firstLine="0"/>
              <w:jc w:val="center"/>
              <w:rPr>
                <w:color w:val="000000" w:themeColor="text1"/>
                <w:sz w:val="20"/>
                <w:szCs w:val="20"/>
              </w:rPr>
            </w:pPr>
            <w:r w:rsidRPr="002621C7">
              <w:rPr>
                <w:sz w:val="20"/>
                <w:szCs w:val="20"/>
              </w:rPr>
              <w:t>н/д</w:t>
            </w:r>
          </w:p>
        </w:tc>
        <w:tc>
          <w:tcPr>
            <w:tcW w:w="1758" w:type="dxa"/>
            <w:tcBorders>
              <w:top w:val="single" w:sz="4" w:space="0" w:color="auto"/>
              <w:left w:val="single" w:sz="4" w:space="0" w:color="auto"/>
              <w:bottom w:val="single" w:sz="4" w:space="0" w:color="auto"/>
            </w:tcBorders>
            <w:shd w:val="clear" w:color="auto" w:fill="auto"/>
            <w:vAlign w:val="center"/>
          </w:tcPr>
          <w:p w:rsidR="00CC0E1C" w:rsidRPr="00E44C73" w:rsidRDefault="00CC0E1C" w:rsidP="00CC0E1C">
            <w:pPr>
              <w:ind w:firstLine="0"/>
              <w:jc w:val="center"/>
              <w:rPr>
                <w:color w:val="000000" w:themeColor="text1"/>
                <w:sz w:val="20"/>
                <w:szCs w:val="20"/>
              </w:rPr>
            </w:pPr>
            <w:r>
              <w:rPr>
                <w:sz w:val="20"/>
                <w:szCs w:val="20"/>
              </w:rPr>
              <w:t>3750</w:t>
            </w:r>
          </w:p>
        </w:tc>
      </w:tr>
    </w:tbl>
    <w:p w:rsidR="00E44C73" w:rsidRPr="00E44C73" w:rsidRDefault="00E44C73" w:rsidP="00E44C73">
      <w:pPr>
        <w:keepNext/>
        <w:ind w:firstLine="0"/>
        <w:rPr>
          <w:color w:val="000000" w:themeColor="text1"/>
        </w:rPr>
      </w:pPr>
    </w:p>
    <w:p w:rsidR="00E44C73" w:rsidRPr="00E44C73" w:rsidRDefault="00E44C73" w:rsidP="00E44C73">
      <w:pPr>
        <w:keepNext/>
        <w:widowControl w:val="0"/>
        <w:spacing w:line="240" w:lineRule="auto"/>
        <w:ind w:firstLine="709"/>
        <w:rPr>
          <w:color w:val="000000" w:themeColor="text1"/>
        </w:rPr>
      </w:pPr>
      <w:bookmarkStart w:id="255" w:name="sub_10203"/>
      <w:r>
        <w:rPr>
          <w:color w:val="000000" w:themeColor="text1"/>
        </w:rPr>
        <w:t xml:space="preserve">Таблица 1.11.2 - </w:t>
      </w:r>
      <w:r w:rsidRPr="00E44C73">
        <w:rPr>
          <w:color w:val="000000" w:themeColor="text1"/>
        </w:rPr>
        <w:t>Средневзвешенный тариф на отпущенную тепловую энергию в зонах деятельности единой теплоснабжающей организации (без НДС), руб./Гкал</w:t>
      </w:r>
      <w:bookmarkEnd w:id="255"/>
    </w:p>
    <w:tbl>
      <w:tblPr>
        <w:tblW w:w="15168"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379"/>
        <w:gridCol w:w="1757"/>
        <w:gridCol w:w="1758"/>
        <w:gridCol w:w="1758"/>
        <w:gridCol w:w="1758"/>
        <w:gridCol w:w="1758"/>
      </w:tblGrid>
      <w:tr w:rsidR="00E01A32" w:rsidRPr="00E44C73" w:rsidTr="00E01A32">
        <w:trPr>
          <w:trHeight w:val="490"/>
          <w:tblHeader/>
        </w:trPr>
        <w:tc>
          <w:tcPr>
            <w:tcW w:w="6379" w:type="dxa"/>
            <w:tcBorders>
              <w:top w:val="single" w:sz="4" w:space="0" w:color="auto"/>
              <w:bottom w:val="single" w:sz="4" w:space="0" w:color="auto"/>
              <w:right w:val="single" w:sz="4" w:space="0" w:color="auto"/>
            </w:tcBorders>
            <w:vAlign w:val="center"/>
          </w:tcPr>
          <w:p w:rsidR="00E01A32" w:rsidRPr="00E44C73" w:rsidRDefault="00E01A32" w:rsidP="00E01A32">
            <w:pPr>
              <w:keepNext/>
              <w:ind w:firstLine="0"/>
              <w:jc w:val="center"/>
              <w:rPr>
                <w:b/>
                <w:color w:val="000000" w:themeColor="text1"/>
                <w:sz w:val="20"/>
                <w:szCs w:val="20"/>
              </w:rPr>
            </w:pPr>
            <w:r w:rsidRPr="00E44C73">
              <w:rPr>
                <w:b/>
                <w:color w:val="000000" w:themeColor="text1"/>
                <w:sz w:val="20"/>
                <w:szCs w:val="20"/>
              </w:rPr>
              <w:t>Наименование поселения, городского округа, города федерального значения</w:t>
            </w:r>
          </w:p>
        </w:tc>
        <w:tc>
          <w:tcPr>
            <w:tcW w:w="1757" w:type="dxa"/>
            <w:tcBorders>
              <w:top w:val="single" w:sz="4" w:space="0" w:color="auto"/>
              <w:left w:val="single" w:sz="4" w:space="0" w:color="auto"/>
              <w:bottom w:val="single" w:sz="4" w:space="0" w:color="auto"/>
              <w:right w:val="single" w:sz="4" w:space="0" w:color="auto"/>
            </w:tcBorders>
            <w:vAlign w:val="center"/>
          </w:tcPr>
          <w:p w:rsidR="00E01A32" w:rsidRPr="00E44C73" w:rsidRDefault="00E01A32" w:rsidP="00E01A32">
            <w:pPr>
              <w:keepNext/>
              <w:ind w:firstLine="0"/>
              <w:jc w:val="center"/>
              <w:rPr>
                <w:b/>
                <w:color w:val="000000" w:themeColor="text1"/>
                <w:sz w:val="20"/>
                <w:szCs w:val="20"/>
              </w:rPr>
            </w:pPr>
            <w:r>
              <w:rPr>
                <w:b/>
                <w:sz w:val="20"/>
                <w:szCs w:val="20"/>
              </w:rPr>
              <w:t>2020</w:t>
            </w:r>
          </w:p>
        </w:tc>
        <w:tc>
          <w:tcPr>
            <w:tcW w:w="1758" w:type="dxa"/>
            <w:tcBorders>
              <w:top w:val="single" w:sz="4" w:space="0" w:color="auto"/>
              <w:left w:val="single" w:sz="4" w:space="0" w:color="auto"/>
              <w:bottom w:val="single" w:sz="4" w:space="0" w:color="auto"/>
              <w:right w:val="single" w:sz="4" w:space="0" w:color="auto"/>
            </w:tcBorders>
            <w:vAlign w:val="center"/>
          </w:tcPr>
          <w:p w:rsidR="00E01A32" w:rsidRPr="00E44C73" w:rsidRDefault="00E01A32" w:rsidP="00E01A32">
            <w:pPr>
              <w:keepNext/>
              <w:ind w:firstLine="0"/>
              <w:jc w:val="center"/>
              <w:rPr>
                <w:b/>
                <w:color w:val="000000" w:themeColor="text1"/>
                <w:sz w:val="20"/>
                <w:szCs w:val="20"/>
              </w:rPr>
            </w:pPr>
            <w:r>
              <w:rPr>
                <w:b/>
                <w:sz w:val="20"/>
                <w:szCs w:val="20"/>
              </w:rPr>
              <w:t>2021</w:t>
            </w:r>
          </w:p>
        </w:tc>
        <w:tc>
          <w:tcPr>
            <w:tcW w:w="1758" w:type="dxa"/>
            <w:tcBorders>
              <w:top w:val="single" w:sz="4" w:space="0" w:color="auto"/>
              <w:left w:val="single" w:sz="4" w:space="0" w:color="auto"/>
              <w:bottom w:val="single" w:sz="4" w:space="0" w:color="auto"/>
              <w:right w:val="single" w:sz="4" w:space="0" w:color="auto"/>
            </w:tcBorders>
            <w:vAlign w:val="center"/>
          </w:tcPr>
          <w:p w:rsidR="00E01A32" w:rsidRPr="00E44C73" w:rsidRDefault="00E01A32" w:rsidP="00E01A32">
            <w:pPr>
              <w:keepNext/>
              <w:ind w:firstLine="0"/>
              <w:jc w:val="center"/>
              <w:rPr>
                <w:b/>
                <w:color w:val="000000" w:themeColor="text1"/>
                <w:sz w:val="20"/>
                <w:szCs w:val="20"/>
              </w:rPr>
            </w:pPr>
            <w:r>
              <w:rPr>
                <w:b/>
                <w:sz w:val="20"/>
                <w:szCs w:val="20"/>
              </w:rPr>
              <w:t>2022</w:t>
            </w:r>
          </w:p>
        </w:tc>
        <w:tc>
          <w:tcPr>
            <w:tcW w:w="1758" w:type="dxa"/>
            <w:tcBorders>
              <w:top w:val="single" w:sz="4" w:space="0" w:color="auto"/>
              <w:left w:val="single" w:sz="4" w:space="0" w:color="auto"/>
              <w:bottom w:val="single" w:sz="4" w:space="0" w:color="auto"/>
              <w:right w:val="single" w:sz="4" w:space="0" w:color="auto"/>
            </w:tcBorders>
            <w:vAlign w:val="center"/>
          </w:tcPr>
          <w:p w:rsidR="00E01A32" w:rsidRPr="00E44C73" w:rsidRDefault="00E01A32" w:rsidP="00E01A32">
            <w:pPr>
              <w:keepNext/>
              <w:ind w:firstLine="0"/>
              <w:jc w:val="center"/>
              <w:rPr>
                <w:b/>
                <w:color w:val="000000" w:themeColor="text1"/>
                <w:sz w:val="20"/>
                <w:szCs w:val="20"/>
              </w:rPr>
            </w:pPr>
            <w:r>
              <w:rPr>
                <w:b/>
                <w:sz w:val="20"/>
                <w:szCs w:val="20"/>
              </w:rPr>
              <w:t>2023</w:t>
            </w:r>
          </w:p>
        </w:tc>
        <w:tc>
          <w:tcPr>
            <w:tcW w:w="1758" w:type="dxa"/>
            <w:tcBorders>
              <w:top w:val="single" w:sz="4" w:space="0" w:color="auto"/>
              <w:left w:val="single" w:sz="4" w:space="0" w:color="auto"/>
              <w:bottom w:val="single" w:sz="4" w:space="0" w:color="auto"/>
            </w:tcBorders>
            <w:vAlign w:val="center"/>
          </w:tcPr>
          <w:p w:rsidR="00E01A32" w:rsidRPr="00E44C73" w:rsidRDefault="00E01A32" w:rsidP="00E01A32">
            <w:pPr>
              <w:keepNext/>
              <w:ind w:firstLine="0"/>
              <w:jc w:val="center"/>
              <w:rPr>
                <w:b/>
                <w:color w:val="000000" w:themeColor="text1"/>
                <w:sz w:val="20"/>
                <w:szCs w:val="20"/>
              </w:rPr>
            </w:pPr>
            <w:r>
              <w:rPr>
                <w:b/>
                <w:sz w:val="20"/>
                <w:szCs w:val="20"/>
              </w:rPr>
              <w:t>2024</w:t>
            </w:r>
          </w:p>
        </w:tc>
      </w:tr>
      <w:tr w:rsidR="00CC0E1C" w:rsidRPr="00E44C73" w:rsidTr="00E01A32">
        <w:tc>
          <w:tcPr>
            <w:tcW w:w="6379" w:type="dxa"/>
            <w:tcBorders>
              <w:top w:val="single" w:sz="4" w:space="0" w:color="auto"/>
              <w:left w:val="single" w:sz="4" w:space="0" w:color="auto"/>
              <w:bottom w:val="single" w:sz="4" w:space="0" w:color="auto"/>
              <w:right w:val="single" w:sz="4" w:space="0" w:color="auto"/>
            </w:tcBorders>
            <w:vAlign w:val="center"/>
          </w:tcPr>
          <w:p w:rsidR="00CC0E1C" w:rsidRPr="00E44C73" w:rsidRDefault="00CC0E1C" w:rsidP="00CC0E1C">
            <w:pPr>
              <w:ind w:firstLine="0"/>
              <w:jc w:val="center"/>
              <w:rPr>
                <w:color w:val="000000" w:themeColor="text1"/>
                <w:sz w:val="20"/>
                <w:szCs w:val="20"/>
              </w:rPr>
            </w:pPr>
            <w:r w:rsidRPr="00E44C73">
              <w:rPr>
                <w:color w:val="000000" w:themeColor="text1"/>
                <w:sz w:val="20"/>
                <w:szCs w:val="20"/>
              </w:rPr>
              <w:t xml:space="preserve">п. </w:t>
            </w:r>
            <w:r w:rsidR="00FB0127">
              <w:rPr>
                <w:color w:val="000000" w:themeColor="text1"/>
                <w:sz w:val="20"/>
                <w:szCs w:val="20"/>
              </w:rPr>
              <w:t>Октябрьский</w:t>
            </w:r>
          </w:p>
        </w:tc>
        <w:tc>
          <w:tcPr>
            <w:tcW w:w="1757" w:type="dxa"/>
            <w:tcBorders>
              <w:top w:val="single" w:sz="4" w:space="0" w:color="auto"/>
              <w:left w:val="single" w:sz="4" w:space="0" w:color="auto"/>
              <w:bottom w:val="single" w:sz="4" w:space="0" w:color="auto"/>
              <w:right w:val="single" w:sz="4" w:space="0" w:color="auto"/>
            </w:tcBorders>
            <w:vAlign w:val="center"/>
          </w:tcPr>
          <w:p w:rsidR="00CC0E1C" w:rsidRPr="00E44C73" w:rsidRDefault="00CC0E1C" w:rsidP="00CC0E1C">
            <w:pPr>
              <w:ind w:firstLine="0"/>
              <w:jc w:val="center"/>
              <w:rPr>
                <w:color w:val="000000" w:themeColor="text1"/>
                <w:sz w:val="20"/>
                <w:szCs w:val="20"/>
              </w:rPr>
            </w:pPr>
            <w:r>
              <w:rPr>
                <w:sz w:val="20"/>
                <w:szCs w:val="20"/>
              </w:rPr>
              <w:t>н/д</w:t>
            </w:r>
          </w:p>
        </w:tc>
        <w:tc>
          <w:tcPr>
            <w:tcW w:w="1758" w:type="dxa"/>
            <w:tcBorders>
              <w:top w:val="single" w:sz="4" w:space="0" w:color="auto"/>
              <w:left w:val="single" w:sz="4" w:space="0" w:color="auto"/>
              <w:bottom w:val="single" w:sz="4" w:space="0" w:color="auto"/>
              <w:right w:val="single" w:sz="4" w:space="0" w:color="auto"/>
            </w:tcBorders>
            <w:vAlign w:val="center"/>
          </w:tcPr>
          <w:p w:rsidR="00CC0E1C" w:rsidRPr="00E44C73" w:rsidRDefault="00CC0E1C" w:rsidP="00CC0E1C">
            <w:pPr>
              <w:ind w:firstLine="0"/>
              <w:jc w:val="center"/>
              <w:rPr>
                <w:color w:val="000000" w:themeColor="text1"/>
                <w:sz w:val="20"/>
                <w:szCs w:val="20"/>
              </w:rPr>
            </w:pPr>
            <w:r w:rsidRPr="002621C7">
              <w:rPr>
                <w:sz w:val="20"/>
                <w:szCs w:val="20"/>
              </w:rPr>
              <w:t>н/д</w:t>
            </w:r>
          </w:p>
        </w:tc>
        <w:tc>
          <w:tcPr>
            <w:tcW w:w="1758" w:type="dxa"/>
            <w:tcBorders>
              <w:top w:val="single" w:sz="4" w:space="0" w:color="auto"/>
              <w:left w:val="single" w:sz="4" w:space="0" w:color="auto"/>
              <w:bottom w:val="single" w:sz="4" w:space="0" w:color="auto"/>
              <w:right w:val="single" w:sz="4" w:space="0" w:color="auto"/>
            </w:tcBorders>
            <w:vAlign w:val="center"/>
          </w:tcPr>
          <w:p w:rsidR="00CC0E1C" w:rsidRPr="00E44C73" w:rsidRDefault="00CC0E1C" w:rsidP="00CC0E1C">
            <w:pPr>
              <w:ind w:firstLine="0"/>
              <w:jc w:val="center"/>
              <w:rPr>
                <w:color w:val="000000" w:themeColor="text1"/>
                <w:sz w:val="20"/>
                <w:szCs w:val="20"/>
              </w:rPr>
            </w:pPr>
            <w:r w:rsidRPr="002621C7">
              <w:rPr>
                <w:sz w:val="20"/>
                <w:szCs w:val="20"/>
              </w:rPr>
              <w:t>н/д</w:t>
            </w:r>
          </w:p>
        </w:tc>
        <w:tc>
          <w:tcPr>
            <w:tcW w:w="1758" w:type="dxa"/>
            <w:tcBorders>
              <w:top w:val="single" w:sz="4" w:space="0" w:color="auto"/>
              <w:left w:val="single" w:sz="4" w:space="0" w:color="auto"/>
              <w:bottom w:val="single" w:sz="4" w:space="0" w:color="auto"/>
              <w:right w:val="single" w:sz="4" w:space="0" w:color="auto"/>
            </w:tcBorders>
            <w:vAlign w:val="center"/>
          </w:tcPr>
          <w:p w:rsidR="00CC0E1C" w:rsidRPr="00E44C73" w:rsidRDefault="00CC0E1C" w:rsidP="00CC0E1C">
            <w:pPr>
              <w:ind w:firstLine="0"/>
              <w:jc w:val="center"/>
              <w:rPr>
                <w:color w:val="000000" w:themeColor="text1"/>
                <w:sz w:val="20"/>
                <w:szCs w:val="20"/>
              </w:rPr>
            </w:pPr>
            <w:r w:rsidRPr="002621C7">
              <w:rPr>
                <w:sz w:val="20"/>
                <w:szCs w:val="20"/>
              </w:rPr>
              <w:t>н/д</w:t>
            </w:r>
          </w:p>
        </w:tc>
        <w:tc>
          <w:tcPr>
            <w:tcW w:w="1758" w:type="dxa"/>
            <w:tcBorders>
              <w:top w:val="single" w:sz="4" w:space="0" w:color="auto"/>
              <w:left w:val="single" w:sz="4" w:space="0" w:color="auto"/>
              <w:bottom w:val="single" w:sz="4" w:space="0" w:color="auto"/>
            </w:tcBorders>
            <w:shd w:val="clear" w:color="auto" w:fill="auto"/>
            <w:vAlign w:val="center"/>
          </w:tcPr>
          <w:p w:rsidR="00CC0E1C" w:rsidRPr="00E44C73" w:rsidRDefault="00CC0E1C" w:rsidP="00CC0E1C">
            <w:pPr>
              <w:ind w:firstLine="0"/>
              <w:jc w:val="center"/>
              <w:rPr>
                <w:color w:val="000000" w:themeColor="text1"/>
                <w:sz w:val="20"/>
                <w:szCs w:val="20"/>
              </w:rPr>
            </w:pPr>
            <w:r>
              <w:rPr>
                <w:sz w:val="20"/>
                <w:szCs w:val="20"/>
              </w:rPr>
              <w:t>3750</w:t>
            </w:r>
          </w:p>
        </w:tc>
      </w:tr>
    </w:tbl>
    <w:p w:rsidR="00E44C73" w:rsidRPr="00E44C73" w:rsidRDefault="00E44C73" w:rsidP="00E44C73">
      <w:pPr>
        <w:ind w:firstLine="0"/>
        <w:rPr>
          <w:color w:val="000000" w:themeColor="text1"/>
        </w:rPr>
      </w:pPr>
    </w:p>
    <w:p w:rsidR="00E44C73" w:rsidRPr="00E44C73" w:rsidRDefault="00E44C73" w:rsidP="00E44C73">
      <w:pPr>
        <w:keepNext/>
        <w:widowControl w:val="0"/>
        <w:spacing w:line="240" w:lineRule="auto"/>
        <w:ind w:firstLine="709"/>
        <w:rPr>
          <w:color w:val="000000" w:themeColor="text1"/>
        </w:rPr>
      </w:pPr>
      <w:bookmarkStart w:id="256" w:name="sub_10204"/>
      <w:r>
        <w:rPr>
          <w:color w:val="000000" w:themeColor="text1"/>
        </w:rPr>
        <w:t xml:space="preserve">Таблица 1.11.3 - </w:t>
      </w:r>
      <w:r w:rsidRPr="00E44C73">
        <w:rPr>
          <w:color w:val="000000" w:themeColor="text1"/>
        </w:rPr>
        <w:t>Тарифы на теплоноситель в виде горячей воды для потребителей (без НДС), руб./м</w:t>
      </w:r>
      <w:r w:rsidRPr="00E44C73">
        <w:rPr>
          <w:color w:val="000000" w:themeColor="text1"/>
          <w:vertAlign w:val="superscript"/>
        </w:rPr>
        <w:t>3</w:t>
      </w:r>
      <w:bookmarkEnd w:id="256"/>
    </w:p>
    <w:tbl>
      <w:tblPr>
        <w:tblW w:w="15168" w:type="dxa"/>
        <w:tblInd w:w="28" w:type="dxa"/>
        <w:tblBorders>
          <w:top w:val="single" w:sz="4" w:space="0" w:color="auto"/>
          <w:left w:val="single" w:sz="4" w:space="0" w:color="auto"/>
          <w:bottom w:val="single" w:sz="4" w:space="0" w:color="auto"/>
          <w:right w:val="single" w:sz="4" w:space="0" w:color="auto"/>
        </w:tblBorders>
        <w:tblLayout w:type="fixed"/>
        <w:tblLook w:val="0000"/>
      </w:tblPr>
      <w:tblGrid>
        <w:gridCol w:w="934"/>
        <w:gridCol w:w="5445"/>
        <w:gridCol w:w="1757"/>
        <w:gridCol w:w="1758"/>
        <w:gridCol w:w="1758"/>
        <w:gridCol w:w="1758"/>
        <w:gridCol w:w="1758"/>
      </w:tblGrid>
      <w:tr w:rsidR="00A7438A" w:rsidRPr="00E44C73" w:rsidTr="003C2CED">
        <w:trPr>
          <w:tblHeader/>
        </w:trPr>
        <w:tc>
          <w:tcPr>
            <w:tcW w:w="934" w:type="dxa"/>
            <w:tcBorders>
              <w:top w:val="single" w:sz="4" w:space="0" w:color="auto"/>
              <w:bottom w:val="single" w:sz="4" w:space="0" w:color="auto"/>
              <w:right w:val="single" w:sz="4" w:space="0" w:color="auto"/>
            </w:tcBorders>
            <w:tcMar>
              <w:left w:w="28" w:type="dxa"/>
              <w:right w:w="28" w:type="dxa"/>
            </w:tcMar>
            <w:vAlign w:val="center"/>
          </w:tcPr>
          <w:p w:rsidR="00A7438A" w:rsidRPr="00E44C73" w:rsidRDefault="00A7438A" w:rsidP="00A7438A">
            <w:pPr>
              <w:keepNext/>
              <w:ind w:firstLine="0"/>
              <w:jc w:val="center"/>
              <w:rPr>
                <w:b/>
                <w:color w:val="000000" w:themeColor="text1"/>
                <w:sz w:val="20"/>
                <w:szCs w:val="20"/>
              </w:rPr>
            </w:pPr>
            <w:r w:rsidRPr="00E44C73">
              <w:rPr>
                <w:b/>
                <w:color w:val="000000" w:themeColor="text1"/>
                <w:sz w:val="20"/>
                <w:szCs w:val="20"/>
              </w:rPr>
              <w:t>№ п/п</w:t>
            </w:r>
          </w:p>
        </w:tc>
        <w:tc>
          <w:tcPr>
            <w:tcW w:w="544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7438A" w:rsidRPr="00E44C73" w:rsidRDefault="00A7438A" w:rsidP="00A7438A">
            <w:pPr>
              <w:keepNext/>
              <w:ind w:firstLine="0"/>
              <w:jc w:val="center"/>
              <w:rPr>
                <w:b/>
                <w:color w:val="000000" w:themeColor="text1"/>
                <w:sz w:val="20"/>
                <w:szCs w:val="20"/>
              </w:rPr>
            </w:pPr>
            <w:r w:rsidRPr="00E44C73">
              <w:rPr>
                <w:b/>
                <w:color w:val="000000" w:themeColor="text1"/>
                <w:sz w:val="20"/>
                <w:szCs w:val="20"/>
              </w:rPr>
              <w:t>Наименование снабжающей (теплосетевой) организации</w:t>
            </w:r>
          </w:p>
        </w:tc>
        <w:tc>
          <w:tcPr>
            <w:tcW w:w="175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7438A" w:rsidRPr="00E44C73" w:rsidRDefault="00A7438A" w:rsidP="00A7438A">
            <w:pPr>
              <w:keepNext/>
              <w:ind w:firstLine="0"/>
              <w:jc w:val="center"/>
              <w:rPr>
                <w:b/>
                <w:color w:val="000000" w:themeColor="text1"/>
                <w:sz w:val="20"/>
                <w:szCs w:val="20"/>
              </w:rPr>
            </w:pPr>
            <w:r>
              <w:rPr>
                <w:b/>
                <w:sz w:val="20"/>
                <w:szCs w:val="20"/>
              </w:rPr>
              <w:t>2020</w:t>
            </w:r>
          </w:p>
        </w:tc>
        <w:tc>
          <w:tcPr>
            <w:tcW w:w="175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7438A" w:rsidRPr="00E44C73" w:rsidRDefault="00A7438A" w:rsidP="00A7438A">
            <w:pPr>
              <w:keepNext/>
              <w:ind w:firstLine="0"/>
              <w:jc w:val="center"/>
              <w:rPr>
                <w:b/>
                <w:color w:val="000000" w:themeColor="text1"/>
                <w:sz w:val="20"/>
                <w:szCs w:val="20"/>
              </w:rPr>
            </w:pPr>
            <w:r>
              <w:rPr>
                <w:b/>
                <w:sz w:val="20"/>
                <w:szCs w:val="20"/>
              </w:rPr>
              <w:t>2021</w:t>
            </w:r>
          </w:p>
        </w:tc>
        <w:tc>
          <w:tcPr>
            <w:tcW w:w="175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7438A" w:rsidRPr="00E44C73" w:rsidRDefault="00A7438A" w:rsidP="00A7438A">
            <w:pPr>
              <w:keepNext/>
              <w:ind w:firstLine="0"/>
              <w:jc w:val="center"/>
              <w:rPr>
                <w:b/>
                <w:color w:val="000000" w:themeColor="text1"/>
                <w:sz w:val="20"/>
                <w:szCs w:val="20"/>
              </w:rPr>
            </w:pPr>
            <w:r>
              <w:rPr>
                <w:b/>
                <w:sz w:val="20"/>
                <w:szCs w:val="20"/>
              </w:rPr>
              <w:t>2022</w:t>
            </w:r>
          </w:p>
        </w:tc>
        <w:tc>
          <w:tcPr>
            <w:tcW w:w="175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7438A" w:rsidRPr="00E44C73" w:rsidRDefault="00A7438A" w:rsidP="00A7438A">
            <w:pPr>
              <w:keepNext/>
              <w:ind w:firstLine="0"/>
              <w:jc w:val="center"/>
              <w:rPr>
                <w:b/>
                <w:color w:val="000000" w:themeColor="text1"/>
                <w:sz w:val="20"/>
                <w:szCs w:val="20"/>
              </w:rPr>
            </w:pPr>
            <w:r>
              <w:rPr>
                <w:b/>
                <w:sz w:val="20"/>
                <w:szCs w:val="20"/>
              </w:rPr>
              <w:t>2023</w:t>
            </w:r>
          </w:p>
        </w:tc>
        <w:tc>
          <w:tcPr>
            <w:tcW w:w="1758" w:type="dxa"/>
            <w:tcBorders>
              <w:top w:val="single" w:sz="4" w:space="0" w:color="auto"/>
              <w:left w:val="single" w:sz="4" w:space="0" w:color="auto"/>
              <w:bottom w:val="single" w:sz="4" w:space="0" w:color="auto"/>
            </w:tcBorders>
            <w:tcMar>
              <w:left w:w="28" w:type="dxa"/>
              <w:right w:w="28" w:type="dxa"/>
            </w:tcMar>
            <w:vAlign w:val="center"/>
          </w:tcPr>
          <w:p w:rsidR="00A7438A" w:rsidRPr="00E44C73" w:rsidRDefault="00A7438A" w:rsidP="00A7438A">
            <w:pPr>
              <w:keepNext/>
              <w:ind w:firstLine="0"/>
              <w:jc w:val="center"/>
              <w:rPr>
                <w:b/>
                <w:color w:val="000000" w:themeColor="text1"/>
                <w:sz w:val="20"/>
                <w:szCs w:val="20"/>
              </w:rPr>
            </w:pPr>
            <w:r>
              <w:rPr>
                <w:b/>
                <w:sz w:val="20"/>
                <w:szCs w:val="20"/>
              </w:rPr>
              <w:t>2024</w:t>
            </w:r>
          </w:p>
        </w:tc>
      </w:tr>
      <w:tr w:rsidR="00FB0127" w:rsidRPr="00E44C73" w:rsidTr="00156C01">
        <w:tc>
          <w:tcPr>
            <w:tcW w:w="934" w:type="dxa"/>
            <w:tcBorders>
              <w:top w:val="single" w:sz="4" w:space="0" w:color="auto"/>
              <w:bottom w:val="single" w:sz="4" w:space="0" w:color="auto"/>
              <w:right w:val="single" w:sz="4" w:space="0" w:color="auto"/>
            </w:tcBorders>
            <w:shd w:val="clear" w:color="auto" w:fill="auto"/>
            <w:tcMar>
              <w:left w:w="28" w:type="dxa"/>
              <w:right w:w="28" w:type="dxa"/>
            </w:tcMar>
            <w:vAlign w:val="center"/>
          </w:tcPr>
          <w:p w:rsidR="00FB0127" w:rsidRPr="00E44C73" w:rsidRDefault="00FB0127" w:rsidP="00FB0127">
            <w:pPr>
              <w:ind w:firstLine="0"/>
              <w:jc w:val="center"/>
              <w:rPr>
                <w:color w:val="000000" w:themeColor="text1"/>
                <w:sz w:val="20"/>
                <w:szCs w:val="20"/>
              </w:rPr>
            </w:pPr>
            <w:r w:rsidRPr="00E44C73">
              <w:rPr>
                <w:color w:val="000000" w:themeColor="text1"/>
                <w:sz w:val="20"/>
                <w:szCs w:val="20"/>
              </w:rPr>
              <w:t>1</w:t>
            </w:r>
          </w:p>
        </w:tc>
        <w:tc>
          <w:tcPr>
            <w:tcW w:w="544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FB0127" w:rsidRPr="00E44C73" w:rsidRDefault="00FB0127" w:rsidP="00FB0127">
            <w:pPr>
              <w:ind w:firstLine="0"/>
              <w:jc w:val="center"/>
              <w:rPr>
                <w:color w:val="000000" w:themeColor="text1"/>
                <w:sz w:val="20"/>
                <w:szCs w:val="20"/>
              </w:rPr>
            </w:pPr>
            <w:r>
              <w:rPr>
                <w:color w:val="000000" w:themeColor="text1"/>
                <w:sz w:val="20"/>
                <w:szCs w:val="20"/>
              </w:rPr>
              <w:t>-</w:t>
            </w:r>
          </w:p>
        </w:tc>
        <w:tc>
          <w:tcPr>
            <w:tcW w:w="1757"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FB0127" w:rsidRPr="00E44C73" w:rsidRDefault="00FB0127" w:rsidP="00FB0127">
            <w:pPr>
              <w:ind w:firstLine="0"/>
              <w:jc w:val="center"/>
              <w:rPr>
                <w:color w:val="000000" w:themeColor="text1"/>
                <w:sz w:val="20"/>
                <w:szCs w:val="20"/>
              </w:rPr>
            </w:pPr>
            <w:r w:rsidRPr="00E44C73">
              <w:rPr>
                <w:color w:val="000000" w:themeColor="text1"/>
                <w:sz w:val="20"/>
                <w:szCs w:val="20"/>
              </w:rPr>
              <w:t>-</w:t>
            </w:r>
          </w:p>
        </w:tc>
        <w:tc>
          <w:tcPr>
            <w:tcW w:w="175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FB0127" w:rsidRPr="00E44C73" w:rsidRDefault="00FB0127" w:rsidP="00FB0127">
            <w:pPr>
              <w:ind w:firstLine="0"/>
              <w:jc w:val="center"/>
              <w:rPr>
                <w:color w:val="000000" w:themeColor="text1"/>
                <w:sz w:val="20"/>
                <w:szCs w:val="20"/>
              </w:rPr>
            </w:pPr>
            <w:r w:rsidRPr="00EF2006">
              <w:rPr>
                <w:color w:val="000000" w:themeColor="text1"/>
                <w:sz w:val="20"/>
                <w:szCs w:val="20"/>
              </w:rPr>
              <w:t>-</w:t>
            </w:r>
          </w:p>
        </w:tc>
        <w:tc>
          <w:tcPr>
            <w:tcW w:w="175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FB0127" w:rsidRPr="00E44C73" w:rsidRDefault="00FB0127" w:rsidP="00FB0127">
            <w:pPr>
              <w:ind w:firstLine="0"/>
              <w:jc w:val="center"/>
              <w:rPr>
                <w:color w:val="000000" w:themeColor="text1"/>
                <w:sz w:val="20"/>
                <w:szCs w:val="20"/>
              </w:rPr>
            </w:pPr>
            <w:r w:rsidRPr="00EF2006">
              <w:rPr>
                <w:color w:val="000000" w:themeColor="text1"/>
                <w:sz w:val="20"/>
                <w:szCs w:val="20"/>
              </w:rPr>
              <w:t>-</w:t>
            </w:r>
          </w:p>
        </w:tc>
        <w:tc>
          <w:tcPr>
            <w:tcW w:w="175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FB0127" w:rsidRPr="00E44C73" w:rsidRDefault="00FB0127" w:rsidP="00FB0127">
            <w:pPr>
              <w:ind w:firstLine="0"/>
              <w:jc w:val="center"/>
              <w:rPr>
                <w:color w:val="000000" w:themeColor="text1"/>
                <w:sz w:val="20"/>
                <w:szCs w:val="20"/>
              </w:rPr>
            </w:pPr>
            <w:r w:rsidRPr="00EF2006">
              <w:rPr>
                <w:color w:val="000000" w:themeColor="text1"/>
                <w:sz w:val="20"/>
                <w:szCs w:val="20"/>
              </w:rPr>
              <w:t>-</w:t>
            </w:r>
          </w:p>
        </w:tc>
        <w:tc>
          <w:tcPr>
            <w:tcW w:w="1758" w:type="dxa"/>
            <w:tcBorders>
              <w:top w:val="single" w:sz="4" w:space="0" w:color="auto"/>
              <w:left w:val="single" w:sz="4" w:space="0" w:color="auto"/>
              <w:bottom w:val="single" w:sz="4" w:space="0" w:color="auto"/>
            </w:tcBorders>
            <w:shd w:val="clear" w:color="auto" w:fill="auto"/>
            <w:tcMar>
              <w:left w:w="28" w:type="dxa"/>
              <w:right w:w="28" w:type="dxa"/>
            </w:tcMar>
          </w:tcPr>
          <w:p w:rsidR="00FB0127" w:rsidRPr="00E44C73" w:rsidRDefault="00FB0127" w:rsidP="00FB0127">
            <w:pPr>
              <w:ind w:firstLine="0"/>
              <w:jc w:val="center"/>
              <w:rPr>
                <w:color w:val="000000" w:themeColor="text1"/>
                <w:sz w:val="20"/>
                <w:szCs w:val="20"/>
              </w:rPr>
            </w:pPr>
            <w:r w:rsidRPr="00EF2006">
              <w:rPr>
                <w:color w:val="000000" w:themeColor="text1"/>
                <w:sz w:val="20"/>
                <w:szCs w:val="20"/>
              </w:rPr>
              <w:t>-</w:t>
            </w:r>
          </w:p>
        </w:tc>
      </w:tr>
    </w:tbl>
    <w:p w:rsidR="00E44C73" w:rsidRPr="00E44C73" w:rsidRDefault="00E44C73" w:rsidP="00E44C73">
      <w:pPr>
        <w:ind w:firstLine="0"/>
        <w:rPr>
          <w:color w:val="000000" w:themeColor="text1"/>
        </w:rPr>
      </w:pPr>
    </w:p>
    <w:p w:rsidR="00E44C73" w:rsidRPr="00E44C73" w:rsidRDefault="00E44C73" w:rsidP="00E44C73">
      <w:pPr>
        <w:keepNext/>
        <w:widowControl w:val="0"/>
        <w:spacing w:line="240" w:lineRule="auto"/>
        <w:ind w:firstLine="709"/>
        <w:rPr>
          <w:color w:val="000000" w:themeColor="text1"/>
        </w:rPr>
      </w:pPr>
      <w:bookmarkStart w:id="257" w:name="sub_10206"/>
      <w:r>
        <w:rPr>
          <w:color w:val="000000" w:themeColor="text1"/>
        </w:rPr>
        <w:t xml:space="preserve">Таблица 1.11.4 - </w:t>
      </w:r>
      <w:r w:rsidRPr="00E44C73">
        <w:rPr>
          <w:color w:val="000000" w:themeColor="text1"/>
        </w:rPr>
        <w:t xml:space="preserve">Тарифы на горячую воду для потребителей в открытых системах теплоснабжения (горячего водоснабжения) (с НДС), </w:t>
      </w:r>
      <w:bookmarkEnd w:id="257"/>
      <w:r w:rsidRPr="00E44C73">
        <w:rPr>
          <w:color w:val="000000" w:themeColor="text1"/>
        </w:rPr>
        <w:t>руб./м</w:t>
      </w:r>
      <w:r w:rsidRPr="00E44C73">
        <w:rPr>
          <w:color w:val="000000" w:themeColor="text1"/>
          <w:vertAlign w:val="superscript"/>
        </w:rPr>
        <w:t>3</w:t>
      </w:r>
    </w:p>
    <w:tbl>
      <w:tblPr>
        <w:tblW w:w="15168" w:type="dxa"/>
        <w:tblInd w:w="28" w:type="dxa"/>
        <w:tblBorders>
          <w:top w:val="single" w:sz="4" w:space="0" w:color="auto"/>
          <w:left w:val="single" w:sz="4" w:space="0" w:color="auto"/>
          <w:bottom w:val="single" w:sz="4" w:space="0" w:color="auto"/>
          <w:right w:val="single" w:sz="4" w:space="0" w:color="auto"/>
        </w:tblBorders>
        <w:tblLayout w:type="fixed"/>
        <w:tblLook w:val="0000"/>
      </w:tblPr>
      <w:tblGrid>
        <w:gridCol w:w="934"/>
        <w:gridCol w:w="5445"/>
        <w:gridCol w:w="1757"/>
        <w:gridCol w:w="1758"/>
        <w:gridCol w:w="1758"/>
        <w:gridCol w:w="1758"/>
        <w:gridCol w:w="1758"/>
      </w:tblGrid>
      <w:tr w:rsidR="00A7438A" w:rsidRPr="00E44C73" w:rsidTr="003C2CED">
        <w:trPr>
          <w:tblHeader/>
        </w:trPr>
        <w:tc>
          <w:tcPr>
            <w:tcW w:w="934" w:type="dxa"/>
            <w:tcBorders>
              <w:top w:val="single" w:sz="4" w:space="0" w:color="auto"/>
              <w:bottom w:val="single" w:sz="4" w:space="0" w:color="auto"/>
              <w:right w:val="single" w:sz="4" w:space="0" w:color="auto"/>
            </w:tcBorders>
            <w:tcMar>
              <w:left w:w="28" w:type="dxa"/>
              <w:right w:w="28" w:type="dxa"/>
            </w:tcMar>
            <w:vAlign w:val="center"/>
          </w:tcPr>
          <w:p w:rsidR="00A7438A" w:rsidRPr="00E44C73" w:rsidRDefault="00A7438A" w:rsidP="00A7438A">
            <w:pPr>
              <w:keepNext/>
              <w:ind w:firstLine="0"/>
              <w:jc w:val="center"/>
              <w:rPr>
                <w:b/>
                <w:color w:val="000000" w:themeColor="text1"/>
                <w:sz w:val="20"/>
                <w:szCs w:val="20"/>
              </w:rPr>
            </w:pPr>
            <w:r w:rsidRPr="00E44C73">
              <w:rPr>
                <w:b/>
                <w:color w:val="000000" w:themeColor="text1"/>
                <w:sz w:val="20"/>
                <w:szCs w:val="20"/>
              </w:rPr>
              <w:t>№ п/п</w:t>
            </w:r>
          </w:p>
        </w:tc>
        <w:tc>
          <w:tcPr>
            <w:tcW w:w="544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7438A" w:rsidRPr="00E44C73" w:rsidRDefault="00A7438A" w:rsidP="00A7438A">
            <w:pPr>
              <w:keepNext/>
              <w:ind w:firstLine="0"/>
              <w:jc w:val="center"/>
              <w:rPr>
                <w:b/>
                <w:color w:val="000000" w:themeColor="text1"/>
                <w:sz w:val="20"/>
                <w:szCs w:val="20"/>
              </w:rPr>
            </w:pPr>
            <w:r w:rsidRPr="00E44C73">
              <w:rPr>
                <w:b/>
                <w:color w:val="000000" w:themeColor="text1"/>
                <w:sz w:val="20"/>
                <w:szCs w:val="20"/>
              </w:rPr>
              <w:t>Наименование снабжающей (теплосетевой) организации</w:t>
            </w:r>
          </w:p>
        </w:tc>
        <w:tc>
          <w:tcPr>
            <w:tcW w:w="175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7438A" w:rsidRPr="00E44C73" w:rsidRDefault="00A7438A" w:rsidP="00A7438A">
            <w:pPr>
              <w:keepNext/>
              <w:ind w:firstLine="0"/>
              <w:jc w:val="center"/>
              <w:rPr>
                <w:b/>
                <w:color w:val="000000" w:themeColor="text1"/>
                <w:sz w:val="20"/>
                <w:szCs w:val="20"/>
              </w:rPr>
            </w:pPr>
            <w:r>
              <w:rPr>
                <w:b/>
                <w:sz w:val="20"/>
                <w:szCs w:val="20"/>
              </w:rPr>
              <w:t>2020</w:t>
            </w:r>
          </w:p>
        </w:tc>
        <w:tc>
          <w:tcPr>
            <w:tcW w:w="175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7438A" w:rsidRPr="00E44C73" w:rsidRDefault="00A7438A" w:rsidP="00A7438A">
            <w:pPr>
              <w:keepNext/>
              <w:ind w:firstLine="0"/>
              <w:jc w:val="center"/>
              <w:rPr>
                <w:b/>
                <w:color w:val="000000" w:themeColor="text1"/>
                <w:sz w:val="20"/>
                <w:szCs w:val="20"/>
              </w:rPr>
            </w:pPr>
            <w:r>
              <w:rPr>
                <w:b/>
                <w:sz w:val="20"/>
                <w:szCs w:val="20"/>
              </w:rPr>
              <w:t>2021</w:t>
            </w:r>
          </w:p>
        </w:tc>
        <w:tc>
          <w:tcPr>
            <w:tcW w:w="175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7438A" w:rsidRPr="00E44C73" w:rsidRDefault="00A7438A" w:rsidP="00A7438A">
            <w:pPr>
              <w:keepNext/>
              <w:ind w:firstLine="0"/>
              <w:jc w:val="center"/>
              <w:rPr>
                <w:b/>
                <w:color w:val="000000" w:themeColor="text1"/>
                <w:sz w:val="20"/>
                <w:szCs w:val="20"/>
              </w:rPr>
            </w:pPr>
            <w:r>
              <w:rPr>
                <w:b/>
                <w:sz w:val="20"/>
                <w:szCs w:val="20"/>
              </w:rPr>
              <w:t>2022</w:t>
            </w:r>
          </w:p>
        </w:tc>
        <w:tc>
          <w:tcPr>
            <w:tcW w:w="175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7438A" w:rsidRPr="00E44C73" w:rsidRDefault="00A7438A" w:rsidP="00A7438A">
            <w:pPr>
              <w:keepNext/>
              <w:ind w:firstLine="0"/>
              <w:jc w:val="center"/>
              <w:rPr>
                <w:b/>
                <w:color w:val="000000" w:themeColor="text1"/>
                <w:sz w:val="20"/>
                <w:szCs w:val="20"/>
              </w:rPr>
            </w:pPr>
            <w:r>
              <w:rPr>
                <w:b/>
                <w:sz w:val="20"/>
                <w:szCs w:val="20"/>
              </w:rPr>
              <w:t>2023</w:t>
            </w:r>
          </w:p>
        </w:tc>
        <w:tc>
          <w:tcPr>
            <w:tcW w:w="1758" w:type="dxa"/>
            <w:tcBorders>
              <w:top w:val="single" w:sz="4" w:space="0" w:color="auto"/>
              <w:left w:val="single" w:sz="4" w:space="0" w:color="auto"/>
              <w:bottom w:val="single" w:sz="4" w:space="0" w:color="auto"/>
            </w:tcBorders>
            <w:tcMar>
              <w:left w:w="28" w:type="dxa"/>
              <w:right w:w="28" w:type="dxa"/>
            </w:tcMar>
            <w:vAlign w:val="center"/>
          </w:tcPr>
          <w:p w:rsidR="00A7438A" w:rsidRPr="00E44C73" w:rsidRDefault="00A7438A" w:rsidP="00A7438A">
            <w:pPr>
              <w:keepNext/>
              <w:ind w:firstLine="0"/>
              <w:jc w:val="center"/>
              <w:rPr>
                <w:b/>
                <w:color w:val="000000" w:themeColor="text1"/>
                <w:sz w:val="20"/>
                <w:szCs w:val="20"/>
              </w:rPr>
            </w:pPr>
            <w:r>
              <w:rPr>
                <w:b/>
                <w:sz w:val="20"/>
                <w:szCs w:val="20"/>
              </w:rPr>
              <w:t>2024</w:t>
            </w:r>
          </w:p>
        </w:tc>
      </w:tr>
      <w:tr w:rsidR="00A7438A" w:rsidRPr="00E44C73" w:rsidTr="003C2CED">
        <w:tc>
          <w:tcPr>
            <w:tcW w:w="934" w:type="dxa"/>
            <w:tcBorders>
              <w:top w:val="single" w:sz="4" w:space="0" w:color="auto"/>
              <w:bottom w:val="single" w:sz="4" w:space="0" w:color="auto"/>
              <w:right w:val="single" w:sz="4" w:space="0" w:color="auto"/>
            </w:tcBorders>
            <w:shd w:val="clear" w:color="auto" w:fill="auto"/>
            <w:tcMar>
              <w:left w:w="28" w:type="dxa"/>
              <w:right w:w="28" w:type="dxa"/>
            </w:tcMar>
            <w:vAlign w:val="center"/>
          </w:tcPr>
          <w:p w:rsidR="00A7438A" w:rsidRPr="00E44C73" w:rsidRDefault="00A7438A" w:rsidP="00A7438A">
            <w:pPr>
              <w:ind w:firstLine="0"/>
              <w:jc w:val="center"/>
              <w:rPr>
                <w:color w:val="000000" w:themeColor="text1"/>
                <w:sz w:val="20"/>
                <w:szCs w:val="20"/>
              </w:rPr>
            </w:pPr>
            <w:r w:rsidRPr="00E44C73">
              <w:rPr>
                <w:color w:val="000000" w:themeColor="text1"/>
                <w:sz w:val="20"/>
                <w:szCs w:val="20"/>
              </w:rPr>
              <w:t>1</w:t>
            </w:r>
          </w:p>
        </w:tc>
        <w:tc>
          <w:tcPr>
            <w:tcW w:w="544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A7438A" w:rsidRPr="00E44C73" w:rsidRDefault="00FB0127" w:rsidP="00A7438A">
            <w:pPr>
              <w:ind w:firstLine="0"/>
              <w:jc w:val="center"/>
              <w:rPr>
                <w:color w:val="000000" w:themeColor="text1"/>
                <w:sz w:val="20"/>
                <w:szCs w:val="20"/>
              </w:rPr>
            </w:pPr>
            <w:r>
              <w:rPr>
                <w:color w:val="000000" w:themeColor="text1"/>
                <w:sz w:val="20"/>
                <w:szCs w:val="20"/>
              </w:rPr>
              <w:t>-</w:t>
            </w:r>
          </w:p>
        </w:tc>
        <w:tc>
          <w:tcPr>
            <w:tcW w:w="1757"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A7438A" w:rsidRPr="00E44C73" w:rsidRDefault="00A7438A" w:rsidP="00A7438A">
            <w:pPr>
              <w:ind w:firstLine="0"/>
              <w:jc w:val="center"/>
              <w:rPr>
                <w:color w:val="000000" w:themeColor="text1"/>
                <w:sz w:val="20"/>
                <w:szCs w:val="20"/>
              </w:rPr>
            </w:pPr>
            <w:r w:rsidRPr="00E44C73">
              <w:rPr>
                <w:color w:val="000000" w:themeColor="text1"/>
                <w:sz w:val="20"/>
                <w:szCs w:val="20"/>
              </w:rPr>
              <w:t>-</w:t>
            </w:r>
          </w:p>
        </w:tc>
        <w:tc>
          <w:tcPr>
            <w:tcW w:w="175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A7438A" w:rsidRPr="00E44C73" w:rsidRDefault="00A7438A" w:rsidP="00A7438A">
            <w:pPr>
              <w:ind w:firstLine="0"/>
              <w:jc w:val="center"/>
              <w:rPr>
                <w:color w:val="000000" w:themeColor="text1"/>
                <w:sz w:val="20"/>
                <w:szCs w:val="20"/>
              </w:rPr>
            </w:pPr>
            <w:r w:rsidRPr="00EF2006">
              <w:rPr>
                <w:color w:val="000000" w:themeColor="text1"/>
                <w:sz w:val="20"/>
                <w:szCs w:val="20"/>
              </w:rPr>
              <w:t>-</w:t>
            </w:r>
          </w:p>
        </w:tc>
        <w:tc>
          <w:tcPr>
            <w:tcW w:w="175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A7438A" w:rsidRPr="00E44C73" w:rsidRDefault="00A7438A" w:rsidP="00A7438A">
            <w:pPr>
              <w:ind w:firstLine="0"/>
              <w:jc w:val="center"/>
              <w:rPr>
                <w:color w:val="000000" w:themeColor="text1"/>
                <w:sz w:val="20"/>
                <w:szCs w:val="20"/>
              </w:rPr>
            </w:pPr>
            <w:r w:rsidRPr="00EF2006">
              <w:rPr>
                <w:color w:val="000000" w:themeColor="text1"/>
                <w:sz w:val="20"/>
                <w:szCs w:val="20"/>
              </w:rPr>
              <w:t>-</w:t>
            </w:r>
          </w:p>
        </w:tc>
        <w:tc>
          <w:tcPr>
            <w:tcW w:w="175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A7438A" w:rsidRPr="00E44C73" w:rsidRDefault="00A7438A" w:rsidP="00A7438A">
            <w:pPr>
              <w:ind w:firstLine="0"/>
              <w:jc w:val="center"/>
              <w:rPr>
                <w:color w:val="000000" w:themeColor="text1"/>
                <w:sz w:val="20"/>
                <w:szCs w:val="20"/>
              </w:rPr>
            </w:pPr>
            <w:r w:rsidRPr="00EF2006">
              <w:rPr>
                <w:color w:val="000000" w:themeColor="text1"/>
                <w:sz w:val="20"/>
                <w:szCs w:val="20"/>
              </w:rPr>
              <w:t>-</w:t>
            </w:r>
          </w:p>
        </w:tc>
        <w:tc>
          <w:tcPr>
            <w:tcW w:w="1758" w:type="dxa"/>
            <w:tcBorders>
              <w:top w:val="single" w:sz="4" w:space="0" w:color="auto"/>
              <w:left w:val="single" w:sz="4" w:space="0" w:color="auto"/>
              <w:bottom w:val="single" w:sz="4" w:space="0" w:color="auto"/>
            </w:tcBorders>
            <w:shd w:val="clear" w:color="auto" w:fill="auto"/>
            <w:tcMar>
              <w:left w:w="28" w:type="dxa"/>
              <w:right w:w="28" w:type="dxa"/>
            </w:tcMar>
          </w:tcPr>
          <w:p w:rsidR="00A7438A" w:rsidRPr="00E44C73" w:rsidRDefault="00A7438A" w:rsidP="00A7438A">
            <w:pPr>
              <w:ind w:firstLine="0"/>
              <w:jc w:val="center"/>
              <w:rPr>
                <w:color w:val="000000" w:themeColor="text1"/>
                <w:sz w:val="20"/>
                <w:szCs w:val="20"/>
              </w:rPr>
            </w:pPr>
            <w:r w:rsidRPr="00EF2006">
              <w:rPr>
                <w:color w:val="000000" w:themeColor="text1"/>
                <w:sz w:val="20"/>
                <w:szCs w:val="20"/>
              </w:rPr>
              <w:t>-</w:t>
            </w:r>
          </w:p>
        </w:tc>
      </w:tr>
    </w:tbl>
    <w:p w:rsidR="00E44C73" w:rsidRPr="00E44C73" w:rsidRDefault="00E44C73" w:rsidP="00E44C73">
      <w:pPr>
        <w:ind w:firstLine="0"/>
        <w:rPr>
          <w:color w:val="000000" w:themeColor="text1"/>
        </w:rPr>
      </w:pPr>
    </w:p>
    <w:p w:rsidR="00E44C73" w:rsidRPr="00E44C73" w:rsidRDefault="00E44C73" w:rsidP="00E44C73">
      <w:pPr>
        <w:keepNext/>
        <w:widowControl w:val="0"/>
        <w:spacing w:line="240" w:lineRule="auto"/>
        <w:ind w:firstLine="709"/>
        <w:rPr>
          <w:color w:val="000000" w:themeColor="text1"/>
        </w:rPr>
      </w:pPr>
      <w:bookmarkStart w:id="258" w:name="sub_10207"/>
      <w:r>
        <w:rPr>
          <w:color w:val="000000" w:themeColor="text1"/>
        </w:rPr>
        <w:t xml:space="preserve">Таблица 1.11.5 - </w:t>
      </w:r>
      <w:r w:rsidRPr="00E44C73">
        <w:rPr>
          <w:color w:val="000000" w:themeColor="text1"/>
        </w:rPr>
        <w:t>Тарифы на подключение потребителей с тепловой мощностью от 0,1 до 1,5 Гкал/ч в зонах деятельности единой теплоснабжающей организации (с НДС), руб./Гкал/ч</w:t>
      </w:r>
      <w:bookmarkEnd w:id="258"/>
    </w:p>
    <w:tbl>
      <w:tblPr>
        <w:tblW w:w="15168"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854"/>
        <w:gridCol w:w="5525"/>
        <w:gridCol w:w="1757"/>
        <w:gridCol w:w="1758"/>
        <w:gridCol w:w="1758"/>
        <w:gridCol w:w="1758"/>
        <w:gridCol w:w="1758"/>
      </w:tblGrid>
      <w:tr w:rsidR="00A7438A" w:rsidRPr="00E44C73" w:rsidTr="00A7438A">
        <w:trPr>
          <w:tblHeader/>
        </w:trPr>
        <w:tc>
          <w:tcPr>
            <w:tcW w:w="854" w:type="dxa"/>
            <w:tcBorders>
              <w:top w:val="single" w:sz="4" w:space="0" w:color="auto"/>
              <w:bottom w:val="single" w:sz="4" w:space="0" w:color="auto"/>
              <w:right w:val="single" w:sz="4" w:space="0" w:color="auto"/>
            </w:tcBorders>
            <w:vAlign w:val="center"/>
          </w:tcPr>
          <w:p w:rsidR="00A7438A" w:rsidRPr="00E44C73" w:rsidRDefault="00A7438A" w:rsidP="00A7438A">
            <w:pPr>
              <w:keepNext/>
              <w:ind w:firstLine="0"/>
              <w:jc w:val="center"/>
              <w:rPr>
                <w:b/>
                <w:color w:val="000000" w:themeColor="text1"/>
                <w:sz w:val="20"/>
                <w:szCs w:val="20"/>
              </w:rPr>
            </w:pPr>
            <w:r w:rsidRPr="00E44C73">
              <w:rPr>
                <w:b/>
                <w:color w:val="000000" w:themeColor="text1"/>
                <w:sz w:val="20"/>
                <w:szCs w:val="20"/>
              </w:rPr>
              <w:t>N ЕТО</w:t>
            </w:r>
          </w:p>
        </w:tc>
        <w:tc>
          <w:tcPr>
            <w:tcW w:w="5525" w:type="dxa"/>
            <w:tcBorders>
              <w:top w:val="single" w:sz="4" w:space="0" w:color="auto"/>
              <w:left w:val="single" w:sz="4" w:space="0" w:color="auto"/>
              <w:bottom w:val="single" w:sz="4" w:space="0" w:color="auto"/>
              <w:right w:val="single" w:sz="4" w:space="0" w:color="auto"/>
            </w:tcBorders>
            <w:vAlign w:val="center"/>
          </w:tcPr>
          <w:p w:rsidR="00A7438A" w:rsidRPr="00E44C73" w:rsidRDefault="00A7438A" w:rsidP="00A7438A">
            <w:pPr>
              <w:keepNext/>
              <w:ind w:firstLine="0"/>
              <w:jc w:val="center"/>
              <w:rPr>
                <w:b/>
                <w:color w:val="000000" w:themeColor="text1"/>
                <w:sz w:val="20"/>
                <w:szCs w:val="20"/>
              </w:rPr>
            </w:pPr>
            <w:r w:rsidRPr="00E44C73">
              <w:rPr>
                <w:b/>
                <w:color w:val="000000" w:themeColor="text1"/>
                <w:sz w:val="20"/>
                <w:szCs w:val="20"/>
              </w:rPr>
              <w:t>Наименование ЕТО</w:t>
            </w:r>
          </w:p>
        </w:tc>
        <w:tc>
          <w:tcPr>
            <w:tcW w:w="1757" w:type="dxa"/>
            <w:tcBorders>
              <w:top w:val="single" w:sz="4" w:space="0" w:color="auto"/>
              <w:left w:val="single" w:sz="4" w:space="0" w:color="auto"/>
              <w:bottom w:val="single" w:sz="4" w:space="0" w:color="auto"/>
              <w:right w:val="single" w:sz="4" w:space="0" w:color="auto"/>
            </w:tcBorders>
            <w:vAlign w:val="center"/>
          </w:tcPr>
          <w:p w:rsidR="00A7438A" w:rsidRPr="00E44C73" w:rsidRDefault="00A7438A" w:rsidP="00A7438A">
            <w:pPr>
              <w:keepNext/>
              <w:ind w:firstLine="0"/>
              <w:jc w:val="center"/>
              <w:rPr>
                <w:b/>
                <w:color w:val="000000" w:themeColor="text1"/>
                <w:sz w:val="20"/>
                <w:szCs w:val="20"/>
              </w:rPr>
            </w:pPr>
            <w:r>
              <w:rPr>
                <w:b/>
                <w:sz w:val="20"/>
                <w:szCs w:val="20"/>
              </w:rPr>
              <w:t>2020</w:t>
            </w:r>
          </w:p>
        </w:tc>
        <w:tc>
          <w:tcPr>
            <w:tcW w:w="1758" w:type="dxa"/>
            <w:tcBorders>
              <w:top w:val="single" w:sz="4" w:space="0" w:color="auto"/>
              <w:left w:val="single" w:sz="4" w:space="0" w:color="auto"/>
              <w:bottom w:val="single" w:sz="4" w:space="0" w:color="auto"/>
              <w:right w:val="single" w:sz="4" w:space="0" w:color="auto"/>
            </w:tcBorders>
            <w:vAlign w:val="center"/>
          </w:tcPr>
          <w:p w:rsidR="00A7438A" w:rsidRPr="00E44C73" w:rsidRDefault="00A7438A" w:rsidP="00A7438A">
            <w:pPr>
              <w:keepNext/>
              <w:ind w:firstLine="0"/>
              <w:jc w:val="center"/>
              <w:rPr>
                <w:b/>
                <w:color w:val="000000" w:themeColor="text1"/>
                <w:sz w:val="20"/>
                <w:szCs w:val="20"/>
              </w:rPr>
            </w:pPr>
            <w:r>
              <w:rPr>
                <w:b/>
                <w:sz w:val="20"/>
                <w:szCs w:val="20"/>
              </w:rPr>
              <w:t>2021</w:t>
            </w:r>
          </w:p>
        </w:tc>
        <w:tc>
          <w:tcPr>
            <w:tcW w:w="1758" w:type="dxa"/>
            <w:tcBorders>
              <w:top w:val="single" w:sz="4" w:space="0" w:color="auto"/>
              <w:left w:val="single" w:sz="4" w:space="0" w:color="auto"/>
              <w:bottom w:val="single" w:sz="4" w:space="0" w:color="auto"/>
              <w:right w:val="single" w:sz="4" w:space="0" w:color="auto"/>
            </w:tcBorders>
            <w:vAlign w:val="center"/>
          </w:tcPr>
          <w:p w:rsidR="00A7438A" w:rsidRPr="00E44C73" w:rsidRDefault="00A7438A" w:rsidP="00A7438A">
            <w:pPr>
              <w:keepNext/>
              <w:ind w:firstLine="0"/>
              <w:jc w:val="center"/>
              <w:rPr>
                <w:b/>
                <w:color w:val="000000" w:themeColor="text1"/>
                <w:sz w:val="20"/>
                <w:szCs w:val="20"/>
              </w:rPr>
            </w:pPr>
            <w:r>
              <w:rPr>
                <w:b/>
                <w:sz w:val="20"/>
                <w:szCs w:val="20"/>
              </w:rPr>
              <w:t>2022</w:t>
            </w:r>
          </w:p>
        </w:tc>
        <w:tc>
          <w:tcPr>
            <w:tcW w:w="1758" w:type="dxa"/>
            <w:tcBorders>
              <w:top w:val="single" w:sz="4" w:space="0" w:color="auto"/>
              <w:left w:val="single" w:sz="4" w:space="0" w:color="auto"/>
              <w:bottom w:val="single" w:sz="4" w:space="0" w:color="auto"/>
              <w:right w:val="single" w:sz="4" w:space="0" w:color="auto"/>
            </w:tcBorders>
            <w:vAlign w:val="center"/>
          </w:tcPr>
          <w:p w:rsidR="00A7438A" w:rsidRPr="00E44C73" w:rsidRDefault="00A7438A" w:rsidP="00A7438A">
            <w:pPr>
              <w:keepNext/>
              <w:ind w:firstLine="0"/>
              <w:jc w:val="center"/>
              <w:rPr>
                <w:b/>
                <w:color w:val="000000" w:themeColor="text1"/>
                <w:sz w:val="20"/>
                <w:szCs w:val="20"/>
              </w:rPr>
            </w:pPr>
            <w:r>
              <w:rPr>
                <w:b/>
                <w:sz w:val="20"/>
                <w:szCs w:val="20"/>
              </w:rPr>
              <w:t>2023</w:t>
            </w:r>
          </w:p>
        </w:tc>
        <w:tc>
          <w:tcPr>
            <w:tcW w:w="1758" w:type="dxa"/>
            <w:tcBorders>
              <w:top w:val="single" w:sz="4" w:space="0" w:color="auto"/>
              <w:left w:val="single" w:sz="4" w:space="0" w:color="auto"/>
              <w:bottom w:val="single" w:sz="4" w:space="0" w:color="auto"/>
            </w:tcBorders>
            <w:vAlign w:val="center"/>
          </w:tcPr>
          <w:p w:rsidR="00A7438A" w:rsidRPr="00E44C73" w:rsidRDefault="00A7438A" w:rsidP="00A7438A">
            <w:pPr>
              <w:keepNext/>
              <w:ind w:firstLine="0"/>
              <w:jc w:val="center"/>
              <w:rPr>
                <w:b/>
                <w:color w:val="000000" w:themeColor="text1"/>
                <w:sz w:val="20"/>
                <w:szCs w:val="20"/>
              </w:rPr>
            </w:pPr>
            <w:r>
              <w:rPr>
                <w:b/>
                <w:sz w:val="20"/>
                <w:szCs w:val="20"/>
              </w:rPr>
              <w:t>2024</w:t>
            </w:r>
          </w:p>
        </w:tc>
      </w:tr>
      <w:tr w:rsidR="00A7438A" w:rsidRPr="00E44C73" w:rsidTr="00A7438A">
        <w:tc>
          <w:tcPr>
            <w:tcW w:w="854" w:type="dxa"/>
            <w:tcBorders>
              <w:top w:val="single" w:sz="4" w:space="0" w:color="auto"/>
              <w:bottom w:val="single" w:sz="4" w:space="0" w:color="auto"/>
              <w:right w:val="single" w:sz="4" w:space="0" w:color="auto"/>
            </w:tcBorders>
            <w:shd w:val="clear" w:color="auto" w:fill="auto"/>
            <w:vAlign w:val="center"/>
          </w:tcPr>
          <w:p w:rsidR="00A7438A" w:rsidRPr="00E44C73" w:rsidRDefault="00A7438A" w:rsidP="00A7438A">
            <w:pPr>
              <w:ind w:firstLine="0"/>
              <w:jc w:val="center"/>
              <w:rPr>
                <w:color w:val="000000" w:themeColor="text1"/>
                <w:sz w:val="20"/>
                <w:szCs w:val="20"/>
              </w:rPr>
            </w:pPr>
            <w:r w:rsidRPr="00E44C73">
              <w:rPr>
                <w:color w:val="000000" w:themeColor="text1"/>
                <w:sz w:val="20"/>
                <w:szCs w:val="20"/>
              </w:rPr>
              <w:t>1</w:t>
            </w:r>
          </w:p>
        </w:tc>
        <w:tc>
          <w:tcPr>
            <w:tcW w:w="5525" w:type="dxa"/>
            <w:tcBorders>
              <w:top w:val="single" w:sz="4" w:space="0" w:color="auto"/>
              <w:left w:val="single" w:sz="4" w:space="0" w:color="auto"/>
              <w:bottom w:val="single" w:sz="4" w:space="0" w:color="auto"/>
              <w:right w:val="single" w:sz="4" w:space="0" w:color="auto"/>
            </w:tcBorders>
            <w:shd w:val="clear" w:color="auto" w:fill="auto"/>
            <w:vAlign w:val="center"/>
          </w:tcPr>
          <w:p w:rsidR="00A7438A" w:rsidRPr="00E44C73" w:rsidRDefault="00FB0127" w:rsidP="00A7438A">
            <w:pPr>
              <w:ind w:firstLine="0"/>
              <w:jc w:val="center"/>
              <w:rPr>
                <w:color w:val="000000" w:themeColor="text1"/>
                <w:sz w:val="20"/>
                <w:szCs w:val="20"/>
              </w:rPr>
            </w:pPr>
            <w:r>
              <w:rPr>
                <w:color w:val="000000" w:themeColor="text1"/>
                <w:sz w:val="20"/>
                <w:szCs w:val="20"/>
              </w:rPr>
              <w:t>-</w:t>
            </w:r>
          </w:p>
        </w:tc>
        <w:tc>
          <w:tcPr>
            <w:tcW w:w="1757" w:type="dxa"/>
            <w:tcBorders>
              <w:top w:val="single" w:sz="4" w:space="0" w:color="auto"/>
              <w:left w:val="single" w:sz="4" w:space="0" w:color="auto"/>
              <w:bottom w:val="single" w:sz="4" w:space="0" w:color="auto"/>
              <w:right w:val="single" w:sz="4" w:space="0" w:color="auto"/>
            </w:tcBorders>
            <w:shd w:val="clear" w:color="auto" w:fill="auto"/>
          </w:tcPr>
          <w:p w:rsidR="00A7438A" w:rsidRPr="00E44C73" w:rsidRDefault="00A7438A" w:rsidP="00A7438A">
            <w:pPr>
              <w:ind w:firstLine="0"/>
              <w:jc w:val="center"/>
              <w:rPr>
                <w:color w:val="000000" w:themeColor="text1"/>
                <w:sz w:val="20"/>
                <w:szCs w:val="20"/>
              </w:rPr>
            </w:pPr>
            <w:r w:rsidRPr="001824CF">
              <w:rPr>
                <w:color w:val="000000" w:themeColor="text1"/>
                <w:sz w:val="20"/>
                <w:szCs w:val="20"/>
              </w:rPr>
              <w:t>-</w:t>
            </w:r>
          </w:p>
        </w:tc>
        <w:tc>
          <w:tcPr>
            <w:tcW w:w="1758" w:type="dxa"/>
            <w:tcBorders>
              <w:top w:val="single" w:sz="4" w:space="0" w:color="auto"/>
              <w:left w:val="single" w:sz="4" w:space="0" w:color="auto"/>
              <w:bottom w:val="single" w:sz="4" w:space="0" w:color="auto"/>
              <w:right w:val="single" w:sz="4" w:space="0" w:color="auto"/>
            </w:tcBorders>
            <w:shd w:val="clear" w:color="auto" w:fill="auto"/>
          </w:tcPr>
          <w:p w:rsidR="00A7438A" w:rsidRPr="00E44C73" w:rsidRDefault="00A7438A" w:rsidP="00A7438A">
            <w:pPr>
              <w:ind w:firstLine="0"/>
              <w:jc w:val="center"/>
              <w:rPr>
                <w:color w:val="000000" w:themeColor="text1"/>
                <w:sz w:val="20"/>
                <w:szCs w:val="20"/>
              </w:rPr>
            </w:pPr>
            <w:r w:rsidRPr="001824CF">
              <w:rPr>
                <w:color w:val="000000" w:themeColor="text1"/>
                <w:sz w:val="20"/>
                <w:szCs w:val="20"/>
              </w:rPr>
              <w:t>-</w:t>
            </w:r>
          </w:p>
        </w:tc>
        <w:tc>
          <w:tcPr>
            <w:tcW w:w="1758" w:type="dxa"/>
            <w:tcBorders>
              <w:top w:val="single" w:sz="4" w:space="0" w:color="auto"/>
              <w:left w:val="single" w:sz="4" w:space="0" w:color="auto"/>
              <w:bottom w:val="single" w:sz="4" w:space="0" w:color="auto"/>
              <w:right w:val="single" w:sz="4" w:space="0" w:color="auto"/>
            </w:tcBorders>
            <w:shd w:val="clear" w:color="auto" w:fill="auto"/>
          </w:tcPr>
          <w:p w:rsidR="00A7438A" w:rsidRPr="00E44C73" w:rsidRDefault="00A7438A" w:rsidP="00A7438A">
            <w:pPr>
              <w:ind w:firstLine="0"/>
              <w:jc w:val="center"/>
              <w:rPr>
                <w:color w:val="000000" w:themeColor="text1"/>
                <w:sz w:val="20"/>
                <w:szCs w:val="20"/>
              </w:rPr>
            </w:pPr>
            <w:r w:rsidRPr="001824CF">
              <w:rPr>
                <w:color w:val="000000" w:themeColor="text1"/>
                <w:sz w:val="20"/>
                <w:szCs w:val="20"/>
              </w:rPr>
              <w:t>-</w:t>
            </w:r>
          </w:p>
        </w:tc>
        <w:tc>
          <w:tcPr>
            <w:tcW w:w="1758" w:type="dxa"/>
            <w:tcBorders>
              <w:top w:val="single" w:sz="4" w:space="0" w:color="auto"/>
              <w:left w:val="single" w:sz="4" w:space="0" w:color="auto"/>
              <w:bottom w:val="single" w:sz="4" w:space="0" w:color="auto"/>
              <w:right w:val="single" w:sz="4" w:space="0" w:color="auto"/>
            </w:tcBorders>
            <w:shd w:val="clear" w:color="auto" w:fill="auto"/>
          </w:tcPr>
          <w:p w:rsidR="00A7438A" w:rsidRPr="00E44C73" w:rsidRDefault="00A7438A" w:rsidP="00A7438A">
            <w:pPr>
              <w:ind w:firstLine="0"/>
              <w:jc w:val="center"/>
              <w:rPr>
                <w:color w:val="000000" w:themeColor="text1"/>
                <w:sz w:val="20"/>
                <w:szCs w:val="20"/>
              </w:rPr>
            </w:pPr>
            <w:r w:rsidRPr="001824CF">
              <w:rPr>
                <w:color w:val="000000" w:themeColor="text1"/>
                <w:sz w:val="20"/>
                <w:szCs w:val="20"/>
              </w:rPr>
              <w:t>-</w:t>
            </w:r>
          </w:p>
        </w:tc>
        <w:tc>
          <w:tcPr>
            <w:tcW w:w="1758" w:type="dxa"/>
            <w:tcBorders>
              <w:top w:val="single" w:sz="4" w:space="0" w:color="auto"/>
              <w:left w:val="single" w:sz="4" w:space="0" w:color="auto"/>
              <w:bottom w:val="single" w:sz="4" w:space="0" w:color="auto"/>
            </w:tcBorders>
            <w:shd w:val="clear" w:color="auto" w:fill="auto"/>
          </w:tcPr>
          <w:p w:rsidR="00A7438A" w:rsidRPr="00E44C73" w:rsidRDefault="00A7438A" w:rsidP="00A7438A">
            <w:pPr>
              <w:ind w:firstLine="0"/>
              <w:jc w:val="center"/>
              <w:rPr>
                <w:color w:val="000000" w:themeColor="text1"/>
                <w:sz w:val="20"/>
                <w:szCs w:val="20"/>
              </w:rPr>
            </w:pPr>
            <w:r w:rsidRPr="001824CF">
              <w:rPr>
                <w:color w:val="000000" w:themeColor="text1"/>
                <w:sz w:val="20"/>
                <w:szCs w:val="20"/>
              </w:rPr>
              <w:t>-</w:t>
            </w:r>
          </w:p>
        </w:tc>
      </w:tr>
    </w:tbl>
    <w:p w:rsidR="00762ACF" w:rsidRPr="00100870" w:rsidRDefault="00762ACF" w:rsidP="007B0B35">
      <w:pPr>
        <w:rPr>
          <w:highlight w:val="yellow"/>
        </w:rPr>
      </w:pPr>
    </w:p>
    <w:p w:rsidR="00762ACF" w:rsidRPr="00100870" w:rsidRDefault="00762ACF" w:rsidP="007B0B35">
      <w:pPr>
        <w:rPr>
          <w:highlight w:val="yellow"/>
        </w:rPr>
      </w:pPr>
    </w:p>
    <w:p w:rsidR="00762ACF" w:rsidRPr="00100870" w:rsidRDefault="00762ACF" w:rsidP="007B0B35">
      <w:pPr>
        <w:rPr>
          <w:highlight w:val="yellow"/>
        </w:rPr>
      </w:pPr>
    </w:p>
    <w:p w:rsidR="00762ACF" w:rsidRPr="00100870" w:rsidRDefault="00762ACF" w:rsidP="007B0B35">
      <w:pPr>
        <w:rPr>
          <w:highlight w:val="yellow"/>
        </w:rPr>
      </w:pPr>
    </w:p>
    <w:p w:rsidR="00762ACF" w:rsidRPr="00100870" w:rsidRDefault="00762ACF" w:rsidP="007B0B35">
      <w:pPr>
        <w:rPr>
          <w:highlight w:val="yellow"/>
        </w:rPr>
      </w:pPr>
    </w:p>
    <w:p w:rsidR="00762ACF" w:rsidRPr="00100870" w:rsidRDefault="00762ACF" w:rsidP="007B0B35">
      <w:pPr>
        <w:rPr>
          <w:highlight w:val="yellow"/>
        </w:rPr>
      </w:pPr>
    </w:p>
    <w:p w:rsidR="00762ACF" w:rsidRPr="00100870" w:rsidRDefault="00762ACF" w:rsidP="007B0B35">
      <w:pPr>
        <w:rPr>
          <w:highlight w:val="yellow"/>
        </w:rPr>
      </w:pPr>
    </w:p>
    <w:p w:rsidR="00762ACF" w:rsidRPr="00100870" w:rsidRDefault="00762ACF" w:rsidP="007B0B35">
      <w:pPr>
        <w:rPr>
          <w:highlight w:val="yellow"/>
        </w:rPr>
        <w:sectPr w:rsidR="00762ACF" w:rsidRPr="00100870" w:rsidSect="00AF13F5">
          <w:pgSz w:w="16838" w:h="11906" w:orient="landscape"/>
          <w:pgMar w:top="1418" w:right="567" w:bottom="851" w:left="1134" w:header="0" w:footer="383" w:gutter="0"/>
          <w:cols w:space="708"/>
          <w:docGrid w:linePitch="381"/>
        </w:sectPr>
      </w:pPr>
    </w:p>
    <w:p w:rsidR="002F4942" w:rsidRPr="00D103F3" w:rsidRDefault="002F4942" w:rsidP="0047597E">
      <w:pPr>
        <w:pStyle w:val="3"/>
        <w:ind w:firstLine="709"/>
        <w:rPr>
          <w:i/>
        </w:rPr>
      </w:pPr>
      <w:bookmarkStart w:id="259" w:name="_Toc194669966"/>
      <w:r w:rsidRPr="00D103F3">
        <w:rPr>
          <w:i/>
        </w:rPr>
        <w:lastRenderedPageBreak/>
        <w:t>б) описание структуры цен (тарифов), установленных на момент разработки схемы теплоснабжения</w:t>
      </w:r>
      <w:bookmarkEnd w:id="253"/>
      <w:bookmarkEnd w:id="259"/>
    </w:p>
    <w:p w:rsidR="002F4942" w:rsidRPr="00D103F3" w:rsidRDefault="002F4942" w:rsidP="0047597E">
      <w:pPr>
        <w:ind w:firstLine="709"/>
      </w:pPr>
      <w:r w:rsidRPr="00D103F3">
        <w:t>Для утверждения тарифа на тепловую энергию производится экспертная оценкапредложений об установлении тарифа на тепловую энергию, в которую входят такиепоказатели как: выработка тепловой энергии, собственные нужды котельной, потеритепловой энергии, отпуск тепловой энергии, закупка моторного топлива, прочих материаловна нужды предприятия, плата за электроэнергию, холодное водоснабжение, топливо, оплата трудаработникам предприятия, арендные расходы и налоговые сборы и прочее.</w:t>
      </w:r>
    </w:p>
    <w:p w:rsidR="00CD04E1" w:rsidRPr="00D103F3" w:rsidRDefault="002F4942" w:rsidP="0047597E">
      <w:pPr>
        <w:ind w:firstLine="709"/>
      </w:pPr>
      <w:r w:rsidRPr="00D103F3">
        <w:t xml:space="preserve">На основании вышеперечисленного формируется цена тарифа на тепловую энергию, которая проходит слушания и защиту в </w:t>
      </w:r>
      <w:r w:rsidR="00B80E44" w:rsidRPr="00D103F3">
        <w:t xml:space="preserve">Агентстве по тарифам и ценам в </w:t>
      </w:r>
      <w:r w:rsidR="00FB0127">
        <w:t>Алтайском крае.</w:t>
      </w:r>
    </w:p>
    <w:p w:rsidR="002F4942" w:rsidRPr="00D103F3" w:rsidRDefault="002F4942" w:rsidP="0047597E">
      <w:pPr>
        <w:pStyle w:val="3"/>
        <w:ind w:firstLine="709"/>
        <w:rPr>
          <w:i/>
        </w:rPr>
      </w:pPr>
      <w:bookmarkStart w:id="260" w:name="_Toc8041220"/>
      <w:bookmarkStart w:id="261" w:name="_Toc194669967"/>
      <w:bookmarkStart w:id="262" w:name="sub_1493"/>
      <w:bookmarkEnd w:id="254"/>
      <w:r w:rsidRPr="00D103F3">
        <w:rPr>
          <w:i/>
        </w:rPr>
        <w:t>в) описание платы за подключение к системе теплоснабжения</w:t>
      </w:r>
      <w:bookmarkEnd w:id="260"/>
      <w:bookmarkEnd w:id="261"/>
    </w:p>
    <w:p w:rsidR="002F4942" w:rsidRPr="00D103F3" w:rsidRDefault="002F4942" w:rsidP="0047597E">
      <w:pPr>
        <w:ind w:firstLine="709"/>
      </w:pPr>
      <w:r w:rsidRPr="00D103F3">
        <w:t xml:space="preserve">В настоящее время потребители тепловой энергии </w:t>
      </w:r>
      <w:r w:rsidR="00DF18F5">
        <w:t>Октябрьского сельсовета</w:t>
      </w:r>
      <w:r w:rsidRPr="00D103F3">
        <w:t xml:space="preserve"> приобретают тепловую энергию у теплоснабжающих организаций по заключенным договорам на теплоснабжение. В соответствии с требованиями Федерального Закона Российской Федерации от 27.07.2010 №190-ФЗ «О теплоснабжении»:</w:t>
      </w:r>
    </w:p>
    <w:p w:rsidR="002F4942" w:rsidRPr="00D103F3" w:rsidRDefault="002F4942" w:rsidP="0047597E">
      <w:pPr>
        <w:ind w:firstLine="709"/>
      </w:pPr>
      <w:r w:rsidRPr="00D103F3">
        <w:t>«- потребители тепловой энергии, в том числе застройщики, планирующие подключение к системе теплоснабжения, заключают договоры о подключении ксистеме теплоснабжения и вносят плату за подключение к системе теплоснабжения...»</w:t>
      </w:r>
    </w:p>
    <w:p w:rsidR="002F4942" w:rsidRPr="00D103F3" w:rsidRDefault="002F4942" w:rsidP="0047597E">
      <w:pPr>
        <w:ind w:firstLine="709"/>
      </w:pPr>
      <w:r w:rsidRPr="00D103F3">
        <w:t>Порядок подключения к системам теплоснабжения установлен «Правилами подключения к системам теплоснабжения», утвержденными Постановлением Правительства Российской Федерации от 16.04.2012 №307 «О порядке подключения к системам теплоснабжения и о внесении изменений в некоторые акты Правительства Российской Федерации».</w:t>
      </w:r>
    </w:p>
    <w:p w:rsidR="00B80E44" w:rsidRPr="00D103F3" w:rsidRDefault="00B80E44" w:rsidP="0047597E">
      <w:pPr>
        <w:ind w:firstLine="709"/>
      </w:pPr>
      <w:r w:rsidRPr="00D103F3">
        <w:t>Плата за подключение к системе теплоснабжения и поступления денежных средств от осуществления указанной деятельности отсутствуют.</w:t>
      </w:r>
    </w:p>
    <w:p w:rsidR="002F4942" w:rsidRPr="00D103F3" w:rsidRDefault="002F4942" w:rsidP="0047597E">
      <w:pPr>
        <w:pStyle w:val="3"/>
        <w:ind w:firstLine="709"/>
        <w:rPr>
          <w:i/>
        </w:rPr>
      </w:pPr>
      <w:bookmarkStart w:id="263" w:name="_Toc8041221"/>
      <w:bookmarkStart w:id="264" w:name="_Toc194669968"/>
      <w:bookmarkStart w:id="265" w:name="sub_1494"/>
      <w:bookmarkEnd w:id="262"/>
      <w:r w:rsidRPr="00D103F3">
        <w:rPr>
          <w:i/>
        </w:rPr>
        <w:t>г) описание платы за услуги по поддержанию резервной тепловой мощности, в том числе для социально значимых категорий потребителей</w:t>
      </w:r>
      <w:bookmarkEnd w:id="263"/>
      <w:bookmarkEnd w:id="264"/>
    </w:p>
    <w:bookmarkEnd w:id="265"/>
    <w:p w:rsidR="002F4942" w:rsidRPr="00D103F3" w:rsidRDefault="002F4942" w:rsidP="0047597E">
      <w:pPr>
        <w:ind w:firstLine="709"/>
      </w:pPr>
      <w:r w:rsidRPr="00D103F3">
        <w:rPr>
          <w:lang w:bidi="ru-RU"/>
        </w:rPr>
        <w:t>В соответствии с требованиями Федерального Закона Российской Федерации от №190-ФЗ «О теплоснабжении»:</w:t>
      </w:r>
    </w:p>
    <w:p w:rsidR="002F4942" w:rsidRPr="00D103F3" w:rsidRDefault="002F4942" w:rsidP="0047597E">
      <w:pPr>
        <w:ind w:firstLine="709"/>
        <w:rPr>
          <w:lang w:bidi="ru-RU"/>
        </w:rPr>
      </w:pPr>
      <w:r w:rsidRPr="00D103F3">
        <w:rPr>
          <w:lang w:bidi="ru-RU"/>
        </w:rPr>
        <w:t>«- потребители, подключенные к системе теплоснабжения, но не потребляющие тепловой энергии (мощности), теплоносителя по договору теплоснабжения, заключают с теплоснабжающими организациями договоры на оказание услуг по поддержанию резервной мощности».</w:t>
      </w:r>
    </w:p>
    <w:p w:rsidR="002F4942" w:rsidRPr="00D103F3" w:rsidRDefault="002F4942" w:rsidP="0047597E">
      <w:pPr>
        <w:ind w:firstLine="709"/>
      </w:pPr>
      <w:r w:rsidRPr="00D103F3">
        <w:t>В соответствии с п. 2 статьи 16 ФЗ от 27.07.2010 № 190-ФЗ «О теплоснабжении» для иных категорий потребителей тепловой энергии плата за услуги по поддержанию резервной тепловой мощности не регулируется и устанавливается соглашением сторон. Размер платы за услуги по поддержанию резервной тепловой мощности устанавливается договорными параметрами.</w:t>
      </w:r>
    </w:p>
    <w:p w:rsidR="00B80E44" w:rsidRPr="00D103F3" w:rsidRDefault="00B80E44" w:rsidP="0047597E">
      <w:pPr>
        <w:ind w:firstLine="709"/>
      </w:pPr>
      <w:r w:rsidRPr="00D103F3">
        <w:t>Плата за услуги по поддержанию резервной тепловой мощности, в том числе для социально значимых категорий потребителей отсутствует.</w:t>
      </w:r>
    </w:p>
    <w:p w:rsidR="002F4942" w:rsidRPr="00D103F3" w:rsidRDefault="002F4942" w:rsidP="0047597E">
      <w:pPr>
        <w:pStyle w:val="3"/>
        <w:ind w:firstLine="709"/>
        <w:rPr>
          <w:i/>
        </w:rPr>
      </w:pPr>
      <w:bookmarkStart w:id="266" w:name="_Toc8041222"/>
      <w:bookmarkStart w:id="267" w:name="_Toc194669969"/>
      <w:r w:rsidRPr="00D103F3">
        <w:rPr>
          <w:i/>
        </w:rPr>
        <w:t>д) описание динамики предельных уровней цен на тепловую энергию (мощность), поставляемую потребителям, утверждаемых в ценовых зонах теплоснабжения с учетом последних 3 лет</w:t>
      </w:r>
      <w:bookmarkEnd w:id="266"/>
      <w:bookmarkEnd w:id="267"/>
    </w:p>
    <w:p w:rsidR="002F4942" w:rsidRPr="00D103F3" w:rsidRDefault="002F4942" w:rsidP="0047597E">
      <w:pPr>
        <w:ind w:firstLine="709"/>
      </w:pPr>
      <w:r w:rsidRPr="00D103F3">
        <w:t xml:space="preserve">Ценовые зоны на территории </w:t>
      </w:r>
      <w:r w:rsidR="00DF18F5">
        <w:t>Октябрьского сельсовета</w:t>
      </w:r>
      <w:r w:rsidRPr="00D103F3">
        <w:t xml:space="preserve"> отсутствуют.</w:t>
      </w:r>
    </w:p>
    <w:p w:rsidR="002F4942" w:rsidRPr="00D103F3" w:rsidRDefault="002F4942" w:rsidP="0047597E">
      <w:pPr>
        <w:pStyle w:val="3"/>
        <w:ind w:firstLine="709"/>
        <w:rPr>
          <w:i/>
        </w:rPr>
      </w:pPr>
      <w:bookmarkStart w:id="268" w:name="_Toc8041223"/>
      <w:bookmarkStart w:id="269" w:name="_Toc194669970"/>
      <w:r w:rsidRPr="00D103F3">
        <w:rPr>
          <w:i/>
        </w:rPr>
        <w:lastRenderedPageBreak/>
        <w:t>е) описание средневзвешенного уровня сложившихся за последние 3 года цен на тепловую энергию (мощность), поставляемую единой теплоснабжающей организацией потребителям в ценовых зонах теплоснабжения</w:t>
      </w:r>
      <w:bookmarkEnd w:id="268"/>
      <w:bookmarkEnd w:id="269"/>
    </w:p>
    <w:p w:rsidR="00B80E44" w:rsidRPr="00D103F3" w:rsidRDefault="00B80E44" w:rsidP="0047597E">
      <w:pPr>
        <w:ind w:firstLine="709"/>
      </w:pPr>
      <w:bookmarkStart w:id="270" w:name="_Toc8041224"/>
      <w:bookmarkStart w:id="271" w:name="sub_126"/>
      <w:bookmarkEnd w:id="248"/>
      <w:r w:rsidRPr="00D103F3">
        <w:t xml:space="preserve">Ценовые зоны на территории </w:t>
      </w:r>
      <w:r w:rsidR="00DF18F5">
        <w:t>Октябрьского сельсовета</w:t>
      </w:r>
      <w:r w:rsidRPr="00D103F3">
        <w:t xml:space="preserve"> отсутствуют.</w:t>
      </w:r>
    </w:p>
    <w:p w:rsidR="008F1357" w:rsidRPr="00100870" w:rsidRDefault="008F1357" w:rsidP="00B80E44">
      <w:pPr>
        <w:rPr>
          <w:highlight w:val="yellow"/>
        </w:rPr>
      </w:pPr>
    </w:p>
    <w:p w:rsidR="008F1357" w:rsidRPr="00D103F3" w:rsidRDefault="008F1357" w:rsidP="008F1357">
      <w:pPr>
        <w:pStyle w:val="20"/>
      </w:pPr>
      <w:bookmarkStart w:id="272" w:name="_Toc46138423"/>
      <w:bookmarkStart w:id="273" w:name="_Toc66374172"/>
      <w:bookmarkStart w:id="274" w:name="_Toc194669971"/>
      <w:r w:rsidRPr="00D103F3">
        <w:t>Часть 12 "Экологическая безопасность теплоснабжения</w:t>
      </w:r>
      <w:bookmarkEnd w:id="272"/>
      <w:r w:rsidRPr="00D103F3">
        <w:t>"</w:t>
      </w:r>
      <w:bookmarkEnd w:id="273"/>
      <w:bookmarkEnd w:id="274"/>
    </w:p>
    <w:p w:rsidR="008F1357" w:rsidRPr="00D103F3" w:rsidRDefault="008F1357" w:rsidP="0047597E">
      <w:pPr>
        <w:ind w:firstLine="709"/>
      </w:pPr>
      <w:r w:rsidRPr="00D103F3">
        <w:t>Атмосферный воздух – жизненно важный компонент окружающей среды, представляющий собой естественную смесь газов атмосферы, находящуюся за пределами жилых, производственных и иных помещений. В составе атмосферного воздуха присутствуют вредные (загрязняющие) вещества – химические или биологические вещества либо смесь таких веществ, которые в определенных концентрациях оказывают вредное воздействие на здоровье человека и окружающую среду. Одним из способов поступления вредных (загрязняющих) веществ в атмосферный воздух является антропогенное воздействие, т.е. выбросы, осуществляются в результате каких-либо технологических процессов посредством стационарных и передвижных источников</w:t>
      </w:r>
    </w:p>
    <w:p w:rsidR="008F1357" w:rsidRPr="00D103F3" w:rsidRDefault="008F1357" w:rsidP="0047597E">
      <w:pPr>
        <w:ind w:firstLine="709"/>
      </w:pPr>
      <w:r w:rsidRPr="00D103F3">
        <w:t>Важное значение в формировании уровня загрязнения атмосферы имеют метеоусловия, определяющие перенос и рассеивание выбросов. Вредные вещества, попадающие в атмосферу от антропогенных источников, оседают на поверхности почвы, зданий, растений, вымываются атмосферными осадками, переносятся на значительные расстояния ветром. Все эти процессы напрямую зависят от температуры воздуха, солнечной радиации, атмосферных осадков и других метеорологических факторов.</w:t>
      </w:r>
    </w:p>
    <w:p w:rsidR="008F1357" w:rsidRPr="00D103F3" w:rsidRDefault="008F1357" w:rsidP="0047597E">
      <w:pPr>
        <w:pStyle w:val="3"/>
        <w:spacing w:line="240" w:lineRule="auto"/>
        <w:ind w:firstLine="709"/>
        <w:rPr>
          <w:i/>
        </w:rPr>
      </w:pPr>
      <w:bookmarkStart w:id="275" w:name="_Toc46138424"/>
      <w:bookmarkStart w:id="276" w:name="_Toc66374173"/>
      <w:bookmarkStart w:id="277" w:name="_Toc194669972"/>
      <w:r w:rsidRPr="00D103F3">
        <w:rPr>
          <w:i/>
        </w:rPr>
        <w:t>а) электронная карта территории поселения, городского округа, города федерального значения с размещением на ней всех существующих объектов теплоснабжения</w:t>
      </w:r>
      <w:bookmarkEnd w:id="275"/>
      <w:bookmarkEnd w:id="276"/>
      <w:bookmarkEnd w:id="277"/>
    </w:p>
    <w:p w:rsidR="008F1357" w:rsidRDefault="008F1357" w:rsidP="0047597E">
      <w:pPr>
        <w:ind w:firstLine="709"/>
      </w:pPr>
      <w:r w:rsidRPr="00D103F3">
        <w:t xml:space="preserve">Электронная карта территории </w:t>
      </w:r>
      <w:r w:rsidR="00DF18F5">
        <w:t>Октябрьского сельсовета</w:t>
      </w:r>
      <w:r w:rsidRPr="00D103F3">
        <w:t xml:space="preserve"> с размещением на ней всех объектов теплоснабжения на 202</w:t>
      </w:r>
      <w:r w:rsidR="00A7438A">
        <w:t>4</w:t>
      </w:r>
      <w:r w:rsidRPr="00D103F3">
        <w:t xml:space="preserve"> год</w:t>
      </w:r>
      <w:r w:rsidR="003C2CED">
        <w:t>отсутствует.</w:t>
      </w:r>
    </w:p>
    <w:p w:rsidR="008F1357" w:rsidRPr="00883CD6" w:rsidRDefault="008F1357" w:rsidP="0047597E">
      <w:pPr>
        <w:pStyle w:val="3"/>
        <w:spacing w:line="240" w:lineRule="auto"/>
        <w:ind w:firstLine="709"/>
        <w:rPr>
          <w:i/>
        </w:rPr>
      </w:pPr>
      <w:bookmarkStart w:id="278" w:name="_Toc46138425"/>
      <w:bookmarkStart w:id="279" w:name="_Toc66374174"/>
      <w:bookmarkStart w:id="280" w:name="_Toc194669973"/>
      <w:r w:rsidRPr="00883CD6">
        <w:rPr>
          <w:i/>
        </w:rPr>
        <w:t>б) описание фоновых или сводных расчетов концентраций загрязняющих веществ на территории поселения, городского округа, города федерального значения</w:t>
      </w:r>
      <w:bookmarkEnd w:id="278"/>
      <w:bookmarkEnd w:id="279"/>
      <w:bookmarkEnd w:id="280"/>
    </w:p>
    <w:p w:rsidR="008F1357" w:rsidRPr="00883CD6" w:rsidRDefault="008F1357" w:rsidP="0047597E">
      <w:pPr>
        <w:ind w:firstLine="709"/>
      </w:pPr>
      <w:r w:rsidRPr="00883CD6">
        <w:t xml:space="preserve">Наблюдения за качеством атмосферного воздуха на территории </w:t>
      </w:r>
      <w:r w:rsidR="00DF18F5">
        <w:t>Октябрьского сельсовета</w:t>
      </w:r>
      <w:r w:rsidRPr="00883CD6">
        <w:t xml:space="preserve"> не проводятся.</w:t>
      </w:r>
    </w:p>
    <w:p w:rsidR="008F1357" w:rsidRPr="00883CD6" w:rsidRDefault="008F1357" w:rsidP="0047597E">
      <w:pPr>
        <w:pStyle w:val="3"/>
        <w:spacing w:line="240" w:lineRule="auto"/>
        <w:ind w:firstLine="709"/>
        <w:rPr>
          <w:i/>
        </w:rPr>
      </w:pPr>
      <w:bookmarkStart w:id="281" w:name="_Toc46138426"/>
      <w:bookmarkStart w:id="282" w:name="_Toc66374175"/>
      <w:bookmarkStart w:id="283" w:name="_Toc194669974"/>
      <w:r w:rsidRPr="00883CD6">
        <w:rPr>
          <w:i/>
        </w:rPr>
        <w:t>в) описание характеристик и объемов сжигаемых видов топлив на каждом объекте теплоснабжении</w:t>
      </w:r>
      <w:bookmarkEnd w:id="281"/>
      <w:bookmarkEnd w:id="282"/>
      <w:bookmarkEnd w:id="283"/>
    </w:p>
    <w:p w:rsidR="008F1357" w:rsidRPr="00883CD6" w:rsidRDefault="008F1357" w:rsidP="0047597E">
      <w:pPr>
        <w:ind w:firstLine="709"/>
      </w:pPr>
      <w:r w:rsidRPr="00883CD6">
        <w:t>Описание характеристик и объемов сжигаемых видов топлива на каждом объекте приведены в Глав</w:t>
      </w:r>
      <w:r w:rsidR="00F474CF">
        <w:t>е</w:t>
      </w:r>
      <w:r w:rsidR="0047597E">
        <w:t xml:space="preserve"> </w:t>
      </w:r>
      <w:r w:rsidR="00F474CF">
        <w:t>2</w:t>
      </w:r>
      <w:r w:rsidRPr="00883CD6">
        <w:t xml:space="preserve"> «Существующее положение в сфере производства, передачи и потребления тепловой энергии для целей теплоснабжения». Значения объемов сжигаемого топлива до 20</w:t>
      </w:r>
      <w:r w:rsidR="007D7CEF">
        <w:t>3</w:t>
      </w:r>
      <w:r w:rsidR="005D67D0">
        <w:t>5</w:t>
      </w:r>
      <w:r w:rsidRPr="00883CD6">
        <w:t xml:space="preserve"> года приведены в Главе 10 «Перспективные топливные балансы».</w:t>
      </w:r>
    </w:p>
    <w:p w:rsidR="008F1357" w:rsidRPr="0006175C" w:rsidRDefault="008F1357" w:rsidP="0047597E">
      <w:pPr>
        <w:pStyle w:val="3"/>
        <w:spacing w:line="240" w:lineRule="auto"/>
        <w:ind w:firstLine="709"/>
        <w:rPr>
          <w:i/>
        </w:rPr>
      </w:pPr>
      <w:bookmarkStart w:id="284" w:name="_Toc46138427"/>
      <w:bookmarkStart w:id="285" w:name="_Toc66374176"/>
      <w:bookmarkStart w:id="286" w:name="_Toc194669975"/>
      <w:r w:rsidRPr="0006175C">
        <w:rPr>
          <w:i/>
        </w:rPr>
        <w:t>г) описание технических характеристик котлоагрегатов с добавлением описания технических характеристик дымовых труб и устройств очистки продуктов сгорания от вредных выбросов</w:t>
      </w:r>
      <w:bookmarkEnd w:id="284"/>
      <w:bookmarkEnd w:id="285"/>
      <w:bookmarkEnd w:id="286"/>
    </w:p>
    <w:p w:rsidR="008F1357" w:rsidRPr="0006175C" w:rsidRDefault="008F1357" w:rsidP="0047597E">
      <w:pPr>
        <w:ind w:firstLine="709"/>
      </w:pPr>
      <w:r w:rsidRPr="0006175C">
        <w:t>Технические характеристики котлоагрегатов источников теплоснабжения приведены в Части 2 Главы 2 «Существующее положение в сфере производства, передачи и потребления тепловой энергии для целей теплоснабжения».</w:t>
      </w:r>
    </w:p>
    <w:p w:rsidR="008F1357" w:rsidRPr="0006175C" w:rsidRDefault="008F1357" w:rsidP="0047597E">
      <w:pPr>
        <w:ind w:firstLine="709"/>
      </w:pPr>
      <w:r w:rsidRPr="0006175C">
        <w:t xml:space="preserve">Описание технических характеристик котлоагрегатов с добавлением описания технических характеристик дымовых труб приведено в таблице 1.12.1. Описание устройств </w:t>
      </w:r>
      <w:r w:rsidRPr="0006175C">
        <w:lastRenderedPageBreak/>
        <w:t>очистки продуктов сгорания от вредных выбросов на источниках теплоснабжения отсутствуют в связи с тем, что все объекты относятся к 3 классу по НВОС.</w:t>
      </w:r>
    </w:p>
    <w:p w:rsidR="008F1357" w:rsidRDefault="008F1357" w:rsidP="0047597E">
      <w:pPr>
        <w:keepNext/>
        <w:ind w:firstLine="709"/>
      </w:pPr>
      <w:r w:rsidRPr="0006175C">
        <w:t>Таблица 1.12.1</w:t>
      </w:r>
      <w:r w:rsidR="0047597E">
        <w:t xml:space="preserve"> - </w:t>
      </w:r>
      <w:r w:rsidRPr="0006175C">
        <w:t>Технические характеристики котлоагрегатов с добавлением описания технических характеристик дымовых труб</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2"/>
        <w:gridCol w:w="2693"/>
        <w:gridCol w:w="2126"/>
        <w:gridCol w:w="2126"/>
      </w:tblGrid>
      <w:tr w:rsidR="003C2CED" w:rsidTr="003C2CED">
        <w:tc>
          <w:tcPr>
            <w:tcW w:w="2802" w:type="dxa"/>
            <w:vAlign w:val="center"/>
          </w:tcPr>
          <w:p w:rsidR="003C2CED" w:rsidRDefault="003C2CED" w:rsidP="003C2CED">
            <w:pPr>
              <w:pStyle w:val="aff0"/>
              <w:rPr>
                <w:b/>
              </w:rPr>
            </w:pPr>
            <w:r>
              <w:rPr>
                <w:b/>
              </w:rPr>
              <w:t>Источник тепловой энергии (мощности)</w:t>
            </w:r>
          </w:p>
        </w:tc>
        <w:tc>
          <w:tcPr>
            <w:tcW w:w="2693" w:type="dxa"/>
            <w:vAlign w:val="center"/>
          </w:tcPr>
          <w:p w:rsidR="003C2CED" w:rsidRDefault="003C2CED" w:rsidP="003C2CED">
            <w:pPr>
              <w:pStyle w:val="aff0"/>
              <w:rPr>
                <w:b/>
              </w:rPr>
            </w:pPr>
            <w:r>
              <w:rPr>
                <w:b/>
              </w:rPr>
              <w:t xml:space="preserve">Наименование источника выброса вредных веществ </w:t>
            </w:r>
          </w:p>
        </w:tc>
        <w:tc>
          <w:tcPr>
            <w:tcW w:w="2126" w:type="dxa"/>
            <w:vAlign w:val="center"/>
          </w:tcPr>
          <w:p w:rsidR="003C2CED" w:rsidRDefault="003C2CED" w:rsidP="003C2CED">
            <w:pPr>
              <w:pStyle w:val="aff0"/>
              <w:rPr>
                <w:b/>
              </w:rPr>
            </w:pPr>
            <w:r>
              <w:rPr>
                <w:b/>
              </w:rPr>
              <w:t>Высота источника выброса, м</w:t>
            </w:r>
          </w:p>
        </w:tc>
        <w:tc>
          <w:tcPr>
            <w:tcW w:w="2126" w:type="dxa"/>
            <w:vAlign w:val="center"/>
          </w:tcPr>
          <w:p w:rsidR="003C2CED" w:rsidRDefault="003C2CED" w:rsidP="003C2CED">
            <w:pPr>
              <w:pStyle w:val="aff0"/>
              <w:rPr>
                <w:b/>
              </w:rPr>
            </w:pPr>
            <w:r>
              <w:rPr>
                <w:b/>
              </w:rPr>
              <w:t>Диаметр устья трубы, м</w:t>
            </w:r>
          </w:p>
        </w:tc>
      </w:tr>
      <w:tr w:rsidR="003C2CED" w:rsidTr="00FB0127">
        <w:trPr>
          <w:trHeight w:val="230"/>
        </w:trPr>
        <w:tc>
          <w:tcPr>
            <w:tcW w:w="2802" w:type="dxa"/>
            <w:vMerge w:val="restart"/>
            <w:shd w:val="clear" w:color="auto" w:fill="auto"/>
            <w:vAlign w:val="center"/>
          </w:tcPr>
          <w:p w:rsidR="003C2CED" w:rsidRDefault="003C2CED" w:rsidP="003C2CED">
            <w:pPr>
              <w:pStyle w:val="aff0"/>
            </w:pPr>
            <w:r>
              <w:t xml:space="preserve">Котельная </w:t>
            </w:r>
            <w:r w:rsidR="00FB0127">
              <w:t>№ 2</w:t>
            </w:r>
          </w:p>
        </w:tc>
        <w:tc>
          <w:tcPr>
            <w:tcW w:w="2693" w:type="dxa"/>
            <w:shd w:val="clear" w:color="auto" w:fill="auto"/>
            <w:vAlign w:val="center"/>
          </w:tcPr>
          <w:p w:rsidR="003C2CED" w:rsidRDefault="003C2CED" w:rsidP="003C2CED">
            <w:pPr>
              <w:pStyle w:val="aff0"/>
            </w:pPr>
            <w:r>
              <w:t>Дымовая труба №1</w:t>
            </w:r>
          </w:p>
        </w:tc>
        <w:tc>
          <w:tcPr>
            <w:tcW w:w="2126" w:type="dxa"/>
            <w:shd w:val="clear" w:color="auto" w:fill="FFFF00"/>
            <w:vAlign w:val="center"/>
          </w:tcPr>
          <w:p w:rsidR="003C2CED" w:rsidRDefault="003C2CED" w:rsidP="003C2CED">
            <w:pPr>
              <w:pStyle w:val="aff0"/>
            </w:pPr>
          </w:p>
        </w:tc>
        <w:tc>
          <w:tcPr>
            <w:tcW w:w="2126" w:type="dxa"/>
            <w:shd w:val="clear" w:color="auto" w:fill="FFFF00"/>
            <w:vAlign w:val="center"/>
          </w:tcPr>
          <w:p w:rsidR="003C2CED" w:rsidRDefault="003C2CED" w:rsidP="003C2CED">
            <w:pPr>
              <w:pStyle w:val="aff0"/>
            </w:pPr>
          </w:p>
        </w:tc>
      </w:tr>
      <w:tr w:rsidR="003C2CED" w:rsidTr="00FB0127">
        <w:trPr>
          <w:trHeight w:val="230"/>
        </w:trPr>
        <w:tc>
          <w:tcPr>
            <w:tcW w:w="2802" w:type="dxa"/>
            <w:vMerge/>
            <w:shd w:val="clear" w:color="auto" w:fill="auto"/>
            <w:vAlign w:val="center"/>
          </w:tcPr>
          <w:p w:rsidR="003C2CED" w:rsidRDefault="003C2CED" w:rsidP="003C2CED">
            <w:pPr>
              <w:pStyle w:val="aff0"/>
            </w:pPr>
          </w:p>
        </w:tc>
        <w:tc>
          <w:tcPr>
            <w:tcW w:w="2693" w:type="dxa"/>
            <w:shd w:val="clear" w:color="auto" w:fill="auto"/>
            <w:vAlign w:val="center"/>
          </w:tcPr>
          <w:p w:rsidR="003C2CED" w:rsidRDefault="003C2CED" w:rsidP="003C2CED">
            <w:pPr>
              <w:pStyle w:val="aff0"/>
            </w:pPr>
            <w:r>
              <w:t>Дымовая труба №2</w:t>
            </w:r>
          </w:p>
        </w:tc>
        <w:tc>
          <w:tcPr>
            <w:tcW w:w="2126" w:type="dxa"/>
            <w:shd w:val="clear" w:color="auto" w:fill="FFFF00"/>
          </w:tcPr>
          <w:p w:rsidR="003C2CED" w:rsidRPr="00345591" w:rsidRDefault="003C2CED" w:rsidP="003C2CED">
            <w:pPr>
              <w:ind w:firstLine="0"/>
              <w:jc w:val="center"/>
              <w:rPr>
                <w:sz w:val="20"/>
                <w:szCs w:val="20"/>
              </w:rPr>
            </w:pPr>
          </w:p>
        </w:tc>
        <w:tc>
          <w:tcPr>
            <w:tcW w:w="2126" w:type="dxa"/>
            <w:shd w:val="clear" w:color="auto" w:fill="FFFF00"/>
            <w:vAlign w:val="center"/>
          </w:tcPr>
          <w:p w:rsidR="003C2CED" w:rsidRDefault="003C2CED" w:rsidP="003C2CED">
            <w:pPr>
              <w:pStyle w:val="aff0"/>
            </w:pPr>
          </w:p>
        </w:tc>
      </w:tr>
    </w:tbl>
    <w:p w:rsidR="008F1357" w:rsidRPr="000A7841" w:rsidRDefault="008F1357" w:rsidP="0047597E">
      <w:pPr>
        <w:pStyle w:val="3"/>
        <w:spacing w:line="240" w:lineRule="auto"/>
        <w:ind w:firstLine="709"/>
        <w:rPr>
          <w:i/>
        </w:rPr>
      </w:pPr>
      <w:bookmarkStart w:id="287" w:name="_Toc46138428"/>
      <w:bookmarkStart w:id="288" w:name="_Toc66374177"/>
      <w:bookmarkStart w:id="289" w:name="_Toc194669976"/>
      <w:r w:rsidRPr="000A7841">
        <w:rPr>
          <w:i/>
        </w:rPr>
        <w:t>д) описание валовых и максимальных разовых выбросов загрязняющих веществ в атмосферный воздух на каждом источнике тепловой энергии (мощности)</w:t>
      </w:r>
      <w:bookmarkEnd w:id="287"/>
      <w:bookmarkEnd w:id="288"/>
      <w:bookmarkEnd w:id="289"/>
    </w:p>
    <w:p w:rsidR="008F1357" w:rsidRPr="000A7841" w:rsidRDefault="008F1357" w:rsidP="0047597E">
      <w:pPr>
        <w:ind w:firstLine="709"/>
      </w:pPr>
      <w:r w:rsidRPr="000A7841">
        <w:t>В таблице 1.12.2 приведены значения валовых и максимальных разовых выбросов загрязняющих веществ в атмосферный воздух на котельн</w:t>
      </w:r>
      <w:r w:rsidR="00731F44">
        <w:t>ой</w:t>
      </w:r>
      <w:r w:rsidRPr="000A7841">
        <w:t>.</w:t>
      </w:r>
    </w:p>
    <w:p w:rsidR="008F1357" w:rsidRPr="000A7841" w:rsidRDefault="008F1357" w:rsidP="0047597E">
      <w:pPr>
        <w:ind w:firstLine="709"/>
      </w:pPr>
      <w:r w:rsidRPr="000A7841">
        <w:t>Таблица 1.12.2</w:t>
      </w:r>
      <w:r w:rsidR="0047597E">
        <w:t xml:space="preserve"> - </w:t>
      </w:r>
      <w:r w:rsidRPr="000A7841">
        <w:t>Валовые и максимальные разовые выбросы загрязняющих веществ в атмосферный воздух на котельн</w:t>
      </w:r>
      <w:r w:rsidR="00731F44">
        <w:t>ой</w:t>
      </w:r>
      <w:r w:rsidRPr="000A7841">
        <w:t xml:space="preserve"> в 202</w:t>
      </w:r>
      <w:r w:rsidR="00A7438A">
        <w:t>4</w:t>
      </w:r>
      <w:r w:rsidRPr="000A7841">
        <w:t xml:space="preserve"> году</w:t>
      </w:r>
    </w:p>
    <w:tbl>
      <w:tblPr>
        <w:tblW w:w="9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155"/>
        <w:gridCol w:w="1134"/>
        <w:gridCol w:w="3118"/>
        <w:gridCol w:w="1134"/>
        <w:gridCol w:w="851"/>
        <w:gridCol w:w="1275"/>
      </w:tblGrid>
      <w:tr w:rsidR="009326C2" w:rsidRPr="00B53187" w:rsidTr="009326C2">
        <w:trPr>
          <w:tblHeader/>
        </w:trPr>
        <w:tc>
          <w:tcPr>
            <w:tcW w:w="2155" w:type="dxa"/>
            <w:vMerge w:val="restart"/>
            <w:tcMar>
              <w:left w:w="28" w:type="dxa"/>
              <w:right w:w="28" w:type="dxa"/>
            </w:tcMar>
            <w:vAlign w:val="center"/>
          </w:tcPr>
          <w:p w:rsidR="00806316" w:rsidRPr="00B53187" w:rsidRDefault="00806316" w:rsidP="00806316">
            <w:pPr>
              <w:pStyle w:val="aff0"/>
              <w:keepNext/>
              <w:rPr>
                <w:b/>
                <w:szCs w:val="20"/>
              </w:rPr>
            </w:pPr>
            <w:r w:rsidRPr="00B53187">
              <w:rPr>
                <w:b/>
                <w:szCs w:val="20"/>
              </w:rPr>
              <w:t>Источник тепловой энергии (мощности)</w:t>
            </w:r>
          </w:p>
        </w:tc>
        <w:tc>
          <w:tcPr>
            <w:tcW w:w="1134" w:type="dxa"/>
            <w:vMerge w:val="restart"/>
            <w:tcMar>
              <w:left w:w="28" w:type="dxa"/>
              <w:right w:w="28" w:type="dxa"/>
            </w:tcMar>
            <w:vAlign w:val="center"/>
          </w:tcPr>
          <w:p w:rsidR="00806316" w:rsidRPr="00B53187" w:rsidRDefault="00806316" w:rsidP="00806316">
            <w:pPr>
              <w:pStyle w:val="aff0"/>
              <w:keepNext/>
              <w:rPr>
                <w:b/>
                <w:szCs w:val="20"/>
              </w:rPr>
            </w:pPr>
            <w:r w:rsidRPr="00B53187">
              <w:rPr>
                <w:b/>
                <w:szCs w:val="20"/>
              </w:rPr>
              <w:t>Код вещества</w:t>
            </w:r>
          </w:p>
        </w:tc>
        <w:tc>
          <w:tcPr>
            <w:tcW w:w="3118" w:type="dxa"/>
            <w:vMerge w:val="restart"/>
            <w:tcMar>
              <w:left w:w="28" w:type="dxa"/>
              <w:right w:w="28" w:type="dxa"/>
            </w:tcMar>
            <w:vAlign w:val="center"/>
          </w:tcPr>
          <w:p w:rsidR="00806316" w:rsidRPr="00B53187" w:rsidRDefault="00806316" w:rsidP="00806316">
            <w:pPr>
              <w:pStyle w:val="aff0"/>
              <w:keepNext/>
              <w:rPr>
                <w:b/>
                <w:szCs w:val="20"/>
              </w:rPr>
            </w:pPr>
            <w:r w:rsidRPr="00B53187">
              <w:rPr>
                <w:b/>
                <w:szCs w:val="20"/>
              </w:rPr>
              <w:t>Наименование вещества</w:t>
            </w:r>
          </w:p>
        </w:tc>
        <w:tc>
          <w:tcPr>
            <w:tcW w:w="3260" w:type="dxa"/>
            <w:gridSpan w:val="3"/>
            <w:tcMar>
              <w:left w:w="28" w:type="dxa"/>
              <w:right w:w="28" w:type="dxa"/>
            </w:tcMar>
            <w:vAlign w:val="center"/>
          </w:tcPr>
          <w:p w:rsidR="00806316" w:rsidRPr="00B53187" w:rsidRDefault="00806316" w:rsidP="00445DD6">
            <w:pPr>
              <w:pStyle w:val="aff0"/>
              <w:keepNext/>
              <w:rPr>
                <w:b/>
                <w:szCs w:val="20"/>
              </w:rPr>
            </w:pPr>
            <w:r w:rsidRPr="00B53187">
              <w:rPr>
                <w:b/>
                <w:szCs w:val="20"/>
              </w:rPr>
              <w:t>Выбросы загрязняющих веществ 202</w:t>
            </w:r>
            <w:r w:rsidR="00E20DE5">
              <w:rPr>
                <w:b/>
                <w:szCs w:val="20"/>
              </w:rPr>
              <w:t>4</w:t>
            </w:r>
            <w:r w:rsidR="00445DD6" w:rsidRPr="00B53187">
              <w:rPr>
                <w:b/>
                <w:szCs w:val="20"/>
              </w:rPr>
              <w:t xml:space="preserve"> год</w:t>
            </w:r>
          </w:p>
        </w:tc>
      </w:tr>
      <w:tr w:rsidR="009326C2" w:rsidRPr="00B53187" w:rsidTr="009326C2">
        <w:trPr>
          <w:trHeight w:val="77"/>
          <w:tblHeader/>
        </w:trPr>
        <w:tc>
          <w:tcPr>
            <w:tcW w:w="2155" w:type="dxa"/>
            <w:vMerge/>
            <w:tcMar>
              <w:left w:w="28" w:type="dxa"/>
              <w:right w:w="28" w:type="dxa"/>
            </w:tcMar>
            <w:vAlign w:val="center"/>
          </w:tcPr>
          <w:p w:rsidR="00806316" w:rsidRPr="00B53187" w:rsidRDefault="00806316" w:rsidP="00806316">
            <w:pPr>
              <w:pStyle w:val="aff0"/>
              <w:keepNext/>
              <w:rPr>
                <w:b/>
                <w:szCs w:val="20"/>
              </w:rPr>
            </w:pPr>
          </w:p>
        </w:tc>
        <w:tc>
          <w:tcPr>
            <w:tcW w:w="1134" w:type="dxa"/>
            <w:vMerge/>
            <w:tcMar>
              <w:left w:w="28" w:type="dxa"/>
              <w:right w:w="28" w:type="dxa"/>
            </w:tcMar>
            <w:vAlign w:val="center"/>
          </w:tcPr>
          <w:p w:rsidR="00806316" w:rsidRPr="00B53187" w:rsidRDefault="00806316" w:rsidP="00806316">
            <w:pPr>
              <w:pStyle w:val="aff0"/>
              <w:keepNext/>
              <w:rPr>
                <w:b/>
                <w:szCs w:val="20"/>
              </w:rPr>
            </w:pPr>
          </w:p>
        </w:tc>
        <w:tc>
          <w:tcPr>
            <w:tcW w:w="3118" w:type="dxa"/>
            <w:vMerge/>
            <w:tcMar>
              <w:left w:w="28" w:type="dxa"/>
              <w:right w:w="28" w:type="dxa"/>
            </w:tcMar>
            <w:vAlign w:val="center"/>
          </w:tcPr>
          <w:p w:rsidR="00806316" w:rsidRPr="00B53187" w:rsidRDefault="00806316" w:rsidP="00806316">
            <w:pPr>
              <w:pStyle w:val="aff0"/>
              <w:keepNext/>
              <w:rPr>
                <w:b/>
                <w:szCs w:val="20"/>
              </w:rPr>
            </w:pPr>
          </w:p>
        </w:tc>
        <w:tc>
          <w:tcPr>
            <w:tcW w:w="1134" w:type="dxa"/>
            <w:tcMar>
              <w:left w:w="28" w:type="dxa"/>
              <w:right w:w="28" w:type="dxa"/>
            </w:tcMar>
            <w:vAlign w:val="center"/>
          </w:tcPr>
          <w:p w:rsidR="00806316" w:rsidRPr="00B53187" w:rsidRDefault="00806316" w:rsidP="00806316">
            <w:pPr>
              <w:pStyle w:val="aff0"/>
              <w:keepNext/>
              <w:rPr>
                <w:b/>
                <w:szCs w:val="20"/>
              </w:rPr>
            </w:pPr>
            <w:r w:rsidRPr="00B53187">
              <w:rPr>
                <w:b/>
                <w:szCs w:val="20"/>
              </w:rPr>
              <w:t>г/с</w:t>
            </w:r>
          </w:p>
        </w:tc>
        <w:tc>
          <w:tcPr>
            <w:tcW w:w="851" w:type="dxa"/>
            <w:tcMar>
              <w:left w:w="28" w:type="dxa"/>
              <w:right w:w="28" w:type="dxa"/>
            </w:tcMar>
            <w:vAlign w:val="center"/>
          </w:tcPr>
          <w:p w:rsidR="00806316" w:rsidRPr="00B53187" w:rsidRDefault="00806316" w:rsidP="00806316">
            <w:pPr>
              <w:pStyle w:val="aff0"/>
              <w:keepNext/>
              <w:rPr>
                <w:b/>
                <w:szCs w:val="20"/>
              </w:rPr>
            </w:pPr>
            <w:r w:rsidRPr="00B53187">
              <w:rPr>
                <w:b/>
                <w:szCs w:val="20"/>
              </w:rPr>
              <w:t>мг/м</w:t>
            </w:r>
            <w:r w:rsidRPr="00B53187">
              <w:rPr>
                <w:b/>
                <w:szCs w:val="20"/>
                <w:vertAlign w:val="superscript"/>
              </w:rPr>
              <w:t>3</w:t>
            </w:r>
          </w:p>
        </w:tc>
        <w:tc>
          <w:tcPr>
            <w:tcW w:w="1275" w:type="dxa"/>
            <w:tcMar>
              <w:left w:w="28" w:type="dxa"/>
              <w:right w:w="28" w:type="dxa"/>
            </w:tcMar>
            <w:vAlign w:val="center"/>
          </w:tcPr>
          <w:p w:rsidR="00806316" w:rsidRPr="00B53187" w:rsidRDefault="00806316" w:rsidP="00806316">
            <w:pPr>
              <w:pStyle w:val="aff0"/>
              <w:keepNext/>
              <w:rPr>
                <w:b/>
                <w:szCs w:val="20"/>
              </w:rPr>
            </w:pPr>
            <w:r w:rsidRPr="00B53187">
              <w:rPr>
                <w:b/>
                <w:szCs w:val="20"/>
              </w:rPr>
              <w:t>т/год</w:t>
            </w:r>
          </w:p>
        </w:tc>
      </w:tr>
      <w:tr w:rsidR="00033E41" w:rsidRPr="00B53187" w:rsidTr="0045272F">
        <w:tc>
          <w:tcPr>
            <w:tcW w:w="2155" w:type="dxa"/>
            <w:vMerge w:val="restart"/>
            <w:tcMar>
              <w:left w:w="28" w:type="dxa"/>
              <w:right w:w="28" w:type="dxa"/>
            </w:tcMar>
            <w:vAlign w:val="center"/>
          </w:tcPr>
          <w:p w:rsidR="00033E41" w:rsidRPr="00B53187" w:rsidRDefault="00033E41" w:rsidP="00033E41">
            <w:pPr>
              <w:ind w:firstLine="0"/>
              <w:jc w:val="left"/>
              <w:rPr>
                <w:sz w:val="20"/>
                <w:szCs w:val="20"/>
              </w:rPr>
            </w:pPr>
            <w:r w:rsidRPr="00B53187">
              <w:rPr>
                <w:sz w:val="20"/>
                <w:szCs w:val="20"/>
              </w:rPr>
              <w:t xml:space="preserve">Котельная </w:t>
            </w:r>
            <w:r w:rsidR="003553B4">
              <w:rPr>
                <w:sz w:val="20"/>
                <w:szCs w:val="20"/>
              </w:rPr>
              <w:t>№ 2</w:t>
            </w:r>
          </w:p>
          <w:p w:rsidR="00033E41" w:rsidRPr="00B53187" w:rsidRDefault="00033E41" w:rsidP="00033E41">
            <w:pPr>
              <w:ind w:firstLine="0"/>
              <w:jc w:val="left"/>
              <w:rPr>
                <w:sz w:val="20"/>
                <w:szCs w:val="20"/>
              </w:rPr>
            </w:pPr>
          </w:p>
        </w:tc>
        <w:tc>
          <w:tcPr>
            <w:tcW w:w="1134" w:type="dxa"/>
            <w:shd w:val="clear" w:color="auto" w:fill="auto"/>
            <w:tcMar>
              <w:left w:w="28" w:type="dxa"/>
              <w:right w:w="28" w:type="dxa"/>
            </w:tcMar>
            <w:vAlign w:val="center"/>
          </w:tcPr>
          <w:p w:rsidR="00033E41" w:rsidRPr="00B53187" w:rsidRDefault="00033E41" w:rsidP="00033E41">
            <w:pPr>
              <w:pStyle w:val="aff0"/>
            </w:pPr>
            <w:r w:rsidRPr="00B53187">
              <w:t>2908</w:t>
            </w:r>
          </w:p>
        </w:tc>
        <w:tc>
          <w:tcPr>
            <w:tcW w:w="3118" w:type="dxa"/>
            <w:shd w:val="clear" w:color="auto" w:fill="auto"/>
            <w:tcMar>
              <w:left w:w="28" w:type="dxa"/>
              <w:right w:w="28" w:type="dxa"/>
            </w:tcMar>
            <w:vAlign w:val="center"/>
          </w:tcPr>
          <w:p w:rsidR="00033E41" w:rsidRPr="00B53187" w:rsidRDefault="00033E41" w:rsidP="00033E41">
            <w:pPr>
              <w:pStyle w:val="aff0"/>
            </w:pPr>
            <w:r w:rsidRPr="00B53187">
              <w:t>взвешенные вещества (зола углей)</w:t>
            </w:r>
          </w:p>
        </w:tc>
        <w:tc>
          <w:tcPr>
            <w:tcW w:w="1134" w:type="dxa"/>
            <w:shd w:val="clear" w:color="auto" w:fill="auto"/>
            <w:tcMar>
              <w:left w:w="28" w:type="dxa"/>
              <w:right w:w="28" w:type="dxa"/>
            </w:tcMar>
            <w:vAlign w:val="center"/>
          </w:tcPr>
          <w:p w:rsidR="00033E41" w:rsidRPr="00B53187" w:rsidRDefault="00033E41" w:rsidP="00033E41">
            <w:pPr>
              <w:pStyle w:val="aff0"/>
              <w:rPr>
                <w:szCs w:val="20"/>
              </w:rPr>
            </w:pPr>
            <w:r w:rsidRPr="00B53187">
              <w:rPr>
                <w:szCs w:val="20"/>
              </w:rPr>
              <w:t>н/д</w:t>
            </w:r>
          </w:p>
        </w:tc>
        <w:tc>
          <w:tcPr>
            <w:tcW w:w="851" w:type="dxa"/>
            <w:shd w:val="clear" w:color="auto" w:fill="auto"/>
            <w:tcMar>
              <w:left w:w="28" w:type="dxa"/>
              <w:right w:w="28" w:type="dxa"/>
            </w:tcMar>
          </w:tcPr>
          <w:p w:rsidR="00033E41" w:rsidRPr="00B53187" w:rsidRDefault="00033E41" w:rsidP="00033E41">
            <w:pPr>
              <w:ind w:firstLine="0"/>
              <w:jc w:val="center"/>
              <w:rPr>
                <w:sz w:val="20"/>
                <w:szCs w:val="20"/>
              </w:rPr>
            </w:pPr>
            <w:r w:rsidRPr="00B53187">
              <w:rPr>
                <w:sz w:val="20"/>
                <w:szCs w:val="20"/>
              </w:rPr>
              <w:t>н/д</w:t>
            </w:r>
          </w:p>
        </w:tc>
        <w:tc>
          <w:tcPr>
            <w:tcW w:w="1275" w:type="dxa"/>
            <w:shd w:val="clear" w:color="auto" w:fill="auto"/>
            <w:tcMar>
              <w:left w:w="28" w:type="dxa"/>
              <w:right w:w="28" w:type="dxa"/>
            </w:tcMar>
          </w:tcPr>
          <w:p w:rsidR="00033E41" w:rsidRPr="00B53187" w:rsidRDefault="00033E41" w:rsidP="00033E41">
            <w:pPr>
              <w:ind w:firstLine="0"/>
              <w:jc w:val="center"/>
              <w:rPr>
                <w:sz w:val="20"/>
                <w:szCs w:val="20"/>
              </w:rPr>
            </w:pPr>
            <w:r w:rsidRPr="00B53187">
              <w:rPr>
                <w:sz w:val="20"/>
                <w:szCs w:val="20"/>
              </w:rPr>
              <w:t>н/д</w:t>
            </w:r>
          </w:p>
        </w:tc>
      </w:tr>
      <w:tr w:rsidR="00033E41" w:rsidRPr="00B53187" w:rsidTr="0045272F">
        <w:tc>
          <w:tcPr>
            <w:tcW w:w="2155" w:type="dxa"/>
            <w:vMerge/>
            <w:tcMar>
              <w:left w:w="28" w:type="dxa"/>
              <w:right w:w="28" w:type="dxa"/>
            </w:tcMar>
            <w:vAlign w:val="center"/>
          </w:tcPr>
          <w:p w:rsidR="00033E41" w:rsidRPr="00B53187" w:rsidRDefault="00033E41" w:rsidP="00033E41">
            <w:pPr>
              <w:pStyle w:val="aff0"/>
              <w:jc w:val="left"/>
              <w:rPr>
                <w:szCs w:val="20"/>
              </w:rPr>
            </w:pPr>
          </w:p>
        </w:tc>
        <w:tc>
          <w:tcPr>
            <w:tcW w:w="1134" w:type="dxa"/>
            <w:shd w:val="clear" w:color="auto" w:fill="auto"/>
            <w:tcMar>
              <w:left w:w="28" w:type="dxa"/>
              <w:right w:w="28" w:type="dxa"/>
            </w:tcMar>
            <w:vAlign w:val="center"/>
          </w:tcPr>
          <w:p w:rsidR="00033E41" w:rsidRPr="00B53187" w:rsidRDefault="00033E41" w:rsidP="00033E41">
            <w:pPr>
              <w:pStyle w:val="aff0"/>
            </w:pPr>
            <w:r w:rsidRPr="00B53187">
              <w:t>328</w:t>
            </w:r>
          </w:p>
        </w:tc>
        <w:tc>
          <w:tcPr>
            <w:tcW w:w="3118" w:type="dxa"/>
            <w:shd w:val="clear" w:color="auto" w:fill="auto"/>
            <w:tcMar>
              <w:left w:w="28" w:type="dxa"/>
              <w:right w:w="28" w:type="dxa"/>
            </w:tcMar>
            <w:vAlign w:val="center"/>
          </w:tcPr>
          <w:p w:rsidR="00033E41" w:rsidRPr="00B53187" w:rsidRDefault="00033E41" w:rsidP="00033E41">
            <w:pPr>
              <w:pStyle w:val="aff0"/>
            </w:pPr>
            <w:r w:rsidRPr="00B53187">
              <w:t>сажа</w:t>
            </w:r>
          </w:p>
        </w:tc>
        <w:tc>
          <w:tcPr>
            <w:tcW w:w="1134" w:type="dxa"/>
            <w:shd w:val="clear" w:color="auto" w:fill="auto"/>
            <w:tcMar>
              <w:left w:w="28" w:type="dxa"/>
              <w:right w:w="28" w:type="dxa"/>
            </w:tcMar>
          </w:tcPr>
          <w:p w:rsidR="00033E41" w:rsidRPr="00B53187" w:rsidRDefault="00033E41" w:rsidP="00033E41">
            <w:pPr>
              <w:ind w:firstLine="0"/>
              <w:jc w:val="center"/>
              <w:rPr>
                <w:sz w:val="20"/>
                <w:szCs w:val="20"/>
              </w:rPr>
            </w:pPr>
            <w:r w:rsidRPr="00B53187">
              <w:rPr>
                <w:sz w:val="20"/>
                <w:szCs w:val="20"/>
              </w:rPr>
              <w:t>н/д</w:t>
            </w:r>
          </w:p>
        </w:tc>
        <w:tc>
          <w:tcPr>
            <w:tcW w:w="851" w:type="dxa"/>
            <w:shd w:val="clear" w:color="auto" w:fill="auto"/>
            <w:tcMar>
              <w:left w:w="28" w:type="dxa"/>
              <w:right w:w="28" w:type="dxa"/>
            </w:tcMar>
          </w:tcPr>
          <w:p w:rsidR="00033E41" w:rsidRPr="00B53187" w:rsidRDefault="00033E41" w:rsidP="00033E41">
            <w:pPr>
              <w:ind w:firstLine="0"/>
              <w:jc w:val="center"/>
              <w:rPr>
                <w:sz w:val="20"/>
                <w:szCs w:val="20"/>
              </w:rPr>
            </w:pPr>
            <w:r w:rsidRPr="00B53187">
              <w:rPr>
                <w:sz w:val="20"/>
                <w:szCs w:val="20"/>
              </w:rPr>
              <w:t>н/д</w:t>
            </w:r>
          </w:p>
        </w:tc>
        <w:tc>
          <w:tcPr>
            <w:tcW w:w="1275" w:type="dxa"/>
            <w:shd w:val="clear" w:color="auto" w:fill="auto"/>
            <w:tcMar>
              <w:left w:w="28" w:type="dxa"/>
              <w:right w:w="28" w:type="dxa"/>
            </w:tcMar>
          </w:tcPr>
          <w:p w:rsidR="00033E41" w:rsidRPr="00B53187" w:rsidRDefault="00033E41" w:rsidP="00033E41">
            <w:pPr>
              <w:ind w:firstLine="0"/>
              <w:jc w:val="center"/>
              <w:rPr>
                <w:sz w:val="20"/>
                <w:szCs w:val="20"/>
              </w:rPr>
            </w:pPr>
            <w:r w:rsidRPr="00B53187">
              <w:rPr>
                <w:sz w:val="20"/>
                <w:szCs w:val="20"/>
              </w:rPr>
              <w:t>н/д</w:t>
            </w:r>
          </w:p>
        </w:tc>
      </w:tr>
      <w:tr w:rsidR="00033E41" w:rsidRPr="00B53187" w:rsidTr="0045272F">
        <w:tc>
          <w:tcPr>
            <w:tcW w:w="2155" w:type="dxa"/>
            <w:vMerge/>
            <w:tcMar>
              <w:left w:w="28" w:type="dxa"/>
              <w:right w:w="28" w:type="dxa"/>
            </w:tcMar>
            <w:vAlign w:val="center"/>
          </w:tcPr>
          <w:p w:rsidR="00033E41" w:rsidRPr="00B53187" w:rsidRDefault="00033E41" w:rsidP="00033E41">
            <w:pPr>
              <w:pStyle w:val="aff0"/>
              <w:jc w:val="left"/>
              <w:rPr>
                <w:szCs w:val="20"/>
              </w:rPr>
            </w:pPr>
          </w:p>
        </w:tc>
        <w:tc>
          <w:tcPr>
            <w:tcW w:w="1134" w:type="dxa"/>
            <w:shd w:val="clear" w:color="auto" w:fill="auto"/>
            <w:tcMar>
              <w:left w:w="28" w:type="dxa"/>
              <w:right w:w="28" w:type="dxa"/>
            </w:tcMar>
            <w:vAlign w:val="center"/>
          </w:tcPr>
          <w:p w:rsidR="00033E41" w:rsidRPr="00B53187" w:rsidRDefault="00033E41" w:rsidP="00033E41">
            <w:pPr>
              <w:pStyle w:val="aff0"/>
            </w:pPr>
            <w:r w:rsidRPr="00B53187">
              <w:t>703</w:t>
            </w:r>
          </w:p>
        </w:tc>
        <w:tc>
          <w:tcPr>
            <w:tcW w:w="3118" w:type="dxa"/>
            <w:shd w:val="clear" w:color="auto" w:fill="auto"/>
            <w:tcMar>
              <w:left w:w="28" w:type="dxa"/>
              <w:right w:w="28" w:type="dxa"/>
            </w:tcMar>
            <w:vAlign w:val="center"/>
          </w:tcPr>
          <w:p w:rsidR="00033E41" w:rsidRPr="00B53187" w:rsidRDefault="00033E41" w:rsidP="00033E41">
            <w:pPr>
              <w:pStyle w:val="aff0"/>
            </w:pPr>
            <w:r w:rsidRPr="00B53187">
              <w:t>бенз(а)пирен</w:t>
            </w:r>
          </w:p>
        </w:tc>
        <w:tc>
          <w:tcPr>
            <w:tcW w:w="1134" w:type="dxa"/>
            <w:shd w:val="clear" w:color="auto" w:fill="auto"/>
            <w:tcMar>
              <w:left w:w="28" w:type="dxa"/>
              <w:right w:w="28" w:type="dxa"/>
            </w:tcMar>
          </w:tcPr>
          <w:p w:rsidR="00033E41" w:rsidRPr="00B53187" w:rsidRDefault="00033E41" w:rsidP="00033E41">
            <w:pPr>
              <w:ind w:firstLine="0"/>
              <w:jc w:val="center"/>
              <w:rPr>
                <w:sz w:val="20"/>
                <w:szCs w:val="20"/>
              </w:rPr>
            </w:pPr>
            <w:r w:rsidRPr="00B53187">
              <w:rPr>
                <w:sz w:val="20"/>
                <w:szCs w:val="20"/>
              </w:rPr>
              <w:t>н/д</w:t>
            </w:r>
          </w:p>
        </w:tc>
        <w:tc>
          <w:tcPr>
            <w:tcW w:w="851" w:type="dxa"/>
            <w:shd w:val="clear" w:color="auto" w:fill="auto"/>
            <w:tcMar>
              <w:left w:w="28" w:type="dxa"/>
              <w:right w:w="28" w:type="dxa"/>
            </w:tcMar>
          </w:tcPr>
          <w:p w:rsidR="00033E41" w:rsidRPr="00B53187" w:rsidRDefault="00033E41" w:rsidP="00033E41">
            <w:pPr>
              <w:ind w:firstLine="0"/>
              <w:jc w:val="center"/>
              <w:rPr>
                <w:sz w:val="20"/>
                <w:szCs w:val="20"/>
              </w:rPr>
            </w:pPr>
            <w:r w:rsidRPr="00B53187">
              <w:rPr>
                <w:sz w:val="20"/>
                <w:szCs w:val="20"/>
              </w:rPr>
              <w:t>н/д</w:t>
            </w:r>
          </w:p>
        </w:tc>
        <w:tc>
          <w:tcPr>
            <w:tcW w:w="1275" w:type="dxa"/>
            <w:shd w:val="clear" w:color="auto" w:fill="auto"/>
            <w:tcMar>
              <w:left w:w="28" w:type="dxa"/>
              <w:right w:w="28" w:type="dxa"/>
            </w:tcMar>
          </w:tcPr>
          <w:p w:rsidR="00033E41" w:rsidRPr="00B53187" w:rsidRDefault="00033E41" w:rsidP="00033E41">
            <w:pPr>
              <w:ind w:firstLine="0"/>
              <w:jc w:val="center"/>
              <w:rPr>
                <w:sz w:val="20"/>
                <w:szCs w:val="20"/>
              </w:rPr>
            </w:pPr>
            <w:r w:rsidRPr="00B53187">
              <w:rPr>
                <w:sz w:val="20"/>
                <w:szCs w:val="20"/>
              </w:rPr>
              <w:t>н/д</w:t>
            </w:r>
          </w:p>
        </w:tc>
      </w:tr>
      <w:tr w:rsidR="00033E41" w:rsidRPr="00B53187" w:rsidTr="0045272F">
        <w:trPr>
          <w:trHeight w:val="77"/>
        </w:trPr>
        <w:tc>
          <w:tcPr>
            <w:tcW w:w="2155" w:type="dxa"/>
            <w:vMerge/>
            <w:tcMar>
              <w:left w:w="28" w:type="dxa"/>
              <w:right w:w="28" w:type="dxa"/>
            </w:tcMar>
            <w:vAlign w:val="center"/>
          </w:tcPr>
          <w:p w:rsidR="00033E41" w:rsidRPr="00B53187" w:rsidRDefault="00033E41" w:rsidP="00033E41">
            <w:pPr>
              <w:pStyle w:val="aff0"/>
              <w:jc w:val="left"/>
              <w:rPr>
                <w:szCs w:val="20"/>
              </w:rPr>
            </w:pPr>
          </w:p>
        </w:tc>
        <w:tc>
          <w:tcPr>
            <w:tcW w:w="1134" w:type="dxa"/>
            <w:shd w:val="clear" w:color="auto" w:fill="auto"/>
            <w:tcMar>
              <w:left w:w="28" w:type="dxa"/>
              <w:right w:w="28" w:type="dxa"/>
            </w:tcMar>
            <w:vAlign w:val="center"/>
          </w:tcPr>
          <w:p w:rsidR="00033E41" w:rsidRPr="00B53187" w:rsidRDefault="00033E41" w:rsidP="00033E41">
            <w:pPr>
              <w:pStyle w:val="aff0"/>
            </w:pPr>
            <w:r w:rsidRPr="00B53187">
              <w:t>330</w:t>
            </w:r>
          </w:p>
        </w:tc>
        <w:tc>
          <w:tcPr>
            <w:tcW w:w="3118" w:type="dxa"/>
            <w:shd w:val="clear" w:color="auto" w:fill="auto"/>
            <w:tcMar>
              <w:left w:w="28" w:type="dxa"/>
              <w:right w:w="28" w:type="dxa"/>
            </w:tcMar>
            <w:vAlign w:val="center"/>
          </w:tcPr>
          <w:p w:rsidR="00033E41" w:rsidRPr="00B53187" w:rsidRDefault="00033E41" w:rsidP="00033E41">
            <w:pPr>
              <w:pStyle w:val="aff0"/>
            </w:pPr>
            <w:r w:rsidRPr="00B53187">
              <w:t>диоксид серы</w:t>
            </w:r>
          </w:p>
        </w:tc>
        <w:tc>
          <w:tcPr>
            <w:tcW w:w="1134" w:type="dxa"/>
            <w:shd w:val="clear" w:color="auto" w:fill="auto"/>
            <w:tcMar>
              <w:left w:w="28" w:type="dxa"/>
              <w:right w:w="28" w:type="dxa"/>
            </w:tcMar>
          </w:tcPr>
          <w:p w:rsidR="00033E41" w:rsidRPr="00B53187" w:rsidRDefault="00033E41" w:rsidP="00033E41">
            <w:pPr>
              <w:ind w:firstLine="0"/>
              <w:jc w:val="center"/>
              <w:rPr>
                <w:sz w:val="20"/>
                <w:szCs w:val="20"/>
              </w:rPr>
            </w:pPr>
            <w:r w:rsidRPr="00B53187">
              <w:rPr>
                <w:sz w:val="20"/>
                <w:szCs w:val="20"/>
              </w:rPr>
              <w:t>н/д</w:t>
            </w:r>
          </w:p>
        </w:tc>
        <w:tc>
          <w:tcPr>
            <w:tcW w:w="851" w:type="dxa"/>
            <w:shd w:val="clear" w:color="auto" w:fill="auto"/>
            <w:tcMar>
              <w:left w:w="28" w:type="dxa"/>
              <w:right w:w="28" w:type="dxa"/>
            </w:tcMar>
          </w:tcPr>
          <w:p w:rsidR="00033E41" w:rsidRPr="00B53187" w:rsidRDefault="00033E41" w:rsidP="00033E41">
            <w:pPr>
              <w:ind w:firstLine="0"/>
              <w:jc w:val="center"/>
              <w:rPr>
                <w:sz w:val="20"/>
                <w:szCs w:val="20"/>
              </w:rPr>
            </w:pPr>
            <w:r w:rsidRPr="00B53187">
              <w:rPr>
                <w:sz w:val="20"/>
                <w:szCs w:val="20"/>
              </w:rPr>
              <w:t>н/д</w:t>
            </w:r>
          </w:p>
        </w:tc>
        <w:tc>
          <w:tcPr>
            <w:tcW w:w="1275" w:type="dxa"/>
            <w:shd w:val="clear" w:color="auto" w:fill="auto"/>
            <w:tcMar>
              <w:left w:w="28" w:type="dxa"/>
              <w:right w:w="28" w:type="dxa"/>
            </w:tcMar>
          </w:tcPr>
          <w:p w:rsidR="00033E41" w:rsidRPr="00B53187" w:rsidRDefault="00033E41" w:rsidP="00033E41">
            <w:pPr>
              <w:ind w:firstLine="0"/>
              <w:jc w:val="center"/>
              <w:rPr>
                <w:sz w:val="20"/>
                <w:szCs w:val="20"/>
              </w:rPr>
            </w:pPr>
            <w:r w:rsidRPr="00B53187">
              <w:rPr>
                <w:sz w:val="20"/>
                <w:szCs w:val="20"/>
              </w:rPr>
              <w:t>н/д</w:t>
            </w:r>
          </w:p>
        </w:tc>
      </w:tr>
      <w:tr w:rsidR="00033E41" w:rsidRPr="00B53187" w:rsidTr="0045272F">
        <w:tc>
          <w:tcPr>
            <w:tcW w:w="2155" w:type="dxa"/>
            <w:vMerge/>
            <w:tcMar>
              <w:left w:w="28" w:type="dxa"/>
              <w:right w:w="28" w:type="dxa"/>
            </w:tcMar>
            <w:vAlign w:val="center"/>
          </w:tcPr>
          <w:p w:rsidR="00033E41" w:rsidRPr="00B53187" w:rsidRDefault="00033E41" w:rsidP="00033E41">
            <w:pPr>
              <w:pStyle w:val="aff0"/>
              <w:jc w:val="left"/>
              <w:rPr>
                <w:szCs w:val="20"/>
              </w:rPr>
            </w:pPr>
          </w:p>
        </w:tc>
        <w:tc>
          <w:tcPr>
            <w:tcW w:w="1134" w:type="dxa"/>
            <w:shd w:val="clear" w:color="auto" w:fill="auto"/>
            <w:tcMar>
              <w:left w:w="28" w:type="dxa"/>
              <w:right w:w="28" w:type="dxa"/>
            </w:tcMar>
            <w:vAlign w:val="center"/>
          </w:tcPr>
          <w:p w:rsidR="00033E41" w:rsidRPr="00B53187" w:rsidRDefault="00033E41" w:rsidP="00033E41">
            <w:pPr>
              <w:pStyle w:val="aff0"/>
            </w:pPr>
            <w:r w:rsidRPr="00B53187">
              <w:t>301</w:t>
            </w:r>
          </w:p>
        </w:tc>
        <w:tc>
          <w:tcPr>
            <w:tcW w:w="3118" w:type="dxa"/>
            <w:shd w:val="clear" w:color="auto" w:fill="auto"/>
            <w:tcMar>
              <w:left w:w="28" w:type="dxa"/>
              <w:right w:w="28" w:type="dxa"/>
            </w:tcMar>
            <w:vAlign w:val="center"/>
          </w:tcPr>
          <w:p w:rsidR="00033E41" w:rsidRPr="00B53187" w:rsidRDefault="00033E41" w:rsidP="00033E41">
            <w:pPr>
              <w:pStyle w:val="aff0"/>
            </w:pPr>
            <w:r w:rsidRPr="00B53187">
              <w:t>диоксид азота</w:t>
            </w:r>
          </w:p>
        </w:tc>
        <w:tc>
          <w:tcPr>
            <w:tcW w:w="1134" w:type="dxa"/>
            <w:shd w:val="clear" w:color="auto" w:fill="auto"/>
            <w:tcMar>
              <w:left w:w="28" w:type="dxa"/>
              <w:right w:w="28" w:type="dxa"/>
            </w:tcMar>
          </w:tcPr>
          <w:p w:rsidR="00033E41" w:rsidRPr="00B53187" w:rsidRDefault="00033E41" w:rsidP="00033E41">
            <w:pPr>
              <w:ind w:firstLine="0"/>
              <w:jc w:val="center"/>
              <w:rPr>
                <w:sz w:val="20"/>
                <w:szCs w:val="20"/>
              </w:rPr>
            </w:pPr>
            <w:r w:rsidRPr="00B53187">
              <w:rPr>
                <w:sz w:val="20"/>
                <w:szCs w:val="20"/>
              </w:rPr>
              <w:t>н/д</w:t>
            </w:r>
          </w:p>
        </w:tc>
        <w:tc>
          <w:tcPr>
            <w:tcW w:w="851" w:type="dxa"/>
            <w:shd w:val="clear" w:color="auto" w:fill="auto"/>
            <w:tcMar>
              <w:left w:w="28" w:type="dxa"/>
              <w:right w:w="28" w:type="dxa"/>
            </w:tcMar>
          </w:tcPr>
          <w:p w:rsidR="00033E41" w:rsidRPr="00B53187" w:rsidRDefault="00033E41" w:rsidP="00033E41">
            <w:pPr>
              <w:ind w:firstLine="0"/>
              <w:jc w:val="center"/>
              <w:rPr>
                <w:sz w:val="20"/>
                <w:szCs w:val="20"/>
              </w:rPr>
            </w:pPr>
            <w:r w:rsidRPr="00B53187">
              <w:rPr>
                <w:sz w:val="20"/>
                <w:szCs w:val="20"/>
              </w:rPr>
              <w:t>н/д</w:t>
            </w:r>
          </w:p>
        </w:tc>
        <w:tc>
          <w:tcPr>
            <w:tcW w:w="1275" w:type="dxa"/>
            <w:shd w:val="clear" w:color="auto" w:fill="auto"/>
            <w:tcMar>
              <w:left w:w="28" w:type="dxa"/>
              <w:right w:w="28" w:type="dxa"/>
            </w:tcMar>
          </w:tcPr>
          <w:p w:rsidR="00033E41" w:rsidRPr="00B53187" w:rsidRDefault="00033E41" w:rsidP="00033E41">
            <w:pPr>
              <w:ind w:firstLine="0"/>
              <w:jc w:val="center"/>
              <w:rPr>
                <w:sz w:val="20"/>
                <w:szCs w:val="20"/>
              </w:rPr>
            </w:pPr>
            <w:r w:rsidRPr="00B53187">
              <w:rPr>
                <w:sz w:val="20"/>
                <w:szCs w:val="20"/>
              </w:rPr>
              <w:t>н/д</w:t>
            </w:r>
          </w:p>
        </w:tc>
      </w:tr>
      <w:tr w:rsidR="00033E41" w:rsidRPr="00B53187" w:rsidTr="0045272F">
        <w:tc>
          <w:tcPr>
            <w:tcW w:w="2155" w:type="dxa"/>
            <w:vMerge/>
            <w:tcMar>
              <w:left w:w="28" w:type="dxa"/>
              <w:right w:w="28" w:type="dxa"/>
            </w:tcMar>
            <w:vAlign w:val="center"/>
          </w:tcPr>
          <w:p w:rsidR="00033E41" w:rsidRPr="00B53187" w:rsidRDefault="00033E41" w:rsidP="00033E41">
            <w:pPr>
              <w:pStyle w:val="aff0"/>
              <w:jc w:val="left"/>
              <w:rPr>
                <w:szCs w:val="20"/>
              </w:rPr>
            </w:pPr>
          </w:p>
        </w:tc>
        <w:tc>
          <w:tcPr>
            <w:tcW w:w="1134" w:type="dxa"/>
            <w:shd w:val="clear" w:color="auto" w:fill="auto"/>
            <w:tcMar>
              <w:left w:w="28" w:type="dxa"/>
              <w:right w:w="28" w:type="dxa"/>
            </w:tcMar>
            <w:vAlign w:val="center"/>
          </w:tcPr>
          <w:p w:rsidR="00033E41" w:rsidRPr="00B53187" w:rsidRDefault="00033E41" w:rsidP="00033E41">
            <w:pPr>
              <w:pStyle w:val="aff0"/>
            </w:pPr>
            <w:r w:rsidRPr="00B53187">
              <w:t>304</w:t>
            </w:r>
          </w:p>
        </w:tc>
        <w:tc>
          <w:tcPr>
            <w:tcW w:w="3118" w:type="dxa"/>
            <w:shd w:val="clear" w:color="auto" w:fill="auto"/>
            <w:tcMar>
              <w:left w:w="28" w:type="dxa"/>
              <w:right w:w="28" w:type="dxa"/>
            </w:tcMar>
            <w:vAlign w:val="center"/>
          </w:tcPr>
          <w:p w:rsidR="00033E41" w:rsidRPr="00B53187" w:rsidRDefault="00033E41" w:rsidP="00033E41">
            <w:pPr>
              <w:pStyle w:val="aff0"/>
            </w:pPr>
            <w:r w:rsidRPr="00B53187">
              <w:t>оксид азота</w:t>
            </w:r>
          </w:p>
        </w:tc>
        <w:tc>
          <w:tcPr>
            <w:tcW w:w="1134" w:type="dxa"/>
            <w:shd w:val="clear" w:color="auto" w:fill="auto"/>
            <w:tcMar>
              <w:left w:w="28" w:type="dxa"/>
              <w:right w:w="28" w:type="dxa"/>
            </w:tcMar>
          </w:tcPr>
          <w:p w:rsidR="00033E41" w:rsidRPr="00B53187" w:rsidRDefault="00033E41" w:rsidP="00033E41">
            <w:pPr>
              <w:ind w:firstLine="0"/>
              <w:jc w:val="center"/>
              <w:rPr>
                <w:sz w:val="20"/>
                <w:szCs w:val="20"/>
              </w:rPr>
            </w:pPr>
            <w:r w:rsidRPr="00B53187">
              <w:rPr>
                <w:sz w:val="20"/>
                <w:szCs w:val="20"/>
              </w:rPr>
              <w:t>н/д</w:t>
            </w:r>
          </w:p>
        </w:tc>
        <w:tc>
          <w:tcPr>
            <w:tcW w:w="851" w:type="dxa"/>
            <w:shd w:val="clear" w:color="auto" w:fill="auto"/>
            <w:tcMar>
              <w:left w:w="28" w:type="dxa"/>
              <w:right w:w="28" w:type="dxa"/>
            </w:tcMar>
          </w:tcPr>
          <w:p w:rsidR="00033E41" w:rsidRPr="00B53187" w:rsidRDefault="00033E41" w:rsidP="00033E41">
            <w:pPr>
              <w:ind w:firstLine="0"/>
              <w:jc w:val="center"/>
              <w:rPr>
                <w:sz w:val="20"/>
                <w:szCs w:val="20"/>
              </w:rPr>
            </w:pPr>
            <w:r w:rsidRPr="00B53187">
              <w:rPr>
                <w:sz w:val="20"/>
                <w:szCs w:val="20"/>
              </w:rPr>
              <w:t>н/д</w:t>
            </w:r>
          </w:p>
        </w:tc>
        <w:tc>
          <w:tcPr>
            <w:tcW w:w="1275" w:type="dxa"/>
            <w:shd w:val="clear" w:color="auto" w:fill="auto"/>
            <w:tcMar>
              <w:left w:w="28" w:type="dxa"/>
              <w:right w:w="28" w:type="dxa"/>
            </w:tcMar>
          </w:tcPr>
          <w:p w:rsidR="00033E41" w:rsidRPr="00B53187" w:rsidRDefault="00033E41" w:rsidP="00033E41">
            <w:pPr>
              <w:ind w:firstLine="0"/>
              <w:jc w:val="center"/>
              <w:rPr>
                <w:sz w:val="20"/>
                <w:szCs w:val="20"/>
              </w:rPr>
            </w:pPr>
            <w:r w:rsidRPr="00B53187">
              <w:rPr>
                <w:sz w:val="20"/>
                <w:szCs w:val="20"/>
              </w:rPr>
              <w:t>н/д</w:t>
            </w:r>
          </w:p>
        </w:tc>
      </w:tr>
      <w:tr w:rsidR="00033E41" w:rsidRPr="00B53187" w:rsidTr="0045272F">
        <w:tc>
          <w:tcPr>
            <w:tcW w:w="2155" w:type="dxa"/>
            <w:vMerge/>
            <w:tcMar>
              <w:left w:w="28" w:type="dxa"/>
              <w:right w:w="28" w:type="dxa"/>
            </w:tcMar>
            <w:vAlign w:val="center"/>
          </w:tcPr>
          <w:p w:rsidR="00033E41" w:rsidRPr="00B53187" w:rsidRDefault="00033E41" w:rsidP="00033E41">
            <w:pPr>
              <w:pStyle w:val="aff0"/>
              <w:jc w:val="left"/>
              <w:rPr>
                <w:szCs w:val="20"/>
              </w:rPr>
            </w:pPr>
          </w:p>
        </w:tc>
        <w:tc>
          <w:tcPr>
            <w:tcW w:w="1134" w:type="dxa"/>
            <w:shd w:val="clear" w:color="auto" w:fill="auto"/>
            <w:tcMar>
              <w:left w:w="28" w:type="dxa"/>
              <w:right w:w="28" w:type="dxa"/>
            </w:tcMar>
            <w:vAlign w:val="center"/>
          </w:tcPr>
          <w:p w:rsidR="00033E41" w:rsidRPr="00B53187" w:rsidRDefault="00033E41" w:rsidP="00033E41">
            <w:pPr>
              <w:pStyle w:val="aff0"/>
            </w:pPr>
            <w:r w:rsidRPr="00B53187">
              <w:t>337</w:t>
            </w:r>
          </w:p>
        </w:tc>
        <w:tc>
          <w:tcPr>
            <w:tcW w:w="3118" w:type="dxa"/>
            <w:shd w:val="clear" w:color="auto" w:fill="auto"/>
            <w:tcMar>
              <w:left w:w="28" w:type="dxa"/>
              <w:right w:w="28" w:type="dxa"/>
            </w:tcMar>
            <w:vAlign w:val="center"/>
          </w:tcPr>
          <w:p w:rsidR="00033E41" w:rsidRPr="00B53187" w:rsidRDefault="00033E41" w:rsidP="00033E41">
            <w:pPr>
              <w:pStyle w:val="aff0"/>
            </w:pPr>
            <w:r w:rsidRPr="00B53187">
              <w:t>оксид углерода</w:t>
            </w:r>
          </w:p>
        </w:tc>
        <w:tc>
          <w:tcPr>
            <w:tcW w:w="1134" w:type="dxa"/>
            <w:shd w:val="clear" w:color="auto" w:fill="auto"/>
            <w:tcMar>
              <w:left w:w="28" w:type="dxa"/>
              <w:right w:w="28" w:type="dxa"/>
            </w:tcMar>
          </w:tcPr>
          <w:p w:rsidR="00033E41" w:rsidRPr="00B53187" w:rsidRDefault="00033E41" w:rsidP="00033E41">
            <w:pPr>
              <w:ind w:firstLine="0"/>
              <w:jc w:val="center"/>
              <w:rPr>
                <w:sz w:val="20"/>
                <w:szCs w:val="20"/>
              </w:rPr>
            </w:pPr>
            <w:r w:rsidRPr="00B53187">
              <w:rPr>
                <w:sz w:val="20"/>
                <w:szCs w:val="20"/>
              </w:rPr>
              <w:t>н/д</w:t>
            </w:r>
          </w:p>
        </w:tc>
        <w:tc>
          <w:tcPr>
            <w:tcW w:w="851" w:type="dxa"/>
            <w:shd w:val="clear" w:color="auto" w:fill="auto"/>
            <w:tcMar>
              <w:left w:w="28" w:type="dxa"/>
              <w:right w:w="28" w:type="dxa"/>
            </w:tcMar>
          </w:tcPr>
          <w:p w:rsidR="00033E41" w:rsidRPr="00B53187" w:rsidRDefault="00033E41" w:rsidP="00033E41">
            <w:pPr>
              <w:ind w:firstLine="0"/>
              <w:jc w:val="center"/>
              <w:rPr>
                <w:sz w:val="20"/>
                <w:szCs w:val="20"/>
              </w:rPr>
            </w:pPr>
            <w:r w:rsidRPr="00B53187">
              <w:rPr>
                <w:sz w:val="20"/>
                <w:szCs w:val="20"/>
              </w:rPr>
              <w:t>н/д</w:t>
            </w:r>
          </w:p>
        </w:tc>
        <w:tc>
          <w:tcPr>
            <w:tcW w:w="1275" w:type="dxa"/>
            <w:shd w:val="clear" w:color="auto" w:fill="auto"/>
            <w:tcMar>
              <w:left w:w="28" w:type="dxa"/>
              <w:right w:w="28" w:type="dxa"/>
            </w:tcMar>
          </w:tcPr>
          <w:p w:rsidR="00033E41" w:rsidRPr="00B53187" w:rsidRDefault="00033E41" w:rsidP="00033E41">
            <w:pPr>
              <w:ind w:firstLine="0"/>
              <w:jc w:val="center"/>
              <w:rPr>
                <w:sz w:val="20"/>
                <w:szCs w:val="20"/>
              </w:rPr>
            </w:pPr>
            <w:r w:rsidRPr="00B53187">
              <w:rPr>
                <w:sz w:val="20"/>
                <w:szCs w:val="20"/>
              </w:rPr>
              <w:t>н/д</w:t>
            </w:r>
          </w:p>
        </w:tc>
      </w:tr>
    </w:tbl>
    <w:p w:rsidR="008F1357" w:rsidRPr="00B53187" w:rsidRDefault="008F1357" w:rsidP="0047597E">
      <w:pPr>
        <w:pStyle w:val="3"/>
        <w:spacing w:line="240" w:lineRule="auto"/>
        <w:ind w:firstLine="709"/>
        <w:rPr>
          <w:i/>
        </w:rPr>
      </w:pPr>
      <w:bookmarkStart w:id="290" w:name="_Toc46138429"/>
      <w:bookmarkStart w:id="291" w:name="_Toc66374178"/>
      <w:bookmarkStart w:id="292" w:name="_Toc194669977"/>
      <w:r w:rsidRPr="00B53187">
        <w:rPr>
          <w:i/>
        </w:rPr>
        <w:t>е) описание результатов расчетов средних за год концентраций вредных (загрязняющих) веществ в приземном слое атмосферного воздуха от объектов теплоснабжения</w:t>
      </w:r>
      <w:bookmarkEnd w:id="290"/>
      <w:bookmarkEnd w:id="291"/>
      <w:bookmarkEnd w:id="292"/>
    </w:p>
    <w:p w:rsidR="008F1357" w:rsidRPr="00B53187" w:rsidRDefault="008F1357" w:rsidP="0047597E">
      <w:pPr>
        <w:ind w:firstLine="709"/>
      </w:pPr>
      <w:r w:rsidRPr="00B53187">
        <w:t>Средние за год концентрации вредных (загрязняющих) веществ в приземном слое атмосферного воздуха от объектов теплоснабжения представлены в таблице 1.12.3.</w:t>
      </w:r>
    </w:p>
    <w:p w:rsidR="008F1357" w:rsidRPr="00B53187" w:rsidRDefault="008F1357" w:rsidP="0047597E">
      <w:pPr>
        <w:ind w:firstLine="709"/>
      </w:pPr>
      <w:r w:rsidRPr="00B53187">
        <w:t>Таблица 1.12.3</w:t>
      </w:r>
      <w:r w:rsidR="0047597E">
        <w:t xml:space="preserve"> - </w:t>
      </w:r>
      <w:r w:rsidRPr="00B53187">
        <w:t>Средние за год концентрации вредных (загрязняющих) веществ в приземном слое атмосферного воздуха от объектов теплоснабжения</w:t>
      </w:r>
    </w:p>
    <w:tbl>
      <w:tblPr>
        <w:tblW w:w="9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155"/>
        <w:gridCol w:w="1417"/>
        <w:gridCol w:w="2126"/>
        <w:gridCol w:w="3969"/>
      </w:tblGrid>
      <w:tr w:rsidR="00445DD6" w:rsidRPr="00B53187" w:rsidTr="00445DD6">
        <w:trPr>
          <w:tblHeader/>
        </w:trPr>
        <w:tc>
          <w:tcPr>
            <w:tcW w:w="2155" w:type="dxa"/>
            <w:tcMar>
              <w:left w:w="28" w:type="dxa"/>
              <w:right w:w="28" w:type="dxa"/>
            </w:tcMar>
            <w:vAlign w:val="center"/>
          </w:tcPr>
          <w:p w:rsidR="00445DD6" w:rsidRPr="00B53187" w:rsidRDefault="00445DD6" w:rsidP="00C82EB9">
            <w:pPr>
              <w:pStyle w:val="aff0"/>
              <w:keepNext/>
              <w:rPr>
                <w:b/>
              </w:rPr>
            </w:pPr>
            <w:r w:rsidRPr="00B53187">
              <w:rPr>
                <w:b/>
              </w:rPr>
              <w:t>Источник тепловой энергии (мощности)</w:t>
            </w:r>
          </w:p>
        </w:tc>
        <w:tc>
          <w:tcPr>
            <w:tcW w:w="1417" w:type="dxa"/>
            <w:tcMar>
              <w:left w:w="28" w:type="dxa"/>
              <w:right w:w="28" w:type="dxa"/>
            </w:tcMar>
            <w:vAlign w:val="center"/>
          </w:tcPr>
          <w:p w:rsidR="00445DD6" w:rsidRPr="00B53187" w:rsidRDefault="00445DD6" w:rsidP="00C82EB9">
            <w:pPr>
              <w:pStyle w:val="aff0"/>
              <w:keepNext/>
              <w:rPr>
                <w:b/>
              </w:rPr>
            </w:pPr>
            <w:r w:rsidRPr="00B53187">
              <w:rPr>
                <w:b/>
              </w:rPr>
              <w:t>Код вещества</w:t>
            </w:r>
          </w:p>
        </w:tc>
        <w:tc>
          <w:tcPr>
            <w:tcW w:w="2126" w:type="dxa"/>
            <w:tcMar>
              <w:left w:w="28" w:type="dxa"/>
              <w:right w:w="28" w:type="dxa"/>
            </w:tcMar>
            <w:vAlign w:val="center"/>
          </w:tcPr>
          <w:p w:rsidR="00445DD6" w:rsidRPr="00B53187" w:rsidRDefault="00445DD6" w:rsidP="00C82EB9">
            <w:pPr>
              <w:pStyle w:val="aff0"/>
              <w:keepNext/>
              <w:rPr>
                <w:b/>
              </w:rPr>
            </w:pPr>
            <w:r w:rsidRPr="00B53187">
              <w:rPr>
                <w:b/>
              </w:rPr>
              <w:t>Наименование вещества</w:t>
            </w:r>
          </w:p>
        </w:tc>
        <w:tc>
          <w:tcPr>
            <w:tcW w:w="3969" w:type="dxa"/>
            <w:tcMar>
              <w:left w:w="28" w:type="dxa"/>
              <w:right w:w="28" w:type="dxa"/>
            </w:tcMar>
            <w:vAlign w:val="center"/>
          </w:tcPr>
          <w:p w:rsidR="00445DD6" w:rsidRPr="00B53187" w:rsidRDefault="00445DD6" w:rsidP="00C82EB9">
            <w:pPr>
              <w:pStyle w:val="aff0"/>
              <w:keepNext/>
              <w:rPr>
                <w:b/>
              </w:rPr>
            </w:pPr>
            <w:r w:rsidRPr="00B53187">
              <w:rPr>
                <w:b/>
              </w:rPr>
              <w:t>Средние за год концентрации вредных (загрязняющих) веществ в приземном слое атмосферного воздуха,</w:t>
            </w:r>
            <w:r w:rsidR="00E93794">
              <w:rPr>
                <w:b/>
              </w:rPr>
              <w:t xml:space="preserve"> </w:t>
            </w:r>
            <w:r w:rsidRPr="00B53187">
              <w:rPr>
                <w:b/>
              </w:rPr>
              <w:t>мг/м</w:t>
            </w:r>
            <w:r w:rsidRPr="00B53187">
              <w:rPr>
                <w:b/>
                <w:vertAlign w:val="superscript"/>
              </w:rPr>
              <w:t>3</w:t>
            </w:r>
          </w:p>
        </w:tc>
      </w:tr>
      <w:tr w:rsidR="00033E41" w:rsidRPr="00B53187" w:rsidTr="0045272F">
        <w:tc>
          <w:tcPr>
            <w:tcW w:w="2155" w:type="dxa"/>
            <w:vMerge w:val="restart"/>
            <w:shd w:val="clear" w:color="auto" w:fill="auto"/>
            <w:tcMar>
              <w:left w:w="28" w:type="dxa"/>
              <w:right w:w="28" w:type="dxa"/>
            </w:tcMar>
            <w:vAlign w:val="center"/>
          </w:tcPr>
          <w:p w:rsidR="00033E41" w:rsidRPr="00B53187" w:rsidRDefault="00033E41" w:rsidP="00033E41">
            <w:pPr>
              <w:ind w:firstLine="0"/>
              <w:jc w:val="left"/>
              <w:rPr>
                <w:sz w:val="20"/>
                <w:szCs w:val="20"/>
              </w:rPr>
            </w:pPr>
            <w:r w:rsidRPr="00B53187">
              <w:rPr>
                <w:sz w:val="20"/>
                <w:szCs w:val="20"/>
              </w:rPr>
              <w:t xml:space="preserve">Котельная </w:t>
            </w:r>
            <w:r w:rsidR="003553B4">
              <w:rPr>
                <w:sz w:val="20"/>
                <w:szCs w:val="20"/>
              </w:rPr>
              <w:t>№ 2</w:t>
            </w:r>
          </w:p>
          <w:p w:rsidR="00033E41" w:rsidRPr="00B53187" w:rsidRDefault="00033E41" w:rsidP="00033E41">
            <w:pPr>
              <w:ind w:firstLine="0"/>
              <w:jc w:val="left"/>
              <w:rPr>
                <w:sz w:val="20"/>
                <w:szCs w:val="20"/>
              </w:rPr>
            </w:pPr>
          </w:p>
        </w:tc>
        <w:tc>
          <w:tcPr>
            <w:tcW w:w="1417" w:type="dxa"/>
            <w:shd w:val="clear" w:color="auto" w:fill="auto"/>
            <w:tcMar>
              <w:left w:w="28" w:type="dxa"/>
              <w:right w:w="28" w:type="dxa"/>
            </w:tcMar>
            <w:vAlign w:val="center"/>
          </w:tcPr>
          <w:p w:rsidR="00033E41" w:rsidRPr="00B53187" w:rsidRDefault="00033E41" w:rsidP="00033E41">
            <w:pPr>
              <w:pStyle w:val="aff0"/>
            </w:pPr>
            <w:r w:rsidRPr="00B53187">
              <w:t>0301</w:t>
            </w:r>
          </w:p>
        </w:tc>
        <w:tc>
          <w:tcPr>
            <w:tcW w:w="2126" w:type="dxa"/>
            <w:shd w:val="clear" w:color="auto" w:fill="auto"/>
            <w:tcMar>
              <w:left w:w="28" w:type="dxa"/>
              <w:right w:w="28" w:type="dxa"/>
            </w:tcMar>
            <w:vAlign w:val="center"/>
          </w:tcPr>
          <w:p w:rsidR="00033E41" w:rsidRPr="00B53187" w:rsidRDefault="00033E41" w:rsidP="00033E41">
            <w:pPr>
              <w:pStyle w:val="aff0"/>
            </w:pPr>
            <w:r w:rsidRPr="00B53187">
              <w:t>Азота диоксид</w:t>
            </w:r>
          </w:p>
        </w:tc>
        <w:tc>
          <w:tcPr>
            <w:tcW w:w="3969" w:type="dxa"/>
            <w:shd w:val="clear" w:color="auto" w:fill="auto"/>
            <w:tcMar>
              <w:left w:w="28" w:type="dxa"/>
              <w:right w:w="28" w:type="dxa"/>
            </w:tcMar>
          </w:tcPr>
          <w:p w:rsidR="00033E41" w:rsidRPr="00B53187" w:rsidRDefault="00033E41" w:rsidP="00033E41">
            <w:pPr>
              <w:ind w:firstLine="0"/>
              <w:jc w:val="center"/>
              <w:rPr>
                <w:sz w:val="20"/>
                <w:szCs w:val="20"/>
              </w:rPr>
            </w:pPr>
            <w:r w:rsidRPr="00B53187">
              <w:rPr>
                <w:sz w:val="20"/>
                <w:szCs w:val="20"/>
              </w:rPr>
              <w:t>н/д</w:t>
            </w:r>
          </w:p>
        </w:tc>
      </w:tr>
      <w:tr w:rsidR="00033E41" w:rsidRPr="00B53187" w:rsidTr="0045272F">
        <w:tc>
          <w:tcPr>
            <w:tcW w:w="2155" w:type="dxa"/>
            <w:vMerge/>
            <w:shd w:val="clear" w:color="auto" w:fill="auto"/>
            <w:tcMar>
              <w:left w:w="28" w:type="dxa"/>
              <w:right w:w="28" w:type="dxa"/>
            </w:tcMar>
            <w:vAlign w:val="center"/>
          </w:tcPr>
          <w:p w:rsidR="00033E41" w:rsidRPr="00B53187" w:rsidRDefault="00033E41" w:rsidP="00033E41">
            <w:pPr>
              <w:pStyle w:val="aff0"/>
            </w:pPr>
          </w:p>
        </w:tc>
        <w:tc>
          <w:tcPr>
            <w:tcW w:w="1417" w:type="dxa"/>
            <w:shd w:val="clear" w:color="auto" w:fill="auto"/>
            <w:tcMar>
              <w:left w:w="28" w:type="dxa"/>
              <w:right w:w="28" w:type="dxa"/>
            </w:tcMar>
            <w:vAlign w:val="center"/>
          </w:tcPr>
          <w:p w:rsidR="00033E41" w:rsidRPr="00B53187" w:rsidRDefault="00033E41" w:rsidP="00033E41">
            <w:pPr>
              <w:pStyle w:val="aff0"/>
            </w:pPr>
            <w:r w:rsidRPr="00B53187">
              <w:t>0304</w:t>
            </w:r>
          </w:p>
        </w:tc>
        <w:tc>
          <w:tcPr>
            <w:tcW w:w="2126" w:type="dxa"/>
            <w:shd w:val="clear" w:color="auto" w:fill="auto"/>
            <w:tcMar>
              <w:left w:w="28" w:type="dxa"/>
              <w:right w:w="28" w:type="dxa"/>
            </w:tcMar>
            <w:vAlign w:val="center"/>
          </w:tcPr>
          <w:p w:rsidR="00033E41" w:rsidRPr="00B53187" w:rsidRDefault="00033E41" w:rsidP="00033E41">
            <w:pPr>
              <w:pStyle w:val="aff0"/>
            </w:pPr>
            <w:r w:rsidRPr="00B53187">
              <w:t>Азота оксид</w:t>
            </w:r>
          </w:p>
        </w:tc>
        <w:tc>
          <w:tcPr>
            <w:tcW w:w="3969" w:type="dxa"/>
            <w:shd w:val="clear" w:color="auto" w:fill="auto"/>
            <w:tcMar>
              <w:left w:w="28" w:type="dxa"/>
              <w:right w:w="28" w:type="dxa"/>
            </w:tcMar>
          </w:tcPr>
          <w:p w:rsidR="00033E41" w:rsidRPr="00B53187" w:rsidRDefault="00033E41" w:rsidP="00033E41">
            <w:pPr>
              <w:ind w:firstLine="0"/>
              <w:jc w:val="center"/>
              <w:rPr>
                <w:sz w:val="20"/>
                <w:szCs w:val="20"/>
              </w:rPr>
            </w:pPr>
            <w:r w:rsidRPr="00B53187">
              <w:rPr>
                <w:sz w:val="20"/>
                <w:szCs w:val="20"/>
              </w:rPr>
              <w:t>н/д</w:t>
            </w:r>
          </w:p>
        </w:tc>
      </w:tr>
      <w:tr w:rsidR="00033E41" w:rsidRPr="00B53187" w:rsidTr="0045272F">
        <w:tc>
          <w:tcPr>
            <w:tcW w:w="2155" w:type="dxa"/>
            <w:vMerge/>
            <w:shd w:val="clear" w:color="auto" w:fill="auto"/>
            <w:tcMar>
              <w:left w:w="28" w:type="dxa"/>
              <w:right w:w="28" w:type="dxa"/>
            </w:tcMar>
            <w:vAlign w:val="center"/>
          </w:tcPr>
          <w:p w:rsidR="00033E41" w:rsidRPr="00B53187" w:rsidRDefault="00033E41" w:rsidP="00033E41">
            <w:pPr>
              <w:pStyle w:val="aff0"/>
            </w:pPr>
          </w:p>
        </w:tc>
        <w:tc>
          <w:tcPr>
            <w:tcW w:w="1417" w:type="dxa"/>
            <w:shd w:val="clear" w:color="auto" w:fill="auto"/>
            <w:tcMar>
              <w:left w:w="28" w:type="dxa"/>
              <w:right w:w="28" w:type="dxa"/>
            </w:tcMar>
            <w:vAlign w:val="center"/>
          </w:tcPr>
          <w:p w:rsidR="00033E41" w:rsidRPr="00B53187" w:rsidRDefault="00033E41" w:rsidP="00033E41">
            <w:pPr>
              <w:pStyle w:val="aff0"/>
            </w:pPr>
            <w:r w:rsidRPr="00B53187">
              <w:t>0328</w:t>
            </w:r>
          </w:p>
        </w:tc>
        <w:tc>
          <w:tcPr>
            <w:tcW w:w="2126" w:type="dxa"/>
            <w:shd w:val="clear" w:color="auto" w:fill="auto"/>
            <w:tcMar>
              <w:left w:w="28" w:type="dxa"/>
              <w:right w:w="28" w:type="dxa"/>
            </w:tcMar>
            <w:vAlign w:val="center"/>
          </w:tcPr>
          <w:p w:rsidR="00033E41" w:rsidRPr="00B53187" w:rsidRDefault="00033E41" w:rsidP="00033E41">
            <w:pPr>
              <w:pStyle w:val="aff0"/>
            </w:pPr>
            <w:r w:rsidRPr="00B53187">
              <w:t>Углерод (пигмент чёрный)</w:t>
            </w:r>
          </w:p>
        </w:tc>
        <w:tc>
          <w:tcPr>
            <w:tcW w:w="3969" w:type="dxa"/>
            <w:shd w:val="clear" w:color="auto" w:fill="auto"/>
            <w:tcMar>
              <w:left w:w="28" w:type="dxa"/>
              <w:right w:w="28" w:type="dxa"/>
            </w:tcMar>
          </w:tcPr>
          <w:p w:rsidR="00033E41" w:rsidRPr="00B53187" w:rsidRDefault="00033E41" w:rsidP="00033E41">
            <w:pPr>
              <w:ind w:firstLine="0"/>
              <w:jc w:val="center"/>
              <w:rPr>
                <w:sz w:val="20"/>
                <w:szCs w:val="20"/>
              </w:rPr>
            </w:pPr>
            <w:r w:rsidRPr="00B53187">
              <w:rPr>
                <w:sz w:val="20"/>
                <w:szCs w:val="20"/>
              </w:rPr>
              <w:t>н/д</w:t>
            </w:r>
          </w:p>
        </w:tc>
      </w:tr>
      <w:tr w:rsidR="00033E41" w:rsidRPr="00B53187" w:rsidTr="0045272F">
        <w:trPr>
          <w:trHeight w:val="77"/>
        </w:trPr>
        <w:tc>
          <w:tcPr>
            <w:tcW w:w="2155" w:type="dxa"/>
            <w:vMerge/>
            <w:shd w:val="clear" w:color="auto" w:fill="auto"/>
            <w:tcMar>
              <w:left w:w="28" w:type="dxa"/>
              <w:right w:w="28" w:type="dxa"/>
            </w:tcMar>
            <w:vAlign w:val="center"/>
          </w:tcPr>
          <w:p w:rsidR="00033E41" w:rsidRPr="00B53187" w:rsidRDefault="00033E41" w:rsidP="00033E41">
            <w:pPr>
              <w:pStyle w:val="aff0"/>
            </w:pPr>
          </w:p>
        </w:tc>
        <w:tc>
          <w:tcPr>
            <w:tcW w:w="1417" w:type="dxa"/>
            <w:shd w:val="clear" w:color="auto" w:fill="auto"/>
            <w:tcMar>
              <w:left w:w="28" w:type="dxa"/>
              <w:right w:w="28" w:type="dxa"/>
            </w:tcMar>
            <w:vAlign w:val="center"/>
          </w:tcPr>
          <w:p w:rsidR="00033E41" w:rsidRPr="00B53187" w:rsidRDefault="00033E41" w:rsidP="00033E41">
            <w:pPr>
              <w:pStyle w:val="aff0"/>
            </w:pPr>
            <w:r w:rsidRPr="00B53187">
              <w:t>0337</w:t>
            </w:r>
          </w:p>
        </w:tc>
        <w:tc>
          <w:tcPr>
            <w:tcW w:w="2126" w:type="dxa"/>
            <w:shd w:val="clear" w:color="auto" w:fill="auto"/>
            <w:tcMar>
              <w:left w:w="28" w:type="dxa"/>
              <w:right w:w="28" w:type="dxa"/>
            </w:tcMar>
            <w:vAlign w:val="center"/>
          </w:tcPr>
          <w:p w:rsidR="00033E41" w:rsidRPr="00B53187" w:rsidRDefault="00033E41" w:rsidP="00033E41">
            <w:pPr>
              <w:pStyle w:val="aff0"/>
            </w:pPr>
            <w:r w:rsidRPr="00B53187">
              <w:t>Углерод оксид</w:t>
            </w:r>
          </w:p>
        </w:tc>
        <w:tc>
          <w:tcPr>
            <w:tcW w:w="3969" w:type="dxa"/>
            <w:shd w:val="clear" w:color="auto" w:fill="auto"/>
            <w:tcMar>
              <w:left w:w="28" w:type="dxa"/>
              <w:right w:w="28" w:type="dxa"/>
            </w:tcMar>
          </w:tcPr>
          <w:p w:rsidR="00033E41" w:rsidRPr="00B53187" w:rsidRDefault="00033E41" w:rsidP="00033E41">
            <w:pPr>
              <w:ind w:firstLine="0"/>
              <w:jc w:val="center"/>
              <w:rPr>
                <w:sz w:val="20"/>
                <w:szCs w:val="20"/>
              </w:rPr>
            </w:pPr>
            <w:r w:rsidRPr="00B53187">
              <w:rPr>
                <w:sz w:val="20"/>
                <w:szCs w:val="20"/>
              </w:rPr>
              <w:t>н/д</w:t>
            </w:r>
          </w:p>
        </w:tc>
      </w:tr>
      <w:tr w:rsidR="00033E41" w:rsidRPr="00B53187" w:rsidTr="0045272F">
        <w:tc>
          <w:tcPr>
            <w:tcW w:w="2155" w:type="dxa"/>
            <w:vMerge/>
            <w:shd w:val="clear" w:color="auto" w:fill="auto"/>
            <w:tcMar>
              <w:left w:w="28" w:type="dxa"/>
              <w:right w:w="28" w:type="dxa"/>
            </w:tcMar>
            <w:vAlign w:val="center"/>
          </w:tcPr>
          <w:p w:rsidR="00033E41" w:rsidRPr="00B53187" w:rsidRDefault="00033E41" w:rsidP="00033E41">
            <w:pPr>
              <w:pStyle w:val="aff0"/>
            </w:pPr>
          </w:p>
        </w:tc>
        <w:tc>
          <w:tcPr>
            <w:tcW w:w="1417" w:type="dxa"/>
            <w:shd w:val="clear" w:color="auto" w:fill="auto"/>
            <w:tcMar>
              <w:left w:w="28" w:type="dxa"/>
              <w:right w:w="28" w:type="dxa"/>
            </w:tcMar>
            <w:vAlign w:val="center"/>
          </w:tcPr>
          <w:p w:rsidR="00033E41" w:rsidRPr="00B53187" w:rsidRDefault="00033E41" w:rsidP="00033E41">
            <w:pPr>
              <w:pStyle w:val="aff0"/>
            </w:pPr>
            <w:r w:rsidRPr="00B53187">
              <w:t>0703</w:t>
            </w:r>
          </w:p>
        </w:tc>
        <w:tc>
          <w:tcPr>
            <w:tcW w:w="2126" w:type="dxa"/>
            <w:shd w:val="clear" w:color="auto" w:fill="auto"/>
            <w:tcMar>
              <w:left w:w="28" w:type="dxa"/>
              <w:right w:w="28" w:type="dxa"/>
            </w:tcMar>
            <w:vAlign w:val="center"/>
          </w:tcPr>
          <w:p w:rsidR="00033E41" w:rsidRPr="00B53187" w:rsidRDefault="00033E41" w:rsidP="00033E41">
            <w:pPr>
              <w:pStyle w:val="aff0"/>
            </w:pPr>
            <w:r w:rsidRPr="00B53187">
              <w:t>Бенз(а)пирен</w:t>
            </w:r>
          </w:p>
        </w:tc>
        <w:tc>
          <w:tcPr>
            <w:tcW w:w="3969" w:type="dxa"/>
            <w:shd w:val="clear" w:color="auto" w:fill="auto"/>
            <w:tcMar>
              <w:left w:w="28" w:type="dxa"/>
              <w:right w:w="28" w:type="dxa"/>
            </w:tcMar>
          </w:tcPr>
          <w:p w:rsidR="00033E41" w:rsidRPr="00B53187" w:rsidRDefault="00033E41" w:rsidP="00033E41">
            <w:pPr>
              <w:ind w:firstLine="0"/>
              <w:jc w:val="center"/>
              <w:rPr>
                <w:sz w:val="20"/>
                <w:szCs w:val="20"/>
              </w:rPr>
            </w:pPr>
            <w:r w:rsidRPr="00B53187">
              <w:rPr>
                <w:sz w:val="20"/>
                <w:szCs w:val="20"/>
              </w:rPr>
              <w:t>н/д</w:t>
            </w:r>
          </w:p>
        </w:tc>
      </w:tr>
      <w:tr w:rsidR="00033E41" w:rsidRPr="00B53187" w:rsidTr="0045272F">
        <w:tc>
          <w:tcPr>
            <w:tcW w:w="2155" w:type="dxa"/>
            <w:vMerge/>
            <w:tcMar>
              <w:left w:w="28" w:type="dxa"/>
              <w:right w:w="28" w:type="dxa"/>
            </w:tcMar>
            <w:vAlign w:val="center"/>
          </w:tcPr>
          <w:p w:rsidR="00033E41" w:rsidRPr="00B53187" w:rsidRDefault="00033E41" w:rsidP="00033E41">
            <w:pPr>
              <w:pStyle w:val="aff0"/>
            </w:pPr>
          </w:p>
        </w:tc>
        <w:tc>
          <w:tcPr>
            <w:tcW w:w="1417" w:type="dxa"/>
            <w:shd w:val="clear" w:color="auto" w:fill="auto"/>
            <w:tcMar>
              <w:left w:w="28" w:type="dxa"/>
              <w:right w:w="28" w:type="dxa"/>
            </w:tcMar>
            <w:vAlign w:val="center"/>
          </w:tcPr>
          <w:p w:rsidR="00033E41" w:rsidRPr="00B53187" w:rsidRDefault="00033E41" w:rsidP="00033E41">
            <w:pPr>
              <w:pStyle w:val="aff0"/>
            </w:pPr>
            <w:r w:rsidRPr="00B53187">
              <w:t>0304</w:t>
            </w:r>
          </w:p>
        </w:tc>
        <w:tc>
          <w:tcPr>
            <w:tcW w:w="2126" w:type="dxa"/>
            <w:shd w:val="clear" w:color="auto" w:fill="auto"/>
            <w:tcMar>
              <w:left w:w="28" w:type="dxa"/>
              <w:right w:w="28" w:type="dxa"/>
            </w:tcMar>
            <w:vAlign w:val="center"/>
          </w:tcPr>
          <w:p w:rsidR="00033E41" w:rsidRPr="00B53187" w:rsidRDefault="00033E41" w:rsidP="00033E41">
            <w:pPr>
              <w:pStyle w:val="aff0"/>
            </w:pPr>
            <w:r w:rsidRPr="00B53187">
              <w:t>Азота оксид</w:t>
            </w:r>
          </w:p>
        </w:tc>
        <w:tc>
          <w:tcPr>
            <w:tcW w:w="3969" w:type="dxa"/>
            <w:shd w:val="clear" w:color="auto" w:fill="auto"/>
            <w:tcMar>
              <w:left w:w="28" w:type="dxa"/>
              <w:right w:w="28" w:type="dxa"/>
            </w:tcMar>
          </w:tcPr>
          <w:p w:rsidR="00033E41" w:rsidRPr="00B53187" w:rsidRDefault="00033E41" w:rsidP="00033E41">
            <w:pPr>
              <w:ind w:firstLine="0"/>
              <w:jc w:val="center"/>
              <w:rPr>
                <w:sz w:val="20"/>
                <w:szCs w:val="20"/>
              </w:rPr>
            </w:pPr>
            <w:r w:rsidRPr="00B53187">
              <w:rPr>
                <w:sz w:val="20"/>
                <w:szCs w:val="20"/>
              </w:rPr>
              <w:t>н/д</w:t>
            </w:r>
          </w:p>
        </w:tc>
      </w:tr>
    </w:tbl>
    <w:p w:rsidR="008F1357" w:rsidRPr="00B53187" w:rsidRDefault="008F1357" w:rsidP="00713DAE">
      <w:pPr>
        <w:pStyle w:val="3"/>
        <w:spacing w:line="240" w:lineRule="auto"/>
        <w:ind w:firstLine="709"/>
        <w:rPr>
          <w:i/>
        </w:rPr>
      </w:pPr>
      <w:bookmarkStart w:id="293" w:name="_Toc46138430"/>
      <w:bookmarkStart w:id="294" w:name="_Toc66374179"/>
      <w:bookmarkStart w:id="295" w:name="_Toc194669978"/>
      <w:r w:rsidRPr="00B53187">
        <w:rPr>
          <w:i/>
        </w:rPr>
        <w:t>ж) описание результатов расчетов максимальных разовых концентраций вредных (загрязняющих) веществ в приземном слое атмосферного воздуха от объектов теплоснабжения</w:t>
      </w:r>
      <w:bookmarkEnd w:id="293"/>
      <w:bookmarkEnd w:id="294"/>
      <w:bookmarkEnd w:id="295"/>
    </w:p>
    <w:p w:rsidR="008F1357" w:rsidRPr="00B53187" w:rsidRDefault="008F1357" w:rsidP="00713DAE">
      <w:pPr>
        <w:ind w:firstLine="709"/>
      </w:pPr>
      <w:r w:rsidRPr="00B53187">
        <w:t>Максимальные разовые концентрации вредных (загрязняющих) веществ в приземном слое атмосферного воздуха от объектов теплоснабжения представлены в таблице 1.12.4.</w:t>
      </w:r>
    </w:p>
    <w:p w:rsidR="008F1357" w:rsidRPr="00B53187" w:rsidRDefault="008F1357" w:rsidP="00713DAE">
      <w:pPr>
        <w:ind w:firstLine="709"/>
      </w:pPr>
      <w:r w:rsidRPr="00B53187">
        <w:t>Таблица 1.12.4</w:t>
      </w:r>
      <w:r w:rsidR="00713DAE">
        <w:t xml:space="preserve"> - </w:t>
      </w:r>
      <w:r w:rsidRPr="00B53187">
        <w:t>Максимальные разовые концентрации вредных (загрязняющих) веществ в приземном слое атмосферного воздуха от объектов теплоснабжения</w:t>
      </w:r>
    </w:p>
    <w:tbl>
      <w:tblPr>
        <w:tblW w:w="9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155"/>
        <w:gridCol w:w="1417"/>
        <w:gridCol w:w="2126"/>
        <w:gridCol w:w="3969"/>
      </w:tblGrid>
      <w:tr w:rsidR="00445DD6" w:rsidRPr="00B53187" w:rsidTr="00445DD6">
        <w:trPr>
          <w:tblHeader/>
        </w:trPr>
        <w:tc>
          <w:tcPr>
            <w:tcW w:w="2155" w:type="dxa"/>
            <w:tcMar>
              <w:left w:w="28" w:type="dxa"/>
              <w:right w:w="28" w:type="dxa"/>
            </w:tcMar>
            <w:vAlign w:val="center"/>
          </w:tcPr>
          <w:p w:rsidR="00445DD6" w:rsidRPr="00B53187" w:rsidRDefault="00445DD6" w:rsidP="00445DD6">
            <w:pPr>
              <w:pStyle w:val="aff0"/>
              <w:rPr>
                <w:b/>
              </w:rPr>
            </w:pPr>
            <w:r w:rsidRPr="00B53187">
              <w:rPr>
                <w:b/>
              </w:rPr>
              <w:t>Источник тепловой энергии (мощности)</w:t>
            </w:r>
          </w:p>
        </w:tc>
        <w:tc>
          <w:tcPr>
            <w:tcW w:w="1417" w:type="dxa"/>
            <w:tcMar>
              <w:left w:w="28" w:type="dxa"/>
              <w:right w:w="28" w:type="dxa"/>
            </w:tcMar>
            <w:vAlign w:val="center"/>
          </w:tcPr>
          <w:p w:rsidR="00445DD6" w:rsidRPr="00B53187" w:rsidRDefault="00445DD6" w:rsidP="00445DD6">
            <w:pPr>
              <w:pStyle w:val="aff0"/>
              <w:rPr>
                <w:b/>
              </w:rPr>
            </w:pPr>
            <w:r w:rsidRPr="00B53187">
              <w:rPr>
                <w:b/>
              </w:rPr>
              <w:t>Код вещества</w:t>
            </w:r>
          </w:p>
        </w:tc>
        <w:tc>
          <w:tcPr>
            <w:tcW w:w="2126" w:type="dxa"/>
            <w:tcMar>
              <w:left w:w="28" w:type="dxa"/>
              <w:right w:w="28" w:type="dxa"/>
            </w:tcMar>
            <w:vAlign w:val="center"/>
          </w:tcPr>
          <w:p w:rsidR="00445DD6" w:rsidRPr="00B53187" w:rsidRDefault="00445DD6" w:rsidP="00445DD6">
            <w:pPr>
              <w:pStyle w:val="aff0"/>
              <w:rPr>
                <w:b/>
              </w:rPr>
            </w:pPr>
            <w:r w:rsidRPr="00B53187">
              <w:rPr>
                <w:b/>
              </w:rPr>
              <w:t>Наименование вещества</w:t>
            </w:r>
          </w:p>
        </w:tc>
        <w:tc>
          <w:tcPr>
            <w:tcW w:w="3969" w:type="dxa"/>
            <w:tcMar>
              <w:left w:w="28" w:type="dxa"/>
              <w:right w:w="28" w:type="dxa"/>
            </w:tcMar>
            <w:vAlign w:val="center"/>
          </w:tcPr>
          <w:p w:rsidR="00445DD6" w:rsidRPr="00B53187" w:rsidRDefault="00445DD6" w:rsidP="00445DD6">
            <w:pPr>
              <w:pStyle w:val="aff0"/>
              <w:rPr>
                <w:b/>
              </w:rPr>
            </w:pPr>
            <w:r w:rsidRPr="00B53187">
              <w:rPr>
                <w:b/>
              </w:rPr>
              <w:t>Максимальные разовые концентрации вредных (загрязняющих) веществ в приземном слое атмосферного воздуха, мг/м</w:t>
            </w:r>
            <w:r w:rsidRPr="00B53187">
              <w:rPr>
                <w:b/>
                <w:vertAlign w:val="superscript"/>
              </w:rPr>
              <w:t>3</w:t>
            </w:r>
          </w:p>
        </w:tc>
      </w:tr>
      <w:tr w:rsidR="00033E41" w:rsidRPr="00B53187" w:rsidTr="00E93794">
        <w:tc>
          <w:tcPr>
            <w:tcW w:w="2155" w:type="dxa"/>
            <w:vMerge w:val="restart"/>
            <w:shd w:val="clear" w:color="auto" w:fill="auto"/>
            <w:tcMar>
              <w:left w:w="28" w:type="dxa"/>
              <w:right w:w="28" w:type="dxa"/>
            </w:tcMar>
            <w:vAlign w:val="center"/>
          </w:tcPr>
          <w:p w:rsidR="00033E41" w:rsidRPr="00B53187" w:rsidRDefault="00033E41" w:rsidP="00033E41">
            <w:pPr>
              <w:ind w:firstLine="0"/>
              <w:jc w:val="left"/>
              <w:rPr>
                <w:sz w:val="20"/>
                <w:szCs w:val="20"/>
              </w:rPr>
            </w:pPr>
            <w:r w:rsidRPr="00B53187">
              <w:rPr>
                <w:sz w:val="20"/>
                <w:szCs w:val="20"/>
              </w:rPr>
              <w:lastRenderedPageBreak/>
              <w:t xml:space="preserve">Котельная </w:t>
            </w:r>
            <w:r w:rsidR="003553B4">
              <w:rPr>
                <w:sz w:val="20"/>
                <w:szCs w:val="20"/>
              </w:rPr>
              <w:t>№ 2</w:t>
            </w:r>
          </w:p>
          <w:p w:rsidR="00033E41" w:rsidRPr="00B53187" w:rsidRDefault="00033E41" w:rsidP="00033E41">
            <w:pPr>
              <w:pStyle w:val="aff0"/>
              <w:jc w:val="left"/>
              <w:rPr>
                <w:szCs w:val="20"/>
              </w:rPr>
            </w:pPr>
          </w:p>
        </w:tc>
        <w:tc>
          <w:tcPr>
            <w:tcW w:w="1417" w:type="dxa"/>
            <w:shd w:val="clear" w:color="auto" w:fill="auto"/>
            <w:tcMar>
              <w:left w:w="28" w:type="dxa"/>
              <w:right w:w="28" w:type="dxa"/>
            </w:tcMar>
            <w:vAlign w:val="center"/>
          </w:tcPr>
          <w:p w:rsidR="00033E41" w:rsidRPr="00B53187" w:rsidRDefault="00033E41" w:rsidP="00033E41">
            <w:pPr>
              <w:pStyle w:val="aff0"/>
              <w:rPr>
                <w:szCs w:val="20"/>
              </w:rPr>
            </w:pPr>
            <w:r w:rsidRPr="00B53187">
              <w:rPr>
                <w:szCs w:val="20"/>
              </w:rPr>
              <w:t>0301</w:t>
            </w:r>
          </w:p>
        </w:tc>
        <w:tc>
          <w:tcPr>
            <w:tcW w:w="2126" w:type="dxa"/>
            <w:shd w:val="clear" w:color="auto" w:fill="auto"/>
            <w:tcMar>
              <w:left w:w="28" w:type="dxa"/>
              <w:right w:w="28" w:type="dxa"/>
            </w:tcMar>
            <w:vAlign w:val="center"/>
          </w:tcPr>
          <w:p w:rsidR="00033E41" w:rsidRPr="00B53187" w:rsidRDefault="00033E41" w:rsidP="00033E41">
            <w:pPr>
              <w:pStyle w:val="aff0"/>
              <w:rPr>
                <w:szCs w:val="20"/>
              </w:rPr>
            </w:pPr>
            <w:r w:rsidRPr="00B53187">
              <w:rPr>
                <w:szCs w:val="20"/>
              </w:rPr>
              <w:t>Азота диоксид</w:t>
            </w:r>
          </w:p>
        </w:tc>
        <w:tc>
          <w:tcPr>
            <w:tcW w:w="3969" w:type="dxa"/>
            <w:shd w:val="clear" w:color="auto" w:fill="auto"/>
            <w:tcMar>
              <w:left w:w="28" w:type="dxa"/>
              <w:right w:w="28" w:type="dxa"/>
            </w:tcMar>
            <w:vAlign w:val="center"/>
          </w:tcPr>
          <w:p w:rsidR="00033E41" w:rsidRPr="00B53187" w:rsidRDefault="00033E41" w:rsidP="00033E41">
            <w:pPr>
              <w:ind w:firstLine="0"/>
              <w:jc w:val="center"/>
              <w:rPr>
                <w:sz w:val="20"/>
                <w:szCs w:val="20"/>
              </w:rPr>
            </w:pPr>
            <w:r w:rsidRPr="00B53187">
              <w:rPr>
                <w:sz w:val="20"/>
                <w:szCs w:val="20"/>
              </w:rPr>
              <w:t>н/д</w:t>
            </w:r>
          </w:p>
        </w:tc>
      </w:tr>
      <w:tr w:rsidR="00033E41" w:rsidRPr="00B53187" w:rsidTr="00E93794">
        <w:tc>
          <w:tcPr>
            <w:tcW w:w="2155" w:type="dxa"/>
            <w:vMerge/>
            <w:shd w:val="clear" w:color="auto" w:fill="auto"/>
            <w:tcMar>
              <w:left w:w="28" w:type="dxa"/>
              <w:right w:w="28" w:type="dxa"/>
            </w:tcMar>
            <w:vAlign w:val="center"/>
          </w:tcPr>
          <w:p w:rsidR="00033E41" w:rsidRPr="00B53187" w:rsidRDefault="00033E41" w:rsidP="00033E41">
            <w:pPr>
              <w:pStyle w:val="aff0"/>
              <w:jc w:val="left"/>
              <w:rPr>
                <w:szCs w:val="20"/>
              </w:rPr>
            </w:pPr>
          </w:p>
        </w:tc>
        <w:tc>
          <w:tcPr>
            <w:tcW w:w="1417" w:type="dxa"/>
            <w:shd w:val="clear" w:color="auto" w:fill="auto"/>
            <w:tcMar>
              <w:left w:w="28" w:type="dxa"/>
              <w:right w:w="28" w:type="dxa"/>
            </w:tcMar>
            <w:vAlign w:val="center"/>
          </w:tcPr>
          <w:p w:rsidR="00033E41" w:rsidRPr="00B53187" w:rsidRDefault="00033E41" w:rsidP="00033E41">
            <w:pPr>
              <w:pStyle w:val="aff0"/>
              <w:rPr>
                <w:szCs w:val="20"/>
              </w:rPr>
            </w:pPr>
            <w:r w:rsidRPr="00B53187">
              <w:rPr>
                <w:szCs w:val="20"/>
              </w:rPr>
              <w:t>0304</w:t>
            </w:r>
          </w:p>
        </w:tc>
        <w:tc>
          <w:tcPr>
            <w:tcW w:w="2126" w:type="dxa"/>
            <w:shd w:val="clear" w:color="auto" w:fill="auto"/>
            <w:tcMar>
              <w:left w:w="28" w:type="dxa"/>
              <w:right w:w="28" w:type="dxa"/>
            </w:tcMar>
            <w:vAlign w:val="center"/>
          </w:tcPr>
          <w:p w:rsidR="00033E41" w:rsidRPr="00B53187" w:rsidRDefault="00033E41" w:rsidP="00033E41">
            <w:pPr>
              <w:pStyle w:val="aff0"/>
              <w:rPr>
                <w:szCs w:val="20"/>
              </w:rPr>
            </w:pPr>
            <w:r w:rsidRPr="00B53187">
              <w:rPr>
                <w:szCs w:val="20"/>
              </w:rPr>
              <w:t>Азота оксид</w:t>
            </w:r>
          </w:p>
        </w:tc>
        <w:tc>
          <w:tcPr>
            <w:tcW w:w="3969" w:type="dxa"/>
            <w:shd w:val="clear" w:color="auto" w:fill="auto"/>
            <w:tcMar>
              <w:left w:w="28" w:type="dxa"/>
              <w:right w:w="28" w:type="dxa"/>
            </w:tcMar>
            <w:vAlign w:val="center"/>
          </w:tcPr>
          <w:p w:rsidR="00033E41" w:rsidRPr="00B53187" w:rsidRDefault="00033E41" w:rsidP="00033E41">
            <w:pPr>
              <w:ind w:firstLine="0"/>
              <w:jc w:val="center"/>
              <w:rPr>
                <w:sz w:val="20"/>
                <w:szCs w:val="20"/>
              </w:rPr>
            </w:pPr>
            <w:r w:rsidRPr="00B53187">
              <w:rPr>
                <w:sz w:val="20"/>
                <w:szCs w:val="20"/>
              </w:rPr>
              <w:t>н/д</w:t>
            </w:r>
          </w:p>
        </w:tc>
      </w:tr>
      <w:tr w:rsidR="00033E41" w:rsidRPr="00B53187" w:rsidTr="00E93794">
        <w:tc>
          <w:tcPr>
            <w:tcW w:w="2155" w:type="dxa"/>
            <w:vMerge/>
            <w:shd w:val="clear" w:color="auto" w:fill="auto"/>
            <w:tcMar>
              <w:left w:w="28" w:type="dxa"/>
              <w:right w:w="28" w:type="dxa"/>
            </w:tcMar>
            <w:vAlign w:val="center"/>
          </w:tcPr>
          <w:p w:rsidR="00033E41" w:rsidRPr="00B53187" w:rsidRDefault="00033E41" w:rsidP="00033E41">
            <w:pPr>
              <w:pStyle w:val="aff0"/>
              <w:jc w:val="left"/>
              <w:rPr>
                <w:szCs w:val="20"/>
              </w:rPr>
            </w:pPr>
          </w:p>
        </w:tc>
        <w:tc>
          <w:tcPr>
            <w:tcW w:w="1417" w:type="dxa"/>
            <w:shd w:val="clear" w:color="auto" w:fill="auto"/>
            <w:tcMar>
              <w:left w:w="28" w:type="dxa"/>
              <w:right w:w="28" w:type="dxa"/>
            </w:tcMar>
            <w:vAlign w:val="center"/>
          </w:tcPr>
          <w:p w:rsidR="00033E41" w:rsidRPr="00B53187" w:rsidRDefault="00033E41" w:rsidP="00033E41">
            <w:pPr>
              <w:pStyle w:val="aff0"/>
              <w:rPr>
                <w:szCs w:val="20"/>
              </w:rPr>
            </w:pPr>
            <w:r w:rsidRPr="00B53187">
              <w:rPr>
                <w:szCs w:val="20"/>
              </w:rPr>
              <w:t>0328</w:t>
            </w:r>
          </w:p>
        </w:tc>
        <w:tc>
          <w:tcPr>
            <w:tcW w:w="2126" w:type="dxa"/>
            <w:shd w:val="clear" w:color="auto" w:fill="auto"/>
            <w:tcMar>
              <w:left w:w="28" w:type="dxa"/>
              <w:right w:w="28" w:type="dxa"/>
            </w:tcMar>
            <w:vAlign w:val="center"/>
          </w:tcPr>
          <w:p w:rsidR="00033E41" w:rsidRPr="00B53187" w:rsidRDefault="00033E41" w:rsidP="00033E41">
            <w:pPr>
              <w:pStyle w:val="aff0"/>
              <w:rPr>
                <w:szCs w:val="20"/>
              </w:rPr>
            </w:pPr>
            <w:r w:rsidRPr="00B53187">
              <w:rPr>
                <w:szCs w:val="20"/>
              </w:rPr>
              <w:t>Углерод (пигмент чёрный)</w:t>
            </w:r>
          </w:p>
        </w:tc>
        <w:tc>
          <w:tcPr>
            <w:tcW w:w="3969" w:type="dxa"/>
            <w:shd w:val="clear" w:color="auto" w:fill="auto"/>
            <w:tcMar>
              <w:left w:w="28" w:type="dxa"/>
              <w:right w:w="28" w:type="dxa"/>
            </w:tcMar>
            <w:vAlign w:val="center"/>
          </w:tcPr>
          <w:p w:rsidR="00033E41" w:rsidRPr="00B53187" w:rsidRDefault="00033E41" w:rsidP="00033E41">
            <w:pPr>
              <w:ind w:firstLine="0"/>
              <w:jc w:val="center"/>
              <w:rPr>
                <w:sz w:val="20"/>
                <w:szCs w:val="20"/>
              </w:rPr>
            </w:pPr>
            <w:r w:rsidRPr="00B53187">
              <w:rPr>
                <w:sz w:val="20"/>
                <w:szCs w:val="20"/>
              </w:rPr>
              <w:t>н/д</w:t>
            </w:r>
          </w:p>
        </w:tc>
      </w:tr>
      <w:tr w:rsidR="00033E41" w:rsidRPr="00B53187" w:rsidTr="00E93794">
        <w:trPr>
          <w:trHeight w:val="77"/>
        </w:trPr>
        <w:tc>
          <w:tcPr>
            <w:tcW w:w="2155" w:type="dxa"/>
            <w:vMerge/>
            <w:tcMar>
              <w:left w:w="28" w:type="dxa"/>
              <w:right w:w="28" w:type="dxa"/>
            </w:tcMar>
            <w:vAlign w:val="center"/>
          </w:tcPr>
          <w:p w:rsidR="00033E41" w:rsidRPr="00B53187" w:rsidRDefault="00033E41" w:rsidP="00033E41">
            <w:pPr>
              <w:pStyle w:val="aff0"/>
              <w:jc w:val="left"/>
              <w:rPr>
                <w:szCs w:val="20"/>
              </w:rPr>
            </w:pPr>
          </w:p>
        </w:tc>
        <w:tc>
          <w:tcPr>
            <w:tcW w:w="1417" w:type="dxa"/>
            <w:shd w:val="clear" w:color="auto" w:fill="auto"/>
            <w:tcMar>
              <w:left w:w="28" w:type="dxa"/>
              <w:right w:w="28" w:type="dxa"/>
            </w:tcMar>
            <w:vAlign w:val="center"/>
          </w:tcPr>
          <w:p w:rsidR="00033E41" w:rsidRPr="00B53187" w:rsidRDefault="00033E41" w:rsidP="00033E41">
            <w:pPr>
              <w:pStyle w:val="aff0"/>
              <w:rPr>
                <w:szCs w:val="20"/>
              </w:rPr>
            </w:pPr>
            <w:r w:rsidRPr="00B53187">
              <w:rPr>
                <w:szCs w:val="20"/>
              </w:rPr>
              <w:t>0337</w:t>
            </w:r>
          </w:p>
        </w:tc>
        <w:tc>
          <w:tcPr>
            <w:tcW w:w="2126" w:type="dxa"/>
            <w:shd w:val="clear" w:color="auto" w:fill="auto"/>
            <w:tcMar>
              <w:left w:w="28" w:type="dxa"/>
              <w:right w:w="28" w:type="dxa"/>
            </w:tcMar>
            <w:vAlign w:val="center"/>
          </w:tcPr>
          <w:p w:rsidR="00033E41" w:rsidRPr="00B53187" w:rsidRDefault="00033E41" w:rsidP="00033E41">
            <w:pPr>
              <w:pStyle w:val="aff0"/>
              <w:rPr>
                <w:szCs w:val="20"/>
              </w:rPr>
            </w:pPr>
            <w:r w:rsidRPr="00B53187">
              <w:rPr>
                <w:szCs w:val="20"/>
              </w:rPr>
              <w:t>Углерод оксид</w:t>
            </w:r>
          </w:p>
        </w:tc>
        <w:tc>
          <w:tcPr>
            <w:tcW w:w="3969" w:type="dxa"/>
            <w:shd w:val="clear" w:color="auto" w:fill="auto"/>
            <w:tcMar>
              <w:left w:w="28" w:type="dxa"/>
              <w:right w:w="28" w:type="dxa"/>
            </w:tcMar>
            <w:vAlign w:val="center"/>
          </w:tcPr>
          <w:p w:rsidR="00033E41" w:rsidRPr="00B53187" w:rsidRDefault="00033E41" w:rsidP="00033E41">
            <w:pPr>
              <w:ind w:firstLine="0"/>
              <w:jc w:val="center"/>
              <w:rPr>
                <w:sz w:val="20"/>
                <w:szCs w:val="20"/>
              </w:rPr>
            </w:pPr>
            <w:r w:rsidRPr="00B53187">
              <w:rPr>
                <w:sz w:val="20"/>
                <w:szCs w:val="20"/>
              </w:rPr>
              <w:t>н/д</w:t>
            </w:r>
          </w:p>
        </w:tc>
      </w:tr>
      <w:tr w:rsidR="00033E41" w:rsidRPr="00B53187" w:rsidTr="00E93794">
        <w:tc>
          <w:tcPr>
            <w:tcW w:w="2155" w:type="dxa"/>
            <w:vMerge/>
            <w:tcMar>
              <w:left w:w="28" w:type="dxa"/>
              <w:right w:w="28" w:type="dxa"/>
            </w:tcMar>
            <w:vAlign w:val="center"/>
          </w:tcPr>
          <w:p w:rsidR="00033E41" w:rsidRPr="00B53187" w:rsidRDefault="00033E41" w:rsidP="00033E41">
            <w:pPr>
              <w:pStyle w:val="aff0"/>
              <w:jc w:val="left"/>
            </w:pPr>
          </w:p>
        </w:tc>
        <w:tc>
          <w:tcPr>
            <w:tcW w:w="1417" w:type="dxa"/>
            <w:shd w:val="clear" w:color="auto" w:fill="auto"/>
            <w:tcMar>
              <w:left w:w="28" w:type="dxa"/>
              <w:right w:w="28" w:type="dxa"/>
            </w:tcMar>
            <w:vAlign w:val="center"/>
          </w:tcPr>
          <w:p w:rsidR="00033E41" w:rsidRPr="00B53187" w:rsidRDefault="00033E41" w:rsidP="00033E41">
            <w:pPr>
              <w:pStyle w:val="aff0"/>
            </w:pPr>
            <w:r w:rsidRPr="00B53187">
              <w:t>0330</w:t>
            </w:r>
          </w:p>
        </w:tc>
        <w:tc>
          <w:tcPr>
            <w:tcW w:w="2126" w:type="dxa"/>
            <w:shd w:val="clear" w:color="auto" w:fill="auto"/>
            <w:tcMar>
              <w:left w:w="28" w:type="dxa"/>
              <w:right w:w="28" w:type="dxa"/>
            </w:tcMar>
            <w:vAlign w:val="center"/>
          </w:tcPr>
          <w:p w:rsidR="00033E41" w:rsidRPr="00B53187" w:rsidRDefault="00033E41" w:rsidP="00033E41">
            <w:pPr>
              <w:pStyle w:val="aff0"/>
            </w:pPr>
            <w:r w:rsidRPr="00B53187">
              <w:t>Сера диоксид</w:t>
            </w:r>
          </w:p>
        </w:tc>
        <w:tc>
          <w:tcPr>
            <w:tcW w:w="3969" w:type="dxa"/>
            <w:shd w:val="clear" w:color="auto" w:fill="auto"/>
            <w:tcMar>
              <w:left w:w="28" w:type="dxa"/>
              <w:right w:w="28" w:type="dxa"/>
            </w:tcMar>
            <w:vAlign w:val="center"/>
          </w:tcPr>
          <w:p w:rsidR="00033E41" w:rsidRPr="00B53187" w:rsidRDefault="00033E41" w:rsidP="00033E41">
            <w:pPr>
              <w:ind w:firstLine="0"/>
              <w:jc w:val="center"/>
              <w:rPr>
                <w:sz w:val="20"/>
                <w:szCs w:val="20"/>
              </w:rPr>
            </w:pPr>
            <w:r w:rsidRPr="00B53187">
              <w:rPr>
                <w:sz w:val="20"/>
                <w:szCs w:val="20"/>
              </w:rPr>
              <w:t>н/д</w:t>
            </w:r>
          </w:p>
        </w:tc>
      </w:tr>
      <w:tr w:rsidR="00033E41" w:rsidRPr="00B53187" w:rsidTr="00E93794">
        <w:tc>
          <w:tcPr>
            <w:tcW w:w="2155" w:type="dxa"/>
            <w:vMerge/>
            <w:tcMar>
              <w:left w:w="28" w:type="dxa"/>
              <w:right w:w="28" w:type="dxa"/>
            </w:tcMar>
            <w:vAlign w:val="center"/>
          </w:tcPr>
          <w:p w:rsidR="00033E41" w:rsidRPr="00B53187" w:rsidRDefault="00033E41" w:rsidP="00033E41">
            <w:pPr>
              <w:pStyle w:val="aff0"/>
              <w:jc w:val="left"/>
            </w:pPr>
          </w:p>
        </w:tc>
        <w:tc>
          <w:tcPr>
            <w:tcW w:w="1417" w:type="dxa"/>
            <w:shd w:val="clear" w:color="auto" w:fill="auto"/>
            <w:tcMar>
              <w:left w:w="28" w:type="dxa"/>
              <w:right w:w="28" w:type="dxa"/>
            </w:tcMar>
            <w:vAlign w:val="center"/>
          </w:tcPr>
          <w:p w:rsidR="00033E41" w:rsidRPr="00B53187" w:rsidRDefault="00033E41" w:rsidP="00033E41">
            <w:pPr>
              <w:pStyle w:val="aff0"/>
            </w:pPr>
            <w:r w:rsidRPr="00B53187">
              <w:t>2908</w:t>
            </w:r>
          </w:p>
        </w:tc>
        <w:tc>
          <w:tcPr>
            <w:tcW w:w="2126" w:type="dxa"/>
            <w:shd w:val="clear" w:color="auto" w:fill="auto"/>
            <w:tcMar>
              <w:left w:w="28" w:type="dxa"/>
              <w:right w:w="28" w:type="dxa"/>
            </w:tcMar>
            <w:vAlign w:val="center"/>
          </w:tcPr>
          <w:p w:rsidR="00033E41" w:rsidRPr="00B53187" w:rsidRDefault="00033E41" w:rsidP="00033E41">
            <w:pPr>
              <w:pStyle w:val="aff0"/>
            </w:pPr>
            <w:r w:rsidRPr="00B53187">
              <w:t>Пыль неорганическая, содержащая двуокись кремния</w:t>
            </w:r>
          </w:p>
        </w:tc>
        <w:tc>
          <w:tcPr>
            <w:tcW w:w="3969" w:type="dxa"/>
            <w:shd w:val="clear" w:color="auto" w:fill="auto"/>
            <w:tcMar>
              <w:left w:w="28" w:type="dxa"/>
              <w:right w:w="28" w:type="dxa"/>
            </w:tcMar>
            <w:vAlign w:val="center"/>
          </w:tcPr>
          <w:p w:rsidR="00033E41" w:rsidRPr="00B53187" w:rsidRDefault="00033E41" w:rsidP="00033E41">
            <w:pPr>
              <w:ind w:firstLine="0"/>
              <w:jc w:val="center"/>
              <w:rPr>
                <w:sz w:val="20"/>
                <w:szCs w:val="20"/>
              </w:rPr>
            </w:pPr>
            <w:r w:rsidRPr="00B53187">
              <w:rPr>
                <w:sz w:val="20"/>
                <w:szCs w:val="20"/>
              </w:rPr>
              <w:t>н/д</w:t>
            </w:r>
          </w:p>
        </w:tc>
      </w:tr>
      <w:tr w:rsidR="00033E41" w:rsidRPr="00B53187" w:rsidTr="00E93794">
        <w:tc>
          <w:tcPr>
            <w:tcW w:w="2155" w:type="dxa"/>
            <w:vMerge/>
            <w:tcMar>
              <w:left w:w="28" w:type="dxa"/>
              <w:right w:w="28" w:type="dxa"/>
            </w:tcMar>
            <w:vAlign w:val="center"/>
          </w:tcPr>
          <w:p w:rsidR="00033E41" w:rsidRPr="00B53187" w:rsidRDefault="00033E41" w:rsidP="00033E41">
            <w:pPr>
              <w:pStyle w:val="aff0"/>
              <w:jc w:val="left"/>
            </w:pPr>
          </w:p>
        </w:tc>
        <w:tc>
          <w:tcPr>
            <w:tcW w:w="1417" w:type="dxa"/>
            <w:shd w:val="clear" w:color="auto" w:fill="auto"/>
            <w:tcMar>
              <w:left w:w="28" w:type="dxa"/>
              <w:right w:w="28" w:type="dxa"/>
            </w:tcMar>
            <w:vAlign w:val="center"/>
          </w:tcPr>
          <w:p w:rsidR="00033E41" w:rsidRPr="00B53187" w:rsidRDefault="00033E41" w:rsidP="00033E41">
            <w:pPr>
              <w:pStyle w:val="aff0"/>
            </w:pPr>
            <w:r w:rsidRPr="00B53187">
              <w:t>3749</w:t>
            </w:r>
          </w:p>
        </w:tc>
        <w:tc>
          <w:tcPr>
            <w:tcW w:w="2126" w:type="dxa"/>
            <w:shd w:val="clear" w:color="auto" w:fill="auto"/>
            <w:tcMar>
              <w:left w:w="28" w:type="dxa"/>
              <w:right w:w="28" w:type="dxa"/>
            </w:tcMar>
            <w:vAlign w:val="center"/>
          </w:tcPr>
          <w:p w:rsidR="00033E41" w:rsidRPr="00B53187" w:rsidRDefault="00033E41" w:rsidP="00033E41">
            <w:pPr>
              <w:pStyle w:val="aff0"/>
            </w:pPr>
            <w:r w:rsidRPr="00B53187">
              <w:t>Пыль каменного угля</w:t>
            </w:r>
          </w:p>
        </w:tc>
        <w:tc>
          <w:tcPr>
            <w:tcW w:w="3969" w:type="dxa"/>
            <w:shd w:val="clear" w:color="auto" w:fill="auto"/>
            <w:tcMar>
              <w:left w:w="28" w:type="dxa"/>
              <w:right w:w="28" w:type="dxa"/>
            </w:tcMar>
            <w:vAlign w:val="center"/>
          </w:tcPr>
          <w:p w:rsidR="00033E41" w:rsidRPr="00B53187" w:rsidRDefault="00033E41" w:rsidP="00033E41">
            <w:pPr>
              <w:ind w:firstLine="0"/>
              <w:jc w:val="center"/>
              <w:rPr>
                <w:sz w:val="20"/>
                <w:szCs w:val="20"/>
              </w:rPr>
            </w:pPr>
            <w:r w:rsidRPr="00B53187">
              <w:rPr>
                <w:sz w:val="20"/>
                <w:szCs w:val="20"/>
              </w:rPr>
              <w:t>н/д</w:t>
            </w:r>
          </w:p>
        </w:tc>
      </w:tr>
    </w:tbl>
    <w:p w:rsidR="008F1357" w:rsidRPr="00B53187" w:rsidRDefault="008F1357" w:rsidP="00713DAE">
      <w:pPr>
        <w:pStyle w:val="3"/>
        <w:spacing w:line="240" w:lineRule="auto"/>
        <w:ind w:firstLine="709"/>
        <w:rPr>
          <w:i/>
        </w:rPr>
      </w:pPr>
      <w:bookmarkStart w:id="296" w:name="_Toc46138431"/>
      <w:bookmarkStart w:id="297" w:name="_Toc66374180"/>
      <w:bookmarkStart w:id="298" w:name="_Toc194669979"/>
      <w:r w:rsidRPr="00B53187">
        <w:rPr>
          <w:i/>
        </w:rPr>
        <w:t>з) описание объема (массы) образования и размещения отходов сжигания топлива</w:t>
      </w:r>
      <w:bookmarkEnd w:id="296"/>
      <w:bookmarkEnd w:id="297"/>
      <w:bookmarkEnd w:id="298"/>
    </w:p>
    <w:p w:rsidR="006349FF" w:rsidRPr="00B53187" w:rsidRDefault="006349FF" w:rsidP="00713DAE">
      <w:pPr>
        <w:ind w:firstLine="709"/>
      </w:pPr>
      <w:r w:rsidRPr="00B53187">
        <w:t>Описание объема (массы) образования и размещения отходов сжигания топлива представлено в таблице 1.12.5.</w:t>
      </w:r>
    </w:p>
    <w:p w:rsidR="006349FF" w:rsidRPr="00B53187" w:rsidRDefault="006349FF" w:rsidP="00713DAE">
      <w:pPr>
        <w:ind w:firstLine="709"/>
      </w:pPr>
      <w:r w:rsidRPr="00B53187">
        <w:t>Таблица 1.12.5</w:t>
      </w:r>
      <w:r w:rsidR="00713DAE">
        <w:t xml:space="preserve"> - </w:t>
      </w:r>
      <w:r w:rsidRPr="00B53187">
        <w:t>Описание объема (массы) образования и размещения отходов сжигания топлива</w:t>
      </w:r>
    </w:p>
    <w:tbl>
      <w:tblPr>
        <w:tblW w:w="9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863"/>
        <w:gridCol w:w="2760"/>
        <w:gridCol w:w="4044"/>
      </w:tblGrid>
      <w:tr w:rsidR="006349FF" w:rsidRPr="00B53187" w:rsidTr="00445DD6">
        <w:trPr>
          <w:tblHeader/>
        </w:trPr>
        <w:tc>
          <w:tcPr>
            <w:tcW w:w="2863" w:type="dxa"/>
            <w:tcMar>
              <w:left w:w="28" w:type="dxa"/>
              <w:right w:w="28" w:type="dxa"/>
            </w:tcMar>
            <w:vAlign w:val="center"/>
          </w:tcPr>
          <w:p w:rsidR="006349FF" w:rsidRPr="00B53187" w:rsidRDefault="006349FF" w:rsidP="0094604D">
            <w:pPr>
              <w:pStyle w:val="aff0"/>
              <w:keepNext/>
              <w:rPr>
                <w:b/>
              </w:rPr>
            </w:pPr>
            <w:r w:rsidRPr="00B53187">
              <w:rPr>
                <w:b/>
              </w:rPr>
              <w:t>Источник тепловой энергии (мощности)</w:t>
            </w:r>
          </w:p>
        </w:tc>
        <w:tc>
          <w:tcPr>
            <w:tcW w:w="2760" w:type="dxa"/>
            <w:tcMar>
              <w:left w:w="28" w:type="dxa"/>
              <w:right w:w="28" w:type="dxa"/>
            </w:tcMar>
            <w:vAlign w:val="center"/>
          </w:tcPr>
          <w:p w:rsidR="006349FF" w:rsidRPr="00B53187" w:rsidRDefault="006349FF" w:rsidP="0094604D">
            <w:pPr>
              <w:pStyle w:val="aff0"/>
              <w:keepNext/>
              <w:rPr>
                <w:b/>
              </w:rPr>
            </w:pPr>
            <w:r w:rsidRPr="00B53187">
              <w:rPr>
                <w:b/>
              </w:rPr>
              <w:t>Объем (масса) образования отходов сжигания топлива</w:t>
            </w:r>
          </w:p>
        </w:tc>
        <w:tc>
          <w:tcPr>
            <w:tcW w:w="4044" w:type="dxa"/>
            <w:tcMar>
              <w:left w:w="28" w:type="dxa"/>
              <w:right w:w="28" w:type="dxa"/>
            </w:tcMar>
            <w:vAlign w:val="center"/>
          </w:tcPr>
          <w:p w:rsidR="006349FF" w:rsidRPr="00B53187" w:rsidRDefault="006349FF" w:rsidP="0094604D">
            <w:pPr>
              <w:pStyle w:val="aff0"/>
              <w:keepNext/>
              <w:rPr>
                <w:b/>
              </w:rPr>
            </w:pPr>
            <w:r w:rsidRPr="00B53187">
              <w:rPr>
                <w:b/>
              </w:rPr>
              <w:t>Размещение отходов сжигания топлива</w:t>
            </w:r>
          </w:p>
        </w:tc>
      </w:tr>
      <w:tr w:rsidR="00327963" w:rsidRPr="00B53187" w:rsidTr="00445DD6">
        <w:tc>
          <w:tcPr>
            <w:tcW w:w="2863" w:type="dxa"/>
            <w:tcMar>
              <w:left w:w="28" w:type="dxa"/>
              <w:right w:w="28" w:type="dxa"/>
            </w:tcMar>
            <w:vAlign w:val="center"/>
          </w:tcPr>
          <w:p w:rsidR="00327963" w:rsidRPr="00B53187" w:rsidRDefault="00327963" w:rsidP="00FB0127">
            <w:pPr>
              <w:ind w:firstLine="0"/>
              <w:jc w:val="center"/>
              <w:rPr>
                <w:szCs w:val="20"/>
              </w:rPr>
            </w:pPr>
            <w:r w:rsidRPr="00B53187">
              <w:rPr>
                <w:sz w:val="20"/>
                <w:szCs w:val="20"/>
              </w:rPr>
              <w:t xml:space="preserve">Котельная </w:t>
            </w:r>
            <w:r w:rsidR="003553B4">
              <w:rPr>
                <w:sz w:val="20"/>
                <w:szCs w:val="20"/>
              </w:rPr>
              <w:t>№ 2</w:t>
            </w:r>
          </w:p>
        </w:tc>
        <w:tc>
          <w:tcPr>
            <w:tcW w:w="2760" w:type="dxa"/>
            <w:shd w:val="clear" w:color="auto" w:fill="auto"/>
            <w:tcMar>
              <w:left w:w="28" w:type="dxa"/>
              <w:right w:w="28" w:type="dxa"/>
            </w:tcMar>
            <w:vAlign w:val="center"/>
          </w:tcPr>
          <w:p w:rsidR="00327963" w:rsidRPr="00B53187" w:rsidRDefault="00327963" w:rsidP="00327963">
            <w:pPr>
              <w:pStyle w:val="aff0"/>
            </w:pPr>
            <w:r w:rsidRPr="00B53187">
              <w:t>н/д</w:t>
            </w:r>
          </w:p>
        </w:tc>
        <w:tc>
          <w:tcPr>
            <w:tcW w:w="4044" w:type="dxa"/>
            <w:shd w:val="clear" w:color="auto" w:fill="auto"/>
            <w:tcMar>
              <w:left w:w="28" w:type="dxa"/>
              <w:right w:w="28" w:type="dxa"/>
            </w:tcMar>
            <w:vAlign w:val="center"/>
          </w:tcPr>
          <w:p w:rsidR="00327963" w:rsidRPr="00B53187" w:rsidRDefault="00327963" w:rsidP="00327963">
            <w:pPr>
              <w:pStyle w:val="aff0"/>
            </w:pPr>
            <w:r w:rsidRPr="00B53187">
              <w:t>н/д</w:t>
            </w:r>
          </w:p>
        </w:tc>
      </w:tr>
    </w:tbl>
    <w:p w:rsidR="008F1357" w:rsidRPr="00B53187" w:rsidRDefault="008F1357" w:rsidP="00713DAE">
      <w:pPr>
        <w:pStyle w:val="3"/>
        <w:spacing w:line="240" w:lineRule="auto"/>
        <w:ind w:firstLine="709"/>
        <w:rPr>
          <w:i/>
        </w:rPr>
      </w:pPr>
      <w:bookmarkStart w:id="299" w:name="_Toc46138432"/>
      <w:bookmarkStart w:id="300" w:name="_Toc66374181"/>
      <w:bookmarkStart w:id="301" w:name="_Toc194669980"/>
      <w:r w:rsidRPr="00B53187">
        <w:rPr>
          <w:i/>
        </w:rPr>
        <w:t>и) данные расчетов рассеивания вредных (загрязняющих) веществ от существующих объектов теплоснабжения, представленные на карте-схеме поселения, городского округа, города федерального значения</w:t>
      </w:r>
      <w:bookmarkEnd w:id="299"/>
      <w:bookmarkEnd w:id="300"/>
      <w:bookmarkEnd w:id="301"/>
    </w:p>
    <w:p w:rsidR="006349FF" w:rsidRDefault="00327963" w:rsidP="00713DAE">
      <w:pPr>
        <w:ind w:firstLine="709"/>
      </w:pPr>
      <w:r w:rsidRPr="00B53187">
        <w:t>Данные не предоставлены</w:t>
      </w:r>
      <w:r w:rsidR="006349FF" w:rsidRPr="00B53187">
        <w:t>.</w:t>
      </w:r>
    </w:p>
    <w:p w:rsidR="00674DDB" w:rsidRPr="00B53187" w:rsidRDefault="00674DDB" w:rsidP="00713DAE">
      <w:pPr>
        <w:ind w:firstLine="709"/>
      </w:pPr>
    </w:p>
    <w:p w:rsidR="002F4942" w:rsidRPr="009F7EA5" w:rsidRDefault="002F4942" w:rsidP="00AD762E">
      <w:pPr>
        <w:pStyle w:val="20"/>
      </w:pPr>
      <w:bookmarkStart w:id="302" w:name="_Toc194669981"/>
      <w:r w:rsidRPr="009F7EA5">
        <w:t>Часть 1</w:t>
      </w:r>
      <w:r w:rsidR="008F1357" w:rsidRPr="009F7EA5">
        <w:t>3</w:t>
      </w:r>
      <w:r w:rsidRPr="009F7EA5">
        <w:t xml:space="preserve"> "Описание существующих технических и технологических проблем в системах теплоснабжения </w:t>
      </w:r>
      <w:r w:rsidR="00DF1017" w:rsidRPr="009F7EA5">
        <w:t>поселения</w:t>
      </w:r>
      <w:r w:rsidRPr="009F7EA5">
        <w:t>"</w:t>
      </w:r>
      <w:bookmarkEnd w:id="270"/>
      <w:bookmarkEnd w:id="302"/>
    </w:p>
    <w:p w:rsidR="002F4942" w:rsidRPr="009F7EA5" w:rsidRDefault="002F4942" w:rsidP="00713DAE">
      <w:pPr>
        <w:pStyle w:val="3"/>
        <w:ind w:firstLine="709"/>
        <w:rPr>
          <w:i/>
        </w:rPr>
      </w:pPr>
      <w:bookmarkStart w:id="303" w:name="_Toc8041225"/>
      <w:bookmarkStart w:id="304" w:name="_Toc194669982"/>
      <w:bookmarkStart w:id="305" w:name="sub_1511"/>
      <w:bookmarkEnd w:id="271"/>
      <w:r w:rsidRPr="009F7EA5">
        <w:rPr>
          <w:i/>
        </w:rPr>
        <w:t>а) описание существующих проблем организации качественного теплоснабжения (перечень причин, приводящих к снижению качества теплоснабжения, включая проблемы в работе теплопотребляющих установок потребителей)</w:t>
      </w:r>
      <w:bookmarkEnd w:id="303"/>
      <w:bookmarkEnd w:id="304"/>
    </w:p>
    <w:p w:rsidR="00E46173" w:rsidRPr="009F7EA5" w:rsidRDefault="00E46173" w:rsidP="00713DAE">
      <w:pPr>
        <w:ind w:firstLine="709"/>
      </w:pPr>
      <w:r w:rsidRPr="009F7EA5">
        <w:t xml:space="preserve">В процессе аналитических исследований существующего технического состояния систем теплоснабжения на территории </w:t>
      </w:r>
      <w:r w:rsidR="00DF18F5">
        <w:t>Октябрьского сельсовета</w:t>
      </w:r>
      <w:r w:rsidRPr="009F7EA5">
        <w:t xml:space="preserve"> были выявлены следующие проблемы организации качественного теплоснабжения:</w:t>
      </w:r>
    </w:p>
    <w:p w:rsidR="00E46173" w:rsidRPr="009F7EA5" w:rsidRDefault="00E46173" w:rsidP="00713DAE">
      <w:pPr>
        <w:pStyle w:val="aa"/>
        <w:numPr>
          <w:ilvl w:val="0"/>
          <w:numId w:val="26"/>
        </w:numPr>
        <w:ind w:left="0" w:firstLine="709"/>
      </w:pPr>
      <w:r w:rsidRPr="009F7EA5">
        <w:t>неудовлетворительное состояние котлоагрегатов на котельн</w:t>
      </w:r>
      <w:r w:rsidR="00731F44">
        <w:t>ой</w:t>
      </w:r>
      <w:r w:rsidRPr="009F7EA5">
        <w:t>;</w:t>
      </w:r>
    </w:p>
    <w:p w:rsidR="00E46173" w:rsidRPr="009F7EA5" w:rsidRDefault="00E46173" w:rsidP="00713DAE">
      <w:pPr>
        <w:pStyle w:val="aa"/>
        <w:numPr>
          <w:ilvl w:val="0"/>
          <w:numId w:val="26"/>
        </w:numPr>
        <w:ind w:left="0" w:firstLine="709"/>
      </w:pPr>
      <w:r w:rsidRPr="009F7EA5">
        <w:t>моральный износ насосов, несоотв</w:t>
      </w:r>
      <w:r w:rsidR="00F84EBC" w:rsidRPr="009F7EA5">
        <w:t>етствие параметров насосов уста</w:t>
      </w:r>
      <w:r w:rsidRPr="009F7EA5">
        <w:t>новленным котлам и подключенным нагрузкам;</w:t>
      </w:r>
    </w:p>
    <w:p w:rsidR="00E46173" w:rsidRPr="009F7EA5" w:rsidRDefault="00E46173" w:rsidP="00713DAE">
      <w:pPr>
        <w:pStyle w:val="aa"/>
        <w:numPr>
          <w:ilvl w:val="0"/>
          <w:numId w:val="26"/>
        </w:numPr>
        <w:ind w:left="0" w:firstLine="709"/>
      </w:pPr>
      <w:r w:rsidRPr="009F7EA5">
        <w:t>морально устаревшее водоподгот</w:t>
      </w:r>
      <w:r w:rsidR="00F84EBC" w:rsidRPr="009F7EA5">
        <w:t>овительное оборудование либо от</w:t>
      </w:r>
      <w:r w:rsidRPr="009F7EA5">
        <w:t>сутствие;</w:t>
      </w:r>
    </w:p>
    <w:p w:rsidR="00E46173" w:rsidRPr="009F7EA5" w:rsidRDefault="00E46173" w:rsidP="00713DAE">
      <w:pPr>
        <w:pStyle w:val="aa"/>
        <w:numPr>
          <w:ilvl w:val="0"/>
          <w:numId w:val="26"/>
        </w:numPr>
        <w:ind w:left="0" w:firstLine="709"/>
      </w:pPr>
      <w:r w:rsidRPr="009F7EA5">
        <w:t>высокая энергоёмкость и низкая энергоэффективность производства тепловой энергии;</w:t>
      </w:r>
    </w:p>
    <w:p w:rsidR="00E46173" w:rsidRPr="009F7EA5" w:rsidRDefault="00E46173" w:rsidP="00713DAE">
      <w:pPr>
        <w:pStyle w:val="aa"/>
        <w:numPr>
          <w:ilvl w:val="0"/>
          <w:numId w:val="26"/>
        </w:numPr>
        <w:ind w:left="0" w:firstLine="709"/>
      </w:pPr>
      <w:r w:rsidRPr="009F7EA5">
        <w:t>недостаточная загрузка электро</w:t>
      </w:r>
      <w:r w:rsidR="00F84EBC" w:rsidRPr="009F7EA5">
        <w:t>оборудования котельн</w:t>
      </w:r>
      <w:r w:rsidR="00731F44">
        <w:t>ой</w:t>
      </w:r>
      <w:r w:rsidR="00F84EBC" w:rsidRPr="009F7EA5">
        <w:t>, приводя</w:t>
      </w:r>
      <w:r w:rsidRPr="009F7EA5">
        <w:t>щая к нерациональному расходованию электроэнергии.</w:t>
      </w:r>
    </w:p>
    <w:p w:rsidR="002F4942" w:rsidRPr="009F7EA5" w:rsidRDefault="002F4942" w:rsidP="00713DAE">
      <w:pPr>
        <w:pStyle w:val="3"/>
        <w:ind w:firstLine="709"/>
        <w:rPr>
          <w:i/>
        </w:rPr>
      </w:pPr>
      <w:bookmarkStart w:id="306" w:name="_Toc8041226"/>
      <w:bookmarkStart w:id="307" w:name="_Toc194669983"/>
      <w:bookmarkStart w:id="308" w:name="sub_1512"/>
      <w:bookmarkEnd w:id="305"/>
      <w:r w:rsidRPr="009F7EA5">
        <w:rPr>
          <w:i/>
        </w:rPr>
        <w:lastRenderedPageBreak/>
        <w:t xml:space="preserve">б) описание существующих проблем организации надежного теплоснабжения </w:t>
      </w:r>
      <w:r w:rsidR="00DF1017" w:rsidRPr="009F7EA5">
        <w:rPr>
          <w:i/>
        </w:rPr>
        <w:t>поселения</w:t>
      </w:r>
      <w:r w:rsidRPr="009F7EA5">
        <w:rPr>
          <w:i/>
        </w:rPr>
        <w:t xml:space="preserve"> (перечень причин, приводящих к снижению надежности теплоснабжения, включая проблемы в работе теплопотребляющих установок потребителей)</w:t>
      </w:r>
      <w:bookmarkEnd w:id="306"/>
      <w:bookmarkEnd w:id="307"/>
    </w:p>
    <w:p w:rsidR="00F84EBC" w:rsidRPr="009F7EA5" w:rsidRDefault="00F84EBC" w:rsidP="00713DAE">
      <w:pPr>
        <w:ind w:firstLine="709"/>
      </w:pPr>
      <w:r w:rsidRPr="009F7EA5">
        <w:t xml:space="preserve">Основными проблемами организации надёжного и безопасного теплоснабжения на территории </w:t>
      </w:r>
      <w:r w:rsidR="00DF18F5">
        <w:t>Октябрьского сельсовета</w:t>
      </w:r>
      <w:r w:rsidRPr="009F7EA5">
        <w:t xml:space="preserve"> являются:</w:t>
      </w:r>
    </w:p>
    <w:p w:rsidR="00F84EBC" w:rsidRPr="009F7EA5" w:rsidRDefault="00F84EBC" w:rsidP="00713DAE">
      <w:pPr>
        <w:pStyle w:val="aa"/>
        <w:numPr>
          <w:ilvl w:val="0"/>
          <w:numId w:val="27"/>
        </w:numPr>
        <w:ind w:left="0" w:firstLine="709"/>
      </w:pPr>
      <w:r w:rsidRPr="009F7EA5">
        <w:t>отсутствие резервного водоснабжения;</w:t>
      </w:r>
    </w:p>
    <w:p w:rsidR="00F84EBC" w:rsidRPr="009F7EA5" w:rsidRDefault="00F84EBC" w:rsidP="00713DAE">
      <w:pPr>
        <w:pStyle w:val="aa"/>
        <w:numPr>
          <w:ilvl w:val="0"/>
          <w:numId w:val="27"/>
        </w:numPr>
        <w:ind w:left="0" w:firstLine="709"/>
      </w:pPr>
      <w:r w:rsidRPr="009F7EA5">
        <w:t>отсутствие резервного топливоснабжения;</w:t>
      </w:r>
    </w:p>
    <w:p w:rsidR="00F84EBC" w:rsidRPr="009F7EA5" w:rsidRDefault="00F84EBC" w:rsidP="00713DAE">
      <w:pPr>
        <w:pStyle w:val="aa"/>
        <w:numPr>
          <w:ilvl w:val="0"/>
          <w:numId w:val="27"/>
        </w:numPr>
        <w:ind w:left="0" w:firstLine="709"/>
      </w:pPr>
      <w:r w:rsidRPr="009F7EA5">
        <w:t>высокая доля тепловых сетей, исчерпавших эксплуатационный ресурс;</w:t>
      </w:r>
    </w:p>
    <w:p w:rsidR="00F84EBC" w:rsidRPr="009F7EA5" w:rsidRDefault="00F84EBC" w:rsidP="00713DAE">
      <w:pPr>
        <w:pStyle w:val="aa"/>
        <w:numPr>
          <w:ilvl w:val="0"/>
          <w:numId w:val="27"/>
        </w:numPr>
        <w:ind w:left="0" w:firstLine="709"/>
      </w:pPr>
      <w:r w:rsidRPr="009F7EA5">
        <w:t>низкое качество теплоизоляции сетей.</w:t>
      </w:r>
    </w:p>
    <w:p w:rsidR="00F84EBC" w:rsidRPr="009F7EA5" w:rsidRDefault="00F84EBC" w:rsidP="00713DAE">
      <w:pPr>
        <w:pStyle w:val="aa"/>
        <w:numPr>
          <w:ilvl w:val="0"/>
          <w:numId w:val="27"/>
        </w:numPr>
        <w:ind w:left="0" w:firstLine="709"/>
      </w:pPr>
      <w:r w:rsidRPr="009F7EA5">
        <w:t>высокая доля потерь тепловой энергии при передаче потребителям.</w:t>
      </w:r>
    </w:p>
    <w:p w:rsidR="002F4942" w:rsidRPr="009F7EA5" w:rsidRDefault="002F4942" w:rsidP="00713DAE">
      <w:pPr>
        <w:pStyle w:val="3"/>
        <w:ind w:firstLine="709"/>
        <w:rPr>
          <w:i/>
        </w:rPr>
      </w:pPr>
      <w:bookmarkStart w:id="309" w:name="_Toc8041227"/>
      <w:bookmarkStart w:id="310" w:name="_Toc194669984"/>
      <w:bookmarkStart w:id="311" w:name="sub_1513"/>
      <w:bookmarkEnd w:id="308"/>
      <w:r w:rsidRPr="009F7EA5">
        <w:rPr>
          <w:i/>
        </w:rPr>
        <w:t>в) описание существующих проблем развития систем теплоснабжения</w:t>
      </w:r>
      <w:bookmarkEnd w:id="309"/>
      <w:bookmarkEnd w:id="310"/>
    </w:p>
    <w:p w:rsidR="00F84EBC" w:rsidRPr="009F7EA5" w:rsidRDefault="00F84EBC" w:rsidP="00713DAE">
      <w:pPr>
        <w:ind w:firstLine="709"/>
      </w:pPr>
      <w:r w:rsidRPr="009F7EA5">
        <w:t>Основными проблемами развития систем теплоснабжения на террито</w:t>
      </w:r>
      <w:r w:rsidR="00AF7130" w:rsidRPr="009F7EA5">
        <w:t xml:space="preserve">рии </w:t>
      </w:r>
      <w:r w:rsidR="00DF18F5">
        <w:t>Октябрьского сельсовета</w:t>
      </w:r>
      <w:r w:rsidRPr="009F7EA5">
        <w:t xml:space="preserve"> являются:</w:t>
      </w:r>
    </w:p>
    <w:p w:rsidR="00F84EBC" w:rsidRPr="009F7EA5" w:rsidRDefault="00F84EBC" w:rsidP="00713DAE">
      <w:pPr>
        <w:pStyle w:val="aa"/>
        <w:numPr>
          <w:ilvl w:val="0"/>
          <w:numId w:val="28"/>
        </w:numPr>
        <w:ind w:left="0" w:firstLine="709"/>
      </w:pPr>
      <w:r w:rsidRPr="009F7EA5">
        <w:t>высокая себестоимость производства и передачи тепловой энергии потребителям.</w:t>
      </w:r>
    </w:p>
    <w:p w:rsidR="00F84EBC" w:rsidRPr="009F7EA5" w:rsidRDefault="00F84EBC" w:rsidP="00713DAE">
      <w:pPr>
        <w:pStyle w:val="aa"/>
        <w:numPr>
          <w:ilvl w:val="0"/>
          <w:numId w:val="28"/>
        </w:numPr>
        <w:ind w:left="0" w:firstLine="709"/>
      </w:pPr>
      <w:r w:rsidRPr="009F7EA5">
        <w:t>низкая рентабельность деятельности по производству и передаче тепловой энергии.</w:t>
      </w:r>
    </w:p>
    <w:p w:rsidR="002F4942" w:rsidRPr="009F7EA5" w:rsidRDefault="002F4942" w:rsidP="00713DAE">
      <w:pPr>
        <w:pStyle w:val="3"/>
        <w:ind w:firstLine="709"/>
        <w:rPr>
          <w:i/>
        </w:rPr>
      </w:pPr>
      <w:bookmarkStart w:id="312" w:name="_Toc8041228"/>
      <w:bookmarkStart w:id="313" w:name="_Toc194669985"/>
      <w:bookmarkStart w:id="314" w:name="sub_1514"/>
      <w:bookmarkEnd w:id="311"/>
      <w:r w:rsidRPr="009F7EA5">
        <w:rPr>
          <w:i/>
        </w:rPr>
        <w:t>г) описание существующих проблем надежного и эффективного снабжения топливом действующих систем теплоснабжения</w:t>
      </w:r>
      <w:bookmarkEnd w:id="312"/>
      <w:bookmarkEnd w:id="313"/>
    </w:p>
    <w:p w:rsidR="00F84EBC" w:rsidRPr="009F7EA5" w:rsidRDefault="00F84EBC" w:rsidP="00713DAE">
      <w:pPr>
        <w:ind w:firstLine="709"/>
      </w:pPr>
      <w:r w:rsidRPr="009F7EA5">
        <w:t>В целом проблемы в снабжении топливом (в том числе запасов) действующих систем теплоснабжения отсутствуют.</w:t>
      </w:r>
    </w:p>
    <w:p w:rsidR="002F4942" w:rsidRPr="009F7EA5" w:rsidRDefault="002F4942" w:rsidP="00713DAE">
      <w:pPr>
        <w:pStyle w:val="3"/>
        <w:ind w:firstLine="709"/>
        <w:rPr>
          <w:i/>
        </w:rPr>
      </w:pPr>
      <w:bookmarkStart w:id="315" w:name="_Toc8041229"/>
      <w:bookmarkStart w:id="316" w:name="_Toc194669986"/>
      <w:bookmarkStart w:id="317" w:name="sub_1515"/>
      <w:bookmarkEnd w:id="314"/>
      <w:r w:rsidRPr="009F7EA5">
        <w:rPr>
          <w:i/>
        </w:rPr>
        <w:t>д) анализ предписаний надзорных органов об устранении нарушений, влияющих на безопасность и надежность системы теплоснабжения</w:t>
      </w:r>
      <w:bookmarkEnd w:id="315"/>
      <w:bookmarkEnd w:id="316"/>
    </w:p>
    <w:bookmarkEnd w:id="317"/>
    <w:p w:rsidR="002F4942" w:rsidRPr="009F7EA5" w:rsidRDefault="002F4942" w:rsidP="00713DAE">
      <w:pPr>
        <w:ind w:firstLine="709"/>
      </w:pPr>
      <w:r w:rsidRPr="009F7EA5">
        <w:t xml:space="preserve">Предписания надзорных органов об устранении нарушений, влияющих на безопасность и надежность системы теплоснабжения, отсутствуют. </w:t>
      </w:r>
    </w:p>
    <w:p w:rsidR="002F4942" w:rsidRPr="004E5302" w:rsidRDefault="002F4942" w:rsidP="0028304B">
      <w:pPr>
        <w:pStyle w:val="1"/>
      </w:pPr>
      <w:bookmarkStart w:id="318" w:name="_Toc8041230"/>
      <w:bookmarkStart w:id="319" w:name="_Toc194669987"/>
      <w:r w:rsidRPr="004E5302">
        <w:lastRenderedPageBreak/>
        <w:t>ГЛАВА 2 "СУЩЕСТВУЮЩЕЕ И ПЕРСПЕКТИВНОЕ ПОТРЕБЛЕНИЕ ТЕПЛОВОЙ ЭНЕРГИИ НА ЦЕЛИ ТЕПЛОСНАБЖЕНИЯ"</w:t>
      </w:r>
      <w:bookmarkEnd w:id="318"/>
      <w:bookmarkEnd w:id="319"/>
    </w:p>
    <w:p w:rsidR="002F4942" w:rsidRPr="004E5302" w:rsidRDefault="002F4942" w:rsidP="00713DAE">
      <w:pPr>
        <w:pStyle w:val="3"/>
        <w:ind w:firstLine="709"/>
        <w:rPr>
          <w:i/>
        </w:rPr>
      </w:pPr>
      <w:bookmarkStart w:id="320" w:name="_Toc8041231"/>
      <w:bookmarkStart w:id="321" w:name="_Toc194669988"/>
      <w:bookmarkStart w:id="322" w:name="sub_1531"/>
      <w:r w:rsidRPr="004E5302">
        <w:rPr>
          <w:i/>
        </w:rPr>
        <w:t>а) данные базового уровня потребления тепла на цели теплоснабжения</w:t>
      </w:r>
      <w:bookmarkEnd w:id="320"/>
      <w:bookmarkEnd w:id="321"/>
    </w:p>
    <w:p w:rsidR="00083AC1" w:rsidRPr="004E5302" w:rsidRDefault="00083AC1" w:rsidP="00713DAE">
      <w:pPr>
        <w:ind w:firstLine="709"/>
      </w:pPr>
      <w:r w:rsidRPr="004E5302">
        <w:t>По состоянию на 01.01.202</w:t>
      </w:r>
      <w:r w:rsidR="00A7438A">
        <w:t>5</w:t>
      </w:r>
      <w:r w:rsidRPr="004E5302">
        <w:t xml:space="preserve"> г. на территории </w:t>
      </w:r>
      <w:r w:rsidR="00DF18F5">
        <w:t>Октябрьского сельсовета</w:t>
      </w:r>
      <w:r w:rsidR="003C2CED">
        <w:t xml:space="preserve"> функционируе</w:t>
      </w:r>
      <w:r w:rsidR="0045272F" w:rsidRPr="004E5302">
        <w:t xml:space="preserve">т </w:t>
      </w:r>
      <w:r w:rsidR="003C2CED">
        <w:t>1</w:t>
      </w:r>
      <w:r w:rsidRPr="004E5302">
        <w:t xml:space="preserve"> источник централизованного теплоснабжения, а именно:</w:t>
      </w:r>
    </w:p>
    <w:p w:rsidR="00083AC1" w:rsidRPr="00137150" w:rsidRDefault="003C2CED" w:rsidP="00713DAE">
      <w:pPr>
        <w:pStyle w:val="aa"/>
        <w:numPr>
          <w:ilvl w:val="0"/>
          <w:numId w:val="29"/>
        </w:numPr>
        <w:ind w:left="0" w:firstLine="709"/>
      </w:pPr>
      <w:r w:rsidRPr="00137150">
        <w:rPr>
          <w:color w:val="000000" w:themeColor="text1"/>
        </w:rPr>
        <w:t xml:space="preserve">Котельная </w:t>
      </w:r>
      <w:r w:rsidR="00FB0127" w:rsidRPr="00137150">
        <w:rPr>
          <w:color w:val="000000" w:themeColor="text1"/>
        </w:rPr>
        <w:t>№ 2</w:t>
      </w:r>
      <w:r w:rsidRPr="00137150">
        <w:rPr>
          <w:color w:val="000000" w:themeColor="text1"/>
        </w:rPr>
        <w:t xml:space="preserve">, </w:t>
      </w:r>
      <w:r w:rsidR="00137150" w:rsidRPr="00137150">
        <w:rPr>
          <w:color w:val="000000" w:themeColor="text1"/>
        </w:rPr>
        <w:t>Алтайский край, Кытмановский р-он, пос. Октябрьский, ул. Советская, д. 18</w:t>
      </w:r>
      <w:r w:rsidR="0045272F" w:rsidRPr="00137150">
        <w:rPr>
          <w:color w:val="000000" w:themeColor="text1"/>
        </w:rPr>
        <w:t xml:space="preserve">, </w:t>
      </w:r>
      <w:r w:rsidR="00083AC1" w:rsidRPr="00137150">
        <w:rPr>
          <w:color w:val="000000" w:themeColor="text1"/>
        </w:rPr>
        <w:t>эксплуатируем</w:t>
      </w:r>
      <w:r w:rsidR="0045272F" w:rsidRPr="00137150">
        <w:rPr>
          <w:color w:val="000000" w:themeColor="text1"/>
        </w:rPr>
        <w:t>ая</w:t>
      </w:r>
      <w:r w:rsidRPr="00137150">
        <w:rPr>
          <w:color w:val="000000" w:themeColor="text1"/>
        </w:rPr>
        <w:t xml:space="preserve"> </w:t>
      </w:r>
      <w:r w:rsidR="00137150" w:rsidRPr="00137150">
        <w:t>МУП "Кытмановский коммунальщик Кытмановского сельсовета Кытмановского района Алтайского края"</w:t>
      </w:r>
      <w:r w:rsidR="00083AC1" w:rsidRPr="00137150">
        <w:t>;</w:t>
      </w:r>
    </w:p>
    <w:p w:rsidR="00083AC1" w:rsidRPr="004E5302" w:rsidRDefault="00083AC1" w:rsidP="00713DAE">
      <w:pPr>
        <w:ind w:firstLine="709"/>
      </w:pPr>
      <w:r w:rsidRPr="00137150">
        <w:t>Централизованные системы</w:t>
      </w:r>
      <w:r w:rsidRPr="004E5302">
        <w:t xml:space="preserve"> теплоснабжения в </w:t>
      </w:r>
      <w:r w:rsidR="00DF18F5">
        <w:t>Октябрьского сельсовета</w:t>
      </w:r>
      <w:r w:rsidRPr="004E5302">
        <w:t xml:space="preserve"> расположены на территории </w:t>
      </w:r>
      <w:r w:rsidR="00DF18F5">
        <w:t>Октябрьского сельсовета</w:t>
      </w:r>
      <w:r w:rsidRPr="004E5302">
        <w:t>.</w:t>
      </w:r>
    </w:p>
    <w:p w:rsidR="00083AC1" w:rsidRPr="004E5302" w:rsidRDefault="00083AC1" w:rsidP="00713DAE">
      <w:pPr>
        <w:ind w:firstLine="709"/>
      </w:pPr>
      <w:r w:rsidRPr="004E5302">
        <w:t>Следует отметить, что базовый уровень потребления тепла в зонах действия индивидуального теплоснабжения отразить не представляется возможным, в связи с отсутствием информационных данных.</w:t>
      </w:r>
    </w:p>
    <w:p w:rsidR="004238F1" w:rsidRPr="004E5302" w:rsidRDefault="004238F1" w:rsidP="00713DAE">
      <w:pPr>
        <w:ind w:firstLine="709"/>
      </w:pPr>
      <w:r w:rsidRPr="004E5302">
        <w:t>Объемы потребления тепловой энергии за 20</w:t>
      </w:r>
      <w:r w:rsidR="0072645C" w:rsidRPr="004E5302">
        <w:t>2</w:t>
      </w:r>
      <w:r w:rsidR="00A7438A">
        <w:t>4</w:t>
      </w:r>
      <w:r w:rsidRPr="004E5302">
        <w:t xml:space="preserve"> год представлены в таблице 2.1, в таблице 2.2 представлены расчетные тепловые нагрузки.</w:t>
      </w:r>
    </w:p>
    <w:p w:rsidR="00D365B7" w:rsidRDefault="00EF40DA" w:rsidP="00EF40DA">
      <w:pPr>
        <w:keepNext/>
        <w:widowControl w:val="0"/>
        <w:ind w:firstLine="709"/>
      </w:pPr>
      <w:r w:rsidRPr="00EF40DA">
        <w:t>Список объектов потребляющих тепловую энергию, присоединенных к источнику теплоснабжения</w:t>
      </w:r>
      <w:r>
        <w:t xml:space="preserve"> представлен</w:t>
      </w:r>
      <w:r w:rsidR="00D365B7">
        <w:t xml:space="preserve"> в таблице 2.3.</w:t>
      </w:r>
    </w:p>
    <w:p w:rsidR="00D365B7" w:rsidRPr="00100870" w:rsidRDefault="00D365B7" w:rsidP="004238F1">
      <w:pPr>
        <w:ind w:firstLine="0"/>
        <w:jc w:val="right"/>
        <w:rPr>
          <w:highlight w:val="yellow"/>
        </w:rPr>
        <w:sectPr w:rsidR="00D365B7" w:rsidRPr="00100870" w:rsidSect="00F55314">
          <w:pgSz w:w="11906" w:h="16838"/>
          <w:pgMar w:top="567" w:right="851" w:bottom="567" w:left="1418" w:header="0" w:footer="383" w:gutter="0"/>
          <w:cols w:space="708"/>
          <w:docGrid w:linePitch="381"/>
        </w:sectPr>
      </w:pPr>
    </w:p>
    <w:p w:rsidR="0067025F" w:rsidRPr="00413B3F" w:rsidRDefault="004238F1" w:rsidP="00713DAE">
      <w:pPr>
        <w:ind w:firstLine="709"/>
      </w:pPr>
      <w:r w:rsidRPr="00413B3F">
        <w:lastRenderedPageBreak/>
        <w:t>Таблица 2.1</w:t>
      </w:r>
      <w:r w:rsidR="00713DAE">
        <w:t xml:space="preserve"> - </w:t>
      </w:r>
      <w:r w:rsidR="0067025F" w:rsidRPr="00413B3F">
        <w:t>Потребление тепловой энергии потребителями систем теплоснабжения за 20</w:t>
      </w:r>
      <w:r w:rsidR="0072645C" w:rsidRPr="00413B3F">
        <w:t>2</w:t>
      </w:r>
      <w:r w:rsidR="00A7438A">
        <w:t>4</w:t>
      </w:r>
      <w:r w:rsidR="0067025F" w:rsidRPr="00413B3F">
        <w:t xml:space="preserve"> год актуализации схемы теплоснабжения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86"/>
        <w:gridCol w:w="2200"/>
        <w:gridCol w:w="1194"/>
        <w:gridCol w:w="991"/>
        <w:gridCol w:w="1273"/>
        <w:gridCol w:w="1273"/>
        <w:gridCol w:w="991"/>
        <w:gridCol w:w="1273"/>
        <w:gridCol w:w="1273"/>
        <w:gridCol w:w="848"/>
        <w:gridCol w:w="1416"/>
        <w:gridCol w:w="1975"/>
      </w:tblGrid>
      <w:tr w:rsidR="003C2CED" w:rsidTr="00137150">
        <w:trPr>
          <w:tblHeader/>
        </w:trPr>
        <w:tc>
          <w:tcPr>
            <w:tcW w:w="160" w:type="pct"/>
            <w:vMerge w:val="restart"/>
            <w:tcMar>
              <w:left w:w="28" w:type="dxa"/>
              <w:right w:w="28" w:type="dxa"/>
            </w:tcMar>
            <w:vAlign w:val="center"/>
          </w:tcPr>
          <w:p w:rsidR="003C2CED" w:rsidRDefault="003C2CED" w:rsidP="003C2CED">
            <w:pPr>
              <w:keepNext/>
              <w:ind w:firstLine="0"/>
              <w:jc w:val="center"/>
              <w:rPr>
                <w:b/>
                <w:sz w:val="20"/>
                <w:szCs w:val="20"/>
              </w:rPr>
            </w:pPr>
            <w:r>
              <w:rPr>
                <w:b/>
                <w:sz w:val="20"/>
                <w:szCs w:val="20"/>
              </w:rPr>
              <w:t>N п/п</w:t>
            </w:r>
          </w:p>
        </w:tc>
        <w:tc>
          <w:tcPr>
            <w:tcW w:w="724" w:type="pct"/>
            <w:vMerge w:val="restart"/>
            <w:tcMar>
              <w:left w:w="28" w:type="dxa"/>
              <w:right w:w="28" w:type="dxa"/>
            </w:tcMar>
            <w:vAlign w:val="center"/>
          </w:tcPr>
          <w:p w:rsidR="003C2CED" w:rsidRDefault="003C2CED" w:rsidP="003C2CED">
            <w:pPr>
              <w:keepNext/>
              <w:ind w:firstLine="0"/>
              <w:jc w:val="center"/>
              <w:rPr>
                <w:b/>
                <w:sz w:val="20"/>
                <w:szCs w:val="20"/>
              </w:rPr>
            </w:pPr>
            <w:r>
              <w:rPr>
                <w:b/>
                <w:sz w:val="20"/>
                <w:szCs w:val="20"/>
              </w:rPr>
              <w:t>Наименование источника теплоснабжения</w:t>
            </w:r>
          </w:p>
        </w:tc>
        <w:tc>
          <w:tcPr>
            <w:tcW w:w="3466" w:type="pct"/>
            <w:gridSpan w:val="9"/>
            <w:tcMar>
              <w:left w:w="28" w:type="dxa"/>
              <w:right w:w="28" w:type="dxa"/>
            </w:tcMar>
            <w:vAlign w:val="center"/>
          </w:tcPr>
          <w:p w:rsidR="003C2CED" w:rsidRDefault="003C2CED" w:rsidP="003C2CED">
            <w:pPr>
              <w:keepNext/>
              <w:ind w:firstLine="0"/>
              <w:jc w:val="center"/>
              <w:rPr>
                <w:b/>
                <w:sz w:val="20"/>
                <w:szCs w:val="20"/>
              </w:rPr>
            </w:pPr>
            <w:r>
              <w:rPr>
                <w:b/>
                <w:sz w:val="20"/>
                <w:szCs w:val="20"/>
              </w:rPr>
              <w:t>Потребление тепловой энергии, тыс. Гкал</w:t>
            </w:r>
          </w:p>
        </w:tc>
        <w:tc>
          <w:tcPr>
            <w:tcW w:w="650" w:type="pct"/>
            <w:vMerge w:val="restart"/>
            <w:tcMar>
              <w:left w:w="28" w:type="dxa"/>
              <w:right w:w="28" w:type="dxa"/>
            </w:tcMar>
            <w:vAlign w:val="center"/>
          </w:tcPr>
          <w:p w:rsidR="003C2CED" w:rsidRDefault="003C2CED" w:rsidP="003C2CED">
            <w:pPr>
              <w:keepNext/>
              <w:ind w:firstLine="0"/>
              <w:jc w:val="center"/>
              <w:rPr>
                <w:b/>
                <w:sz w:val="20"/>
                <w:szCs w:val="20"/>
              </w:rPr>
            </w:pPr>
            <w:r>
              <w:rPr>
                <w:b/>
                <w:sz w:val="20"/>
                <w:szCs w:val="20"/>
              </w:rPr>
              <w:t>Всего суммарное потребление</w:t>
            </w:r>
          </w:p>
        </w:tc>
      </w:tr>
      <w:tr w:rsidR="003C2CED" w:rsidTr="00137150">
        <w:trPr>
          <w:tblHeader/>
        </w:trPr>
        <w:tc>
          <w:tcPr>
            <w:tcW w:w="160" w:type="pct"/>
            <w:vMerge/>
            <w:tcMar>
              <w:left w:w="28" w:type="dxa"/>
              <w:right w:w="28" w:type="dxa"/>
            </w:tcMar>
            <w:vAlign w:val="center"/>
          </w:tcPr>
          <w:p w:rsidR="003C2CED" w:rsidRDefault="003C2CED" w:rsidP="003C2CED">
            <w:pPr>
              <w:keepNext/>
              <w:ind w:firstLine="0"/>
              <w:jc w:val="center"/>
              <w:rPr>
                <w:b/>
                <w:sz w:val="20"/>
                <w:szCs w:val="20"/>
              </w:rPr>
            </w:pPr>
          </w:p>
        </w:tc>
        <w:tc>
          <w:tcPr>
            <w:tcW w:w="724" w:type="pct"/>
            <w:vMerge/>
            <w:tcMar>
              <w:left w:w="28" w:type="dxa"/>
              <w:right w:w="28" w:type="dxa"/>
            </w:tcMar>
            <w:vAlign w:val="center"/>
          </w:tcPr>
          <w:p w:rsidR="003C2CED" w:rsidRDefault="003C2CED" w:rsidP="003C2CED">
            <w:pPr>
              <w:keepNext/>
              <w:ind w:firstLine="0"/>
              <w:jc w:val="center"/>
              <w:rPr>
                <w:b/>
                <w:sz w:val="20"/>
                <w:szCs w:val="20"/>
              </w:rPr>
            </w:pPr>
          </w:p>
        </w:tc>
        <w:tc>
          <w:tcPr>
            <w:tcW w:w="1138" w:type="pct"/>
            <w:gridSpan w:val="3"/>
            <w:tcMar>
              <w:left w:w="28" w:type="dxa"/>
              <w:right w:w="28" w:type="dxa"/>
            </w:tcMar>
            <w:vAlign w:val="center"/>
          </w:tcPr>
          <w:p w:rsidR="003C2CED" w:rsidRDefault="003C2CED" w:rsidP="003C2CED">
            <w:pPr>
              <w:keepNext/>
              <w:ind w:firstLine="0"/>
              <w:jc w:val="center"/>
              <w:rPr>
                <w:b/>
                <w:sz w:val="20"/>
                <w:szCs w:val="20"/>
              </w:rPr>
            </w:pPr>
            <w:r>
              <w:rPr>
                <w:b/>
                <w:sz w:val="20"/>
                <w:szCs w:val="20"/>
              </w:rPr>
              <w:t>население</w:t>
            </w:r>
          </w:p>
        </w:tc>
        <w:tc>
          <w:tcPr>
            <w:tcW w:w="1164" w:type="pct"/>
            <w:gridSpan w:val="3"/>
            <w:tcMar>
              <w:left w:w="28" w:type="dxa"/>
              <w:right w:w="28" w:type="dxa"/>
            </w:tcMar>
            <w:vAlign w:val="center"/>
          </w:tcPr>
          <w:p w:rsidR="003C2CED" w:rsidRDefault="003C2CED" w:rsidP="003C2CED">
            <w:pPr>
              <w:keepNext/>
              <w:ind w:firstLine="0"/>
              <w:jc w:val="center"/>
              <w:rPr>
                <w:b/>
                <w:sz w:val="20"/>
                <w:szCs w:val="20"/>
              </w:rPr>
            </w:pPr>
            <w:r>
              <w:rPr>
                <w:b/>
                <w:sz w:val="20"/>
                <w:szCs w:val="20"/>
              </w:rPr>
              <w:t>Объекты социальной сферы</w:t>
            </w:r>
          </w:p>
        </w:tc>
        <w:tc>
          <w:tcPr>
            <w:tcW w:w="1164" w:type="pct"/>
            <w:gridSpan w:val="3"/>
            <w:tcMar>
              <w:left w:w="28" w:type="dxa"/>
              <w:right w:w="28" w:type="dxa"/>
            </w:tcMar>
          </w:tcPr>
          <w:p w:rsidR="003C2CED" w:rsidRDefault="003C2CED" w:rsidP="003C2CED">
            <w:pPr>
              <w:keepNext/>
              <w:ind w:firstLine="0"/>
              <w:jc w:val="center"/>
              <w:rPr>
                <w:b/>
                <w:sz w:val="20"/>
                <w:szCs w:val="20"/>
              </w:rPr>
            </w:pPr>
            <w:r>
              <w:rPr>
                <w:b/>
                <w:sz w:val="20"/>
                <w:szCs w:val="20"/>
              </w:rPr>
              <w:t>Прочие потребители</w:t>
            </w:r>
          </w:p>
        </w:tc>
        <w:tc>
          <w:tcPr>
            <w:tcW w:w="650" w:type="pct"/>
            <w:vMerge/>
            <w:tcMar>
              <w:left w:w="28" w:type="dxa"/>
              <w:right w:w="28" w:type="dxa"/>
            </w:tcMar>
            <w:vAlign w:val="center"/>
          </w:tcPr>
          <w:p w:rsidR="003C2CED" w:rsidRDefault="003C2CED" w:rsidP="003C2CED">
            <w:pPr>
              <w:keepNext/>
              <w:ind w:firstLine="0"/>
              <w:jc w:val="center"/>
              <w:rPr>
                <w:b/>
                <w:sz w:val="20"/>
                <w:szCs w:val="20"/>
              </w:rPr>
            </w:pPr>
          </w:p>
        </w:tc>
      </w:tr>
      <w:tr w:rsidR="003C2CED" w:rsidTr="00137150">
        <w:trPr>
          <w:tblHeader/>
        </w:trPr>
        <w:tc>
          <w:tcPr>
            <w:tcW w:w="160" w:type="pct"/>
            <w:vMerge/>
            <w:tcMar>
              <w:left w:w="28" w:type="dxa"/>
              <w:right w:w="28" w:type="dxa"/>
            </w:tcMar>
            <w:vAlign w:val="center"/>
          </w:tcPr>
          <w:p w:rsidR="003C2CED" w:rsidRDefault="003C2CED" w:rsidP="003C2CED">
            <w:pPr>
              <w:keepNext/>
              <w:ind w:firstLine="0"/>
              <w:jc w:val="center"/>
              <w:rPr>
                <w:b/>
                <w:sz w:val="20"/>
                <w:szCs w:val="20"/>
              </w:rPr>
            </w:pPr>
          </w:p>
        </w:tc>
        <w:tc>
          <w:tcPr>
            <w:tcW w:w="724" w:type="pct"/>
            <w:vMerge/>
            <w:tcMar>
              <w:left w:w="28" w:type="dxa"/>
              <w:right w:w="28" w:type="dxa"/>
            </w:tcMar>
            <w:vAlign w:val="center"/>
          </w:tcPr>
          <w:p w:rsidR="003C2CED" w:rsidRDefault="003C2CED" w:rsidP="003C2CED">
            <w:pPr>
              <w:keepNext/>
              <w:ind w:firstLine="0"/>
              <w:jc w:val="center"/>
              <w:rPr>
                <w:b/>
                <w:sz w:val="20"/>
                <w:szCs w:val="20"/>
              </w:rPr>
            </w:pPr>
          </w:p>
        </w:tc>
        <w:tc>
          <w:tcPr>
            <w:tcW w:w="393" w:type="pct"/>
            <w:tcMar>
              <w:left w:w="28" w:type="dxa"/>
              <w:right w:w="28" w:type="dxa"/>
            </w:tcMar>
            <w:vAlign w:val="center"/>
          </w:tcPr>
          <w:p w:rsidR="003C2CED" w:rsidRDefault="003C2CED" w:rsidP="003C2CED">
            <w:pPr>
              <w:keepNext/>
              <w:ind w:firstLine="0"/>
              <w:jc w:val="center"/>
              <w:rPr>
                <w:b/>
                <w:sz w:val="20"/>
                <w:szCs w:val="20"/>
              </w:rPr>
            </w:pPr>
            <w:r>
              <w:rPr>
                <w:b/>
                <w:sz w:val="20"/>
                <w:szCs w:val="20"/>
              </w:rPr>
              <w:t>отопление и вентиляция</w:t>
            </w:r>
          </w:p>
        </w:tc>
        <w:tc>
          <w:tcPr>
            <w:tcW w:w="326" w:type="pct"/>
            <w:tcMar>
              <w:left w:w="28" w:type="dxa"/>
              <w:right w:w="28" w:type="dxa"/>
            </w:tcMar>
            <w:vAlign w:val="center"/>
          </w:tcPr>
          <w:p w:rsidR="003C2CED" w:rsidRDefault="003C2CED" w:rsidP="003C2CED">
            <w:pPr>
              <w:keepNext/>
              <w:ind w:firstLine="0"/>
              <w:jc w:val="center"/>
              <w:rPr>
                <w:b/>
                <w:sz w:val="20"/>
                <w:szCs w:val="20"/>
              </w:rPr>
            </w:pPr>
            <w:r>
              <w:rPr>
                <w:b/>
                <w:sz w:val="20"/>
                <w:szCs w:val="20"/>
              </w:rPr>
              <w:t>ГВС</w:t>
            </w:r>
          </w:p>
        </w:tc>
        <w:tc>
          <w:tcPr>
            <w:tcW w:w="419" w:type="pct"/>
            <w:tcMar>
              <w:left w:w="28" w:type="dxa"/>
              <w:right w:w="28" w:type="dxa"/>
            </w:tcMar>
            <w:vAlign w:val="center"/>
          </w:tcPr>
          <w:p w:rsidR="003C2CED" w:rsidRDefault="003C2CED" w:rsidP="003C2CED">
            <w:pPr>
              <w:keepNext/>
              <w:ind w:firstLine="0"/>
              <w:jc w:val="center"/>
              <w:rPr>
                <w:b/>
                <w:sz w:val="20"/>
                <w:szCs w:val="20"/>
              </w:rPr>
            </w:pPr>
            <w:r>
              <w:rPr>
                <w:b/>
                <w:sz w:val="20"/>
                <w:szCs w:val="20"/>
              </w:rPr>
              <w:t>суммарное потребление</w:t>
            </w:r>
          </w:p>
        </w:tc>
        <w:tc>
          <w:tcPr>
            <w:tcW w:w="419" w:type="pct"/>
            <w:tcMar>
              <w:left w:w="28" w:type="dxa"/>
              <w:right w:w="28" w:type="dxa"/>
            </w:tcMar>
            <w:vAlign w:val="center"/>
          </w:tcPr>
          <w:p w:rsidR="003C2CED" w:rsidRDefault="003C2CED" w:rsidP="003C2CED">
            <w:pPr>
              <w:keepNext/>
              <w:ind w:firstLine="0"/>
              <w:jc w:val="center"/>
              <w:rPr>
                <w:b/>
                <w:sz w:val="20"/>
                <w:szCs w:val="20"/>
              </w:rPr>
            </w:pPr>
            <w:r>
              <w:rPr>
                <w:b/>
                <w:sz w:val="20"/>
                <w:szCs w:val="20"/>
              </w:rPr>
              <w:t>отопление и вентиляция</w:t>
            </w:r>
          </w:p>
        </w:tc>
        <w:tc>
          <w:tcPr>
            <w:tcW w:w="326" w:type="pct"/>
            <w:tcMar>
              <w:left w:w="28" w:type="dxa"/>
              <w:right w:w="28" w:type="dxa"/>
            </w:tcMar>
            <w:vAlign w:val="center"/>
          </w:tcPr>
          <w:p w:rsidR="003C2CED" w:rsidRDefault="003C2CED" w:rsidP="003C2CED">
            <w:pPr>
              <w:keepNext/>
              <w:ind w:firstLine="0"/>
              <w:jc w:val="center"/>
              <w:rPr>
                <w:b/>
                <w:sz w:val="20"/>
                <w:szCs w:val="20"/>
              </w:rPr>
            </w:pPr>
            <w:r>
              <w:rPr>
                <w:b/>
                <w:sz w:val="20"/>
                <w:szCs w:val="20"/>
              </w:rPr>
              <w:t>ГВС</w:t>
            </w:r>
          </w:p>
        </w:tc>
        <w:tc>
          <w:tcPr>
            <w:tcW w:w="419" w:type="pct"/>
            <w:tcMar>
              <w:left w:w="28" w:type="dxa"/>
              <w:right w:w="28" w:type="dxa"/>
            </w:tcMar>
            <w:vAlign w:val="center"/>
          </w:tcPr>
          <w:p w:rsidR="003C2CED" w:rsidRDefault="003C2CED" w:rsidP="003C2CED">
            <w:pPr>
              <w:keepNext/>
              <w:ind w:firstLine="0"/>
              <w:jc w:val="center"/>
              <w:rPr>
                <w:b/>
                <w:sz w:val="20"/>
                <w:szCs w:val="20"/>
              </w:rPr>
            </w:pPr>
            <w:r>
              <w:rPr>
                <w:b/>
                <w:sz w:val="20"/>
                <w:szCs w:val="20"/>
              </w:rPr>
              <w:t>суммарное потребление</w:t>
            </w:r>
          </w:p>
        </w:tc>
        <w:tc>
          <w:tcPr>
            <w:tcW w:w="419" w:type="pct"/>
            <w:tcMar>
              <w:left w:w="28" w:type="dxa"/>
              <w:right w:w="28" w:type="dxa"/>
            </w:tcMar>
            <w:vAlign w:val="center"/>
          </w:tcPr>
          <w:p w:rsidR="003C2CED" w:rsidRDefault="003C2CED" w:rsidP="003C2CED">
            <w:pPr>
              <w:keepNext/>
              <w:ind w:firstLine="0"/>
              <w:jc w:val="center"/>
              <w:rPr>
                <w:b/>
                <w:sz w:val="20"/>
                <w:szCs w:val="20"/>
              </w:rPr>
            </w:pPr>
            <w:r>
              <w:rPr>
                <w:b/>
                <w:sz w:val="20"/>
                <w:szCs w:val="20"/>
              </w:rPr>
              <w:t>отопление и вентиляция</w:t>
            </w:r>
          </w:p>
        </w:tc>
        <w:tc>
          <w:tcPr>
            <w:tcW w:w="279" w:type="pct"/>
            <w:tcMar>
              <w:left w:w="28" w:type="dxa"/>
              <w:right w:w="28" w:type="dxa"/>
            </w:tcMar>
            <w:vAlign w:val="center"/>
          </w:tcPr>
          <w:p w:rsidR="003C2CED" w:rsidRDefault="003C2CED" w:rsidP="003C2CED">
            <w:pPr>
              <w:keepNext/>
              <w:ind w:firstLine="0"/>
              <w:jc w:val="center"/>
              <w:rPr>
                <w:b/>
                <w:sz w:val="20"/>
                <w:szCs w:val="20"/>
              </w:rPr>
            </w:pPr>
            <w:r>
              <w:rPr>
                <w:b/>
                <w:sz w:val="20"/>
                <w:szCs w:val="20"/>
              </w:rPr>
              <w:t>ГВС</w:t>
            </w:r>
          </w:p>
        </w:tc>
        <w:tc>
          <w:tcPr>
            <w:tcW w:w="466" w:type="pct"/>
            <w:tcMar>
              <w:left w:w="28" w:type="dxa"/>
              <w:right w:w="28" w:type="dxa"/>
            </w:tcMar>
            <w:vAlign w:val="center"/>
          </w:tcPr>
          <w:p w:rsidR="003C2CED" w:rsidRDefault="003C2CED" w:rsidP="003C2CED">
            <w:pPr>
              <w:keepNext/>
              <w:ind w:firstLine="0"/>
              <w:jc w:val="center"/>
              <w:rPr>
                <w:b/>
                <w:sz w:val="20"/>
                <w:szCs w:val="20"/>
              </w:rPr>
            </w:pPr>
            <w:r>
              <w:rPr>
                <w:b/>
                <w:sz w:val="20"/>
                <w:szCs w:val="20"/>
              </w:rPr>
              <w:t>суммарное потребление</w:t>
            </w:r>
          </w:p>
        </w:tc>
        <w:tc>
          <w:tcPr>
            <w:tcW w:w="650" w:type="pct"/>
            <w:vMerge/>
            <w:tcMar>
              <w:left w:w="28" w:type="dxa"/>
              <w:right w:w="28" w:type="dxa"/>
            </w:tcMar>
            <w:vAlign w:val="center"/>
          </w:tcPr>
          <w:p w:rsidR="003C2CED" w:rsidRDefault="003C2CED" w:rsidP="003C2CED">
            <w:pPr>
              <w:keepNext/>
              <w:ind w:firstLine="0"/>
              <w:jc w:val="center"/>
              <w:rPr>
                <w:b/>
                <w:sz w:val="20"/>
                <w:szCs w:val="20"/>
              </w:rPr>
            </w:pPr>
          </w:p>
        </w:tc>
      </w:tr>
      <w:tr w:rsidR="00137150" w:rsidTr="00137150">
        <w:tc>
          <w:tcPr>
            <w:tcW w:w="160" w:type="pct"/>
            <w:shd w:val="clear" w:color="auto" w:fill="auto"/>
            <w:tcMar>
              <w:left w:w="28" w:type="dxa"/>
              <w:right w:w="28" w:type="dxa"/>
            </w:tcMar>
            <w:vAlign w:val="center"/>
          </w:tcPr>
          <w:p w:rsidR="00137150" w:rsidRDefault="00137150" w:rsidP="00137150">
            <w:pPr>
              <w:ind w:firstLine="0"/>
              <w:jc w:val="center"/>
              <w:rPr>
                <w:sz w:val="20"/>
                <w:szCs w:val="20"/>
              </w:rPr>
            </w:pPr>
          </w:p>
        </w:tc>
        <w:tc>
          <w:tcPr>
            <w:tcW w:w="724" w:type="pct"/>
            <w:shd w:val="clear" w:color="auto" w:fill="auto"/>
            <w:tcMar>
              <w:left w:w="28" w:type="dxa"/>
              <w:right w:w="28" w:type="dxa"/>
            </w:tcMar>
            <w:vAlign w:val="center"/>
          </w:tcPr>
          <w:p w:rsidR="00137150" w:rsidRDefault="00137150" w:rsidP="00137150">
            <w:pPr>
              <w:ind w:firstLine="0"/>
              <w:jc w:val="center"/>
              <w:rPr>
                <w:sz w:val="20"/>
                <w:szCs w:val="20"/>
              </w:rPr>
            </w:pPr>
            <w:r w:rsidRPr="00137150">
              <w:rPr>
                <w:sz w:val="20"/>
                <w:szCs w:val="20"/>
              </w:rPr>
              <w:t>Котельная № 2, Алтайский край, Кытмановский р-он, пос. Октябрьский, ул. Советская, д. 18</w:t>
            </w:r>
          </w:p>
        </w:tc>
        <w:tc>
          <w:tcPr>
            <w:tcW w:w="393" w:type="pct"/>
            <w:shd w:val="clear" w:color="auto" w:fill="auto"/>
            <w:tcMar>
              <w:left w:w="28" w:type="dxa"/>
              <w:right w:w="28" w:type="dxa"/>
            </w:tcMar>
            <w:vAlign w:val="center"/>
          </w:tcPr>
          <w:p w:rsidR="00137150" w:rsidRDefault="00137150" w:rsidP="00137150">
            <w:pPr>
              <w:ind w:firstLine="0"/>
              <w:jc w:val="center"/>
              <w:rPr>
                <w:sz w:val="20"/>
                <w:szCs w:val="20"/>
              </w:rPr>
            </w:pPr>
            <w:r>
              <w:rPr>
                <w:sz w:val="20"/>
                <w:szCs w:val="20"/>
              </w:rPr>
              <w:t>511,20</w:t>
            </w:r>
          </w:p>
        </w:tc>
        <w:tc>
          <w:tcPr>
            <w:tcW w:w="326" w:type="pct"/>
            <w:shd w:val="clear" w:color="auto" w:fill="auto"/>
            <w:tcMar>
              <w:left w:w="28" w:type="dxa"/>
              <w:right w:w="28" w:type="dxa"/>
            </w:tcMar>
            <w:vAlign w:val="center"/>
          </w:tcPr>
          <w:p w:rsidR="00137150" w:rsidRPr="00137150" w:rsidRDefault="00137150" w:rsidP="00137150">
            <w:pPr>
              <w:ind w:firstLine="0"/>
              <w:jc w:val="center"/>
              <w:rPr>
                <w:sz w:val="20"/>
                <w:szCs w:val="20"/>
                <w:lang w:val="en-US"/>
              </w:rPr>
            </w:pPr>
            <w:r>
              <w:rPr>
                <w:sz w:val="20"/>
                <w:szCs w:val="20"/>
                <w:lang w:val="en-US"/>
              </w:rPr>
              <w:t>-</w:t>
            </w:r>
          </w:p>
        </w:tc>
        <w:tc>
          <w:tcPr>
            <w:tcW w:w="419" w:type="pct"/>
            <w:shd w:val="clear" w:color="auto" w:fill="auto"/>
            <w:tcMar>
              <w:left w:w="28" w:type="dxa"/>
              <w:right w:w="28" w:type="dxa"/>
            </w:tcMar>
            <w:vAlign w:val="center"/>
          </w:tcPr>
          <w:p w:rsidR="00137150" w:rsidRDefault="00137150" w:rsidP="00137150">
            <w:pPr>
              <w:ind w:firstLine="0"/>
              <w:jc w:val="center"/>
              <w:rPr>
                <w:sz w:val="20"/>
                <w:szCs w:val="20"/>
              </w:rPr>
            </w:pPr>
            <w:r>
              <w:rPr>
                <w:sz w:val="20"/>
                <w:szCs w:val="20"/>
              </w:rPr>
              <w:t>511,20</w:t>
            </w:r>
          </w:p>
        </w:tc>
        <w:tc>
          <w:tcPr>
            <w:tcW w:w="419" w:type="pct"/>
            <w:shd w:val="clear" w:color="auto" w:fill="auto"/>
            <w:tcMar>
              <w:left w:w="28" w:type="dxa"/>
              <w:right w:w="28" w:type="dxa"/>
            </w:tcMar>
            <w:vAlign w:val="center"/>
          </w:tcPr>
          <w:p w:rsidR="00137150" w:rsidRDefault="00137150" w:rsidP="00137150">
            <w:pPr>
              <w:ind w:firstLine="0"/>
              <w:jc w:val="center"/>
              <w:rPr>
                <w:sz w:val="20"/>
                <w:szCs w:val="20"/>
              </w:rPr>
            </w:pPr>
            <w:r>
              <w:rPr>
                <w:sz w:val="20"/>
                <w:szCs w:val="20"/>
              </w:rPr>
              <w:t>25,30</w:t>
            </w:r>
          </w:p>
        </w:tc>
        <w:tc>
          <w:tcPr>
            <w:tcW w:w="326" w:type="pct"/>
            <w:shd w:val="clear" w:color="auto" w:fill="auto"/>
            <w:tcMar>
              <w:left w:w="28" w:type="dxa"/>
              <w:right w:w="28" w:type="dxa"/>
            </w:tcMar>
            <w:vAlign w:val="center"/>
          </w:tcPr>
          <w:p w:rsidR="00137150" w:rsidRPr="00137150" w:rsidRDefault="00137150" w:rsidP="00137150">
            <w:pPr>
              <w:ind w:firstLine="0"/>
              <w:jc w:val="center"/>
              <w:rPr>
                <w:sz w:val="20"/>
                <w:szCs w:val="20"/>
                <w:lang w:val="en-US"/>
              </w:rPr>
            </w:pPr>
            <w:r>
              <w:rPr>
                <w:sz w:val="20"/>
                <w:szCs w:val="20"/>
                <w:lang w:val="en-US"/>
              </w:rPr>
              <w:t>-</w:t>
            </w:r>
          </w:p>
        </w:tc>
        <w:tc>
          <w:tcPr>
            <w:tcW w:w="419" w:type="pct"/>
            <w:shd w:val="clear" w:color="auto" w:fill="auto"/>
            <w:tcMar>
              <w:left w:w="28" w:type="dxa"/>
              <w:right w:w="28" w:type="dxa"/>
            </w:tcMar>
            <w:vAlign w:val="center"/>
          </w:tcPr>
          <w:p w:rsidR="00137150" w:rsidRDefault="00137150" w:rsidP="00137150">
            <w:pPr>
              <w:ind w:firstLine="0"/>
              <w:jc w:val="center"/>
              <w:rPr>
                <w:sz w:val="20"/>
                <w:szCs w:val="20"/>
              </w:rPr>
            </w:pPr>
            <w:r>
              <w:rPr>
                <w:sz w:val="20"/>
                <w:szCs w:val="20"/>
              </w:rPr>
              <w:t>25,30</w:t>
            </w:r>
          </w:p>
        </w:tc>
        <w:tc>
          <w:tcPr>
            <w:tcW w:w="419" w:type="pct"/>
            <w:shd w:val="clear" w:color="auto" w:fill="auto"/>
            <w:tcMar>
              <w:left w:w="28" w:type="dxa"/>
              <w:right w:w="28" w:type="dxa"/>
            </w:tcMar>
            <w:vAlign w:val="center"/>
          </w:tcPr>
          <w:p w:rsidR="00137150" w:rsidRDefault="00137150" w:rsidP="00137150">
            <w:pPr>
              <w:ind w:firstLine="0"/>
              <w:jc w:val="center"/>
              <w:rPr>
                <w:sz w:val="20"/>
                <w:szCs w:val="20"/>
              </w:rPr>
            </w:pPr>
            <w:r>
              <w:rPr>
                <w:sz w:val="20"/>
                <w:szCs w:val="20"/>
              </w:rPr>
              <w:t>1750,32</w:t>
            </w:r>
          </w:p>
        </w:tc>
        <w:tc>
          <w:tcPr>
            <w:tcW w:w="279" w:type="pct"/>
            <w:shd w:val="clear" w:color="auto" w:fill="auto"/>
            <w:tcMar>
              <w:left w:w="28" w:type="dxa"/>
              <w:right w:w="28" w:type="dxa"/>
            </w:tcMar>
            <w:vAlign w:val="center"/>
          </w:tcPr>
          <w:p w:rsidR="00137150" w:rsidRPr="00137150" w:rsidRDefault="00137150" w:rsidP="00137150">
            <w:pPr>
              <w:ind w:firstLine="0"/>
              <w:jc w:val="center"/>
              <w:rPr>
                <w:sz w:val="20"/>
                <w:szCs w:val="20"/>
                <w:lang w:val="en-US"/>
              </w:rPr>
            </w:pPr>
            <w:r>
              <w:rPr>
                <w:sz w:val="20"/>
                <w:szCs w:val="20"/>
                <w:lang w:val="en-US"/>
              </w:rPr>
              <w:t>-</w:t>
            </w:r>
          </w:p>
        </w:tc>
        <w:tc>
          <w:tcPr>
            <w:tcW w:w="466" w:type="pct"/>
            <w:shd w:val="clear" w:color="auto" w:fill="auto"/>
            <w:tcMar>
              <w:left w:w="28" w:type="dxa"/>
              <w:right w:w="28" w:type="dxa"/>
            </w:tcMar>
            <w:vAlign w:val="center"/>
          </w:tcPr>
          <w:p w:rsidR="00137150" w:rsidRDefault="00137150" w:rsidP="00137150">
            <w:pPr>
              <w:ind w:firstLine="0"/>
              <w:jc w:val="center"/>
              <w:rPr>
                <w:sz w:val="20"/>
                <w:szCs w:val="20"/>
              </w:rPr>
            </w:pPr>
            <w:r>
              <w:rPr>
                <w:sz w:val="20"/>
                <w:szCs w:val="20"/>
              </w:rPr>
              <w:t>1750,32</w:t>
            </w:r>
          </w:p>
        </w:tc>
        <w:tc>
          <w:tcPr>
            <w:tcW w:w="650" w:type="pct"/>
            <w:shd w:val="clear" w:color="auto" w:fill="auto"/>
            <w:tcMar>
              <w:left w:w="28" w:type="dxa"/>
              <w:right w:w="28" w:type="dxa"/>
            </w:tcMar>
            <w:vAlign w:val="center"/>
          </w:tcPr>
          <w:p w:rsidR="00137150" w:rsidRDefault="00137150" w:rsidP="00137150">
            <w:pPr>
              <w:ind w:firstLine="0"/>
              <w:jc w:val="center"/>
              <w:rPr>
                <w:sz w:val="20"/>
                <w:szCs w:val="20"/>
              </w:rPr>
            </w:pPr>
            <w:r>
              <w:rPr>
                <w:sz w:val="20"/>
                <w:szCs w:val="20"/>
              </w:rPr>
              <w:t>2286,82</w:t>
            </w:r>
          </w:p>
        </w:tc>
      </w:tr>
      <w:tr w:rsidR="00137150" w:rsidTr="00DE4120">
        <w:tc>
          <w:tcPr>
            <w:tcW w:w="884" w:type="pct"/>
            <w:gridSpan w:val="2"/>
            <w:tcMar>
              <w:left w:w="28" w:type="dxa"/>
              <w:right w:w="28" w:type="dxa"/>
            </w:tcMar>
            <w:vAlign w:val="center"/>
          </w:tcPr>
          <w:p w:rsidR="00137150" w:rsidRPr="00674DDB" w:rsidRDefault="00137150" w:rsidP="00137150">
            <w:pPr>
              <w:ind w:firstLine="0"/>
              <w:jc w:val="center"/>
              <w:rPr>
                <w:b/>
                <w:sz w:val="20"/>
                <w:szCs w:val="20"/>
              </w:rPr>
            </w:pPr>
            <w:r w:rsidRPr="00674DDB">
              <w:rPr>
                <w:b/>
                <w:sz w:val="20"/>
                <w:szCs w:val="20"/>
              </w:rPr>
              <w:t>ИТОГО</w:t>
            </w:r>
          </w:p>
        </w:tc>
        <w:tc>
          <w:tcPr>
            <w:tcW w:w="393" w:type="pct"/>
            <w:shd w:val="clear" w:color="auto" w:fill="auto"/>
            <w:tcMar>
              <w:left w:w="28" w:type="dxa"/>
              <w:right w:w="28" w:type="dxa"/>
            </w:tcMar>
            <w:vAlign w:val="center"/>
          </w:tcPr>
          <w:p w:rsidR="00137150" w:rsidRPr="00137150" w:rsidRDefault="00137150" w:rsidP="00137150">
            <w:pPr>
              <w:ind w:firstLine="0"/>
              <w:jc w:val="center"/>
              <w:rPr>
                <w:b/>
                <w:bCs/>
                <w:sz w:val="20"/>
                <w:szCs w:val="20"/>
              </w:rPr>
            </w:pPr>
            <w:r w:rsidRPr="00137150">
              <w:rPr>
                <w:b/>
                <w:bCs/>
                <w:sz w:val="20"/>
                <w:szCs w:val="20"/>
              </w:rPr>
              <w:t>511,20</w:t>
            </w:r>
          </w:p>
        </w:tc>
        <w:tc>
          <w:tcPr>
            <w:tcW w:w="326" w:type="pct"/>
            <w:shd w:val="clear" w:color="auto" w:fill="auto"/>
            <w:tcMar>
              <w:left w:w="28" w:type="dxa"/>
              <w:right w:w="28" w:type="dxa"/>
            </w:tcMar>
            <w:vAlign w:val="center"/>
          </w:tcPr>
          <w:p w:rsidR="00137150" w:rsidRPr="00137150" w:rsidRDefault="00137150" w:rsidP="00137150">
            <w:pPr>
              <w:ind w:firstLine="0"/>
              <w:jc w:val="center"/>
              <w:rPr>
                <w:b/>
                <w:bCs/>
                <w:sz w:val="20"/>
                <w:szCs w:val="20"/>
              </w:rPr>
            </w:pPr>
            <w:r w:rsidRPr="00137150">
              <w:rPr>
                <w:b/>
                <w:bCs/>
                <w:sz w:val="20"/>
                <w:szCs w:val="20"/>
                <w:lang w:val="en-US"/>
              </w:rPr>
              <w:t>-</w:t>
            </w:r>
          </w:p>
        </w:tc>
        <w:tc>
          <w:tcPr>
            <w:tcW w:w="419" w:type="pct"/>
            <w:shd w:val="clear" w:color="auto" w:fill="auto"/>
            <w:tcMar>
              <w:left w:w="28" w:type="dxa"/>
              <w:right w:w="28" w:type="dxa"/>
            </w:tcMar>
            <w:vAlign w:val="center"/>
          </w:tcPr>
          <w:p w:rsidR="00137150" w:rsidRPr="00137150" w:rsidRDefault="00137150" w:rsidP="00137150">
            <w:pPr>
              <w:ind w:firstLine="0"/>
              <w:jc w:val="center"/>
              <w:rPr>
                <w:b/>
                <w:bCs/>
                <w:sz w:val="20"/>
                <w:szCs w:val="20"/>
              </w:rPr>
            </w:pPr>
            <w:r w:rsidRPr="00137150">
              <w:rPr>
                <w:b/>
                <w:bCs/>
                <w:sz w:val="20"/>
                <w:szCs w:val="20"/>
              </w:rPr>
              <w:t>511,20</w:t>
            </w:r>
          </w:p>
        </w:tc>
        <w:tc>
          <w:tcPr>
            <w:tcW w:w="419" w:type="pct"/>
            <w:shd w:val="clear" w:color="auto" w:fill="auto"/>
            <w:tcMar>
              <w:left w:w="28" w:type="dxa"/>
              <w:right w:w="28" w:type="dxa"/>
            </w:tcMar>
            <w:vAlign w:val="center"/>
          </w:tcPr>
          <w:p w:rsidR="00137150" w:rsidRPr="00137150" w:rsidRDefault="00137150" w:rsidP="00137150">
            <w:pPr>
              <w:ind w:firstLine="0"/>
              <w:jc w:val="center"/>
              <w:rPr>
                <w:b/>
                <w:bCs/>
                <w:sz w:val="20"/>
                <w:szCs w:val="20"/>
              </w:rPr>
            </w:pPr>
            <w:r w:rsidRPr="00137150">
              <w:rPr>
                <w:b/>
                <w:bCs/>
                <w:sz w:val="20"/>
                <w:szCs w:val="20"/>
              </w:rPr>
              <w:t>25,30</w:t>
            </w:r>
          </w:p>
        </w:tc>
        <w:tc>
          <w:tcPr>
            <w:tcW w:w="326" w:type="pct"/>
            <w:shd w:val="clear" w:color="auto" w:fill="auto"/>
            <w:tcMar>
              <w:left w:w="28" w:type="dxa"/>
              <w:right w:w="28" w:type="dxa"/>
            </w:tcMar>
            <w:vAlign w:val="center"/>
          </w:tcPr>
          <w:p w:rsidR="00137150" w:rsidRPr="00137150" w:rsidRDefault="00137150" w:rsidP="00137150">
            <w:pPr>
              <w:ind w:firstLine="0"/>
              <w:jc w:val="center"/>
              <w:rPr>
                <w:b/>
                <w:bCs/>
                <w:sz w:val="20"/>
                <w:szCs w:val="20"/>
              </w:rPr>
            </w:pPr>
            <w:r w:rsidRPr="00137150">
              <w:rPr>
                <w:b/>
                <w:bCs/>
                <w:sz w:val="20"/>
                <w:szCs w:val="20"/>
                <w:lang w:val="en-US"/>
              </w:rPr>
              <w:t>-</w:t>
            </w:r>
          </w:p>
        </w:tc>
        <w:tc>
          <w:tcPr>
            <w:tcW w:w="419" w:type="pct"/>
            <w:shd w:val="clear" w:color="auto" w:fill="auto"/>
            <w:tcMar>
              <w:left w:w="28" w:type="dxa"/>
              <w:right w:w="28" w:type="dxa"/>
            </w:tcMar>
            <w:vAlign w:val="center"/>
          </w:tcPr>
          <w:p w:rsidR="00137150" w:rsidRPr="00137150" w:rsidRDefault="00137150" w:rsidP="00137150">
            <w:pPr>
              <w:ind w:firstLine="0"/>
              <w:jc w:val="center"/>
              <w:rPr>
                <w:b/>
                <w:bCs/>
                <w:sz w:val="20"/>
                <w:szCs w:val="20"/>
              </w:rPr>
            </w:pPr>
            <w:r w:rsidRPr="00137150">
              <w:rPr>
                <w:b/>
                <w:bCs/>
                <w:sz w:val="20"/>
                <w:szCs w:val="20"/>
              </w:rPr>
              <w:t>25,30</w:t>
            </w:r>
          </w:p>
        </w:tc>
        <w:tc>
          <w:tcPr>
            <w:tcW w:w="419" w:type="pct"/>
            <w:shd w:val="clear" w:color="auto" w:fill="auto"/>
            <w:tcMar>
              <w:left w:w="28" w:type="dxa"/>
              <w:right w:w="28" w:type="dxa"/>
            </w:tcMar>
            <w:vAlign w:val="center"/>
          </w:tcPr>
          <w:p w:rsidR="00137150" w:rsidRPr="00137150" w:rsidRDefault="00137150" w:rsidP="00137150">
            <w:pPr>
              <w:ind w:firstLine="0"/>
              <w:jc w:val="center"/>
              <w:rPr>
                <w:b/>
                <w:bCs/>
                <w:sz w:val="20"/>
                <w:szCs w:val="20"/>
              </w:rPr>
            </w:pPr>
            <w:r w:rsidRPr="00137150">
              <w:rPr>
                <w:b/>
                <w:bCs/>
                <w:sz w:val="20"/>
                <w:szCs w:val="20"/>
              </w:rPr>
              <w:t>1750,32</w:t>
            </w:r>
          </w:p>
        </w:tc>
        <w:tc>
          <w:tcPr>
            <w:tcW w:w="279" w:type="pct"/>
            <w:shd w:val="clear" w:color="auto" w:fill="auto"/>
            <w:tcMar>
              <w:left w:w="28" w:type="dxa"/>
              <w:right w:w="28" w:type="dxa"/>
            </w:tcMar>
            <w:vAlign w:val="center"/>
          </w:tcPr>
          <w:p w:rsidR="00137150" w:rsidRPr="00137150" w:rsidRDefault="00137150" w:rsidP="00137150">
            <w:pPr>
              <w:ind w:firstLine="0"/>
              <w:jc w:val="center"/>
              <w:rPr>
                <w:b/>
                <w:bCs/>
                <w:sz w:val="20"/>
                <w:szCs w:val="20"/>
              </w:rPr>
            </w:pPr>
            <w:r w:rsidRPr="00137150">
              <w:rPr>
                <w:b/>
                <w:bCs/>
                <w:sz w:val="20"/>
                <w:szCs w:val="20"/>
                <w:lang w:val="en-US"/>
              </w:rPr>
              <w:t>-</w:t>
            </w:r>
          </w:p>
        </w:tc>
        <w:tc>
          <w:tcPr>
            <w:tcW w:w="466" w:type="pct"/>
            <w:shd w:val="clear" w:color="auto" w:fill="auto"/>
            <w:tcMar>
              <w:left w:w="28" w:type="dxa"/>
              <w:right w:w="28" w:type="dxa"/>
            </w:tcMar>
            <w:vAlign w:val="center"/>
          </w:tcPr>
          <w:p w:rsidR="00137150" w:rsidRPr="00137150" w:rsidRDefault="00137150" w:rsidP="00137150">
            <w:pPr>
              <w:ind w:firstLine="0"/>
              <w:jc w:val="center"/>
              <w:rPr>
                <w:b/>
                <w:bCs/>
                <w:sz w:val="20"/>
                <w:szCs w:val="20"/>
              </w:rPr>
            </w:pPr>
            <w:r w:rsidRPr="00137150">
              <w:rPr>
                <w:b/>
                <w:bCs/>
                <w:sz w:val="20"/>
                <w:szCs w:val="20"/>
              </w:rPr>
              <w:t>1750,32</w:t>
            </w:r>
          </w:p>
        </w:tc>
        <w:tc>
          <w:tcPr>
            <w:tcW w:w="650" w:type="pct"/>
            <w:shd w:val="clear" w:color="auto" w:fill="auto"/>
            <w:tcMar>
              <w:left w:w="28" w:type="dxa"/>
              <w:right w:w="28" w:type="dxa"/>
            </w:tcMar>
            <w:vAlign w:val="center"/>
          </w:tcPr>
          <w:p w:rsidR="00137150" w:rsidRPr="00137150" w:rsidRDefault="00137150" w:rsidP="00137150">
            <w:pPr>
              <w:ind w:firstLine="0"/>
              <w:jc w:val="center"/>
              <w:rPr>
                <w:b/>
                <w:bCs/>
                <w:sz w:val="20"/>
                <w:szCs w:val="20"/>
              </w:rPr>
            </w:pPr>
            <w:r w:rsidRPr="00137150">
              <w:rPr>
                <w:b/>
                <w:bCs/>
                <w:sz w:val="20"/>
                <w:szCs w:val="20"/>
              </w:rPr>
              <w:t>2286,82</w:t>
            </w:r>
          </w:p>
        </w:tc>
      </w:tr>
    </w:tbl>
    <w:p w:rsidR="004238F1" w:rsidRPr="00413B3F" w:rsidRDefault="00FA7EA7" w:rsidP="00674DDB">
      <w:pPr>
        <w:pageBreakBefore/>
        <w:ind w:firstLine="0"/>
      </w:pPr>
      <w:r>
        <w:lastRenderedPageBreak/>
        <w:t>Т</w:t>
      </w:r>
      <w:r w:rsidR="0067025F" w:rsidRPr="00413B3F">
        <w:t>аблица 2.2</w:t>
      </w:r>
      <w:r w:rsidR="00713DAE">
        <w:t xml:space="preserve"> - </w:t>
      </w:r>
      <w:r w:rsidR="004238F1" w:rsidRPr="00413B3F">
        <w:t>Тепловая нагрузка за 20</w:t>
      </w:r>
      <w:r w:rsidR="0072645C" w:rsidRPr="00413B3F">
        <w:t>2</w:t>
      </w:r>
      <w:r w:rsidR="001E5510">
        <w:t>4</w:t>
      </w:r>
      <w:r w:rsidR="004238F1" w:rsidRPr="00413B3F">
        <w:t xml:space="preserve"> год </w:t>
      </w:r>
    </w:p>
    <w:tbl>
      <w:tblPr>
        <w:tblW w:w="152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7"/>
        <w:gridCol w:w="2125"/>
        <w:gridCol w:w="1197"/>
        <w:gridCol w:w="993"/>
        <w:gridCol w:w="1134"/>
        <w:gridCol w:w="1275"/>
        <w:gridCol w:w="993"/>
        <w:gridCol w:w="1134"/>
        <w:gridCol w:w="1275"/>
        <w:gridCol w:w="1134"/>
        <w:gridCol w:w="1418"/>
        <w:gridCol w:w="1984"/>
      </w:tblGrid>
      <w:tr w:rsidR="003C2CED" w:rsidRPr="003C2CED" w:rsidTr="003C2CED">
        <w:trPr>
          <w:tblHeader/>
        </w:trPr>
        <w:tc>
          <w:tcPr>
            <w:tcW w:w="567" w:type="dxa"/>
            <w:vMerge w:val="restart"/>
            <w:tcMar>
              <w:left w:w="28" w:type="dxa"/>
              <w:right w:w="28" w:type="dxa"/>
            </w:tcMar>
            <w:vAlign w:val="center"/>
          </w:tcPr>
          <w:p w:rsidR="003C2CED" w:rsidRPr="003C2CED" w:rsidRDefault="003C2CED" w:rsidP="003C2CED">
            <w:pPr>
              <w:keepNext/>
              <w:ind w:firstLine="0"/>
              <w:jc w:val="center"/>
              <w:rPr>
                <w:b/>
                <w:color w:val="000000" w:themeColor="text1"/>
                <w:sz w:val="20"/>
                <w:szCs w:val="20"/>
              </w:rPr>
            </w:pPr>
            <w:r w:rsidRPr="003C2CED">
              <w:rPr>
                <w:b/>
                <w:color w:val="000000" w:themeColor="text1"/>
                <w:sz w:val="20"/>
                <w:szCs w:val="20"/>
              </w:rPr>
              <w:t>N п/п</w:t>
            </w:r>
          </w:p>
        </w:tc>
        <w:tc>
          <w:tcPr>
            <w:tcW w:w="2125" w:type="dxa"/>
            <w:vMerge w:val="restart"/>
            <w:tcMar>
              <w:left w:w="28" w:type="dxa"/>
              <w:right w:w="28" w:type="dxa"/>
            </w:tcMar>
            <w:vAlign w:val="center"/>
          </w:tcPr>
          <w:p w:rsidR="003C2CED" w:rsidRPr="003C2CED" w:rsidRDefault="003C2CED" w:rsidP="003C2CED">
            <w:pPr>
              <w:keepNext/>
              <w:ind w:firstLine="0"/>
              <w:jc w:val="center"/>
              <w:rPr>
                <w:b/>
                <w:color w:val="000000" w:themeColor="text1"/>
                <w:sz w:val="20"/>
                <w:szCs w:val="20"/>
              </w:rPr>
            </w:pPr>
            <w:r w:rsidRPr="003C2CED">
              <w:rPr>
                <w:b/>
                <w:color w:val="000000" w:themeColor="text1"/>
                <w:sz w:val="20"/>
                <w:szCs w:val="20"/>
              </w:rPr>
              <w:t>Наименование источника теплоснабжения</w:t>
            </w:r>
          </w:p>
        </w:tc>
        <w:tc>
          <w:tcPr>
            <w:tcW w:w="10553" w:type="dxa"/>
            <w:gridSpan w:val="9"/>
            <w:tcMar>
              <w:left w:w="28" w:type="dxa"/>
              <w:right w:w="28" w:type="dxa"/>
            </w:tcMar>
            <w:vAlign w:val="center"/>
          </w:tcPr>
          <w:p w:rsidR="003C2CED" w:rsidRPr="003C2CED" w:rsidRDefault="003C2CED" w:rsidP="003C2CED">
            <w:pPr>
              <w:keepNext/>
              <w:ind w:firstLine="0"/>
              <w:jc w:val="center"/>
              <w:rPr>
                <w:b/>
                <w:color w:val="000000" w:themeColor="text1"/>
                <w:sz w:val="20"/>
                <w:szCs w:val="20"/>
              </w:rPr>
            </w:pPr>
            <w:r w:rsidRPr="003C2CED">
              <w:rPr>
                <w:b/>
                <w:color w:val="000000" w:themeColor="text1"/>
                <w:sz w:val="20"/>
                <w:szCs w:val="20"/>
              </w:rPr>
              <w:t>Расчетные тепловые нагрузки, Гкал/ч</w:t>
            </w:r>
          </w:p>
        </w:tc>
        <w:tc>
          <w:tcPr>
            <w:tcW w:w="1984" w:type="dxa"/>
            <w:vMerge w:val="restart"/>
            <w:tcMar>
              <w:left w:w="28" w:type="dxa"/>
              <w:right w:w="28" w:type="dxa"/>
            </w:tcMar>
            <w:vAlign w:val="center"/>
          </w:tcPr>
          <w:p w:rsidR="003C2CED" w:rsidRPr="003C2CED" w:rsidRDefault="003C2CED" w:rsidP="003C2CED">
            <w:pPr>
              <w:keepNext/>
              <w:ind w:firstLine="0"/>
              <w:jc w:val="center"/>
              <w:rPr>
                <w:b/>
                <w:color w:val="000000" w:themeColor="text1"/>
                <w:sz w:val="20"/>
                <w:szCs w:val="20"/>
              </w:rPr>
            </w:pPr>
            <w:r w:rsidRPr="003C2CED">
              <w:rPr>
                <w:b/>
                <w:color w:val="000000" w:themeColor="text1"/>
                <w:sz w:val="20"/>
                <w:szCs w:val="20"/>
              </w:rPr>
              <w:t>Всего суммарная нагрузка</w:t>
            </w:r>
          </w:p>
        </w:tc>
      </w:tr>
      <w:tr w:rsidR="003C2CED" w:rsidRPr="003C2CED" w:rsidTr="003C2CED">
        <w:trPr>
          <w:tblHeader/>
        </w:trPr>
        <w:tc>
          <w:tcPr>
            <w:tcW w:w="567" w:type="dxa"/>
            <w:vMerge/>
            <w:tcMar>
              <w:left w:w="28" w:type="dxa"/>
              <w:right w:w="28" w:type="dxa"/>
            </w:tcMar>
            <w:vAlign w:val="center"/>
          </w:tcPr>
          <w:p w:rsidR="003C2CED" w:rsidRPr="003C2CED" w:rsidRDefault="003C2CED" w:rsidP="003C2CED">
            <w:pPr>
              <w:keepNext/>
              <w:ind w:firstLine="0"/>
              <w:jc w:val="center"/>
              <w:rPr>
                <w:b/>
                <w:color w:val="000000" w:themeColor="text1"/>
                <w:sz w:val="20"/>
                <w:szCs w:val="20"/>
              </w:rPr>
            </w:pPr>
          </w:p>
        </w:tc>
        <w:tc>
          <w:tcPr>
            <w:tcW w:w="2125" w:type="dxa"/>
            <w:vMerge/>
            <w:tcMar>
              <w:left w:w="28" w:type="dxa"/>
              <w:right w:w="28" w:type="dxa"/>
            </w:tcMar>
            <w:vAlign w:val="center"/>
          </w:tcPr>
          <w:p w:rsidR="003C2CED" w:rsidRPr="003C2CED" w:rsidRDefault="003C2CED" w:rsidP="003C2CED">
            <w:pPr>
              <w:keepNext/>
              <w:ind w:firstLine="0"/>
              <w:jc w:val="center"/>
              <w:rPr>
                <w:b/>
                <w:color w:val="000000" w:themeColor="text1"/>
                <w:sz w:val="20"/>
                <w:szCs w:val="20"/>
              </w:rPr>
            </w:pPr>
          </w:p>
        </w:tc>
        <w:tc>
          <w:tcPr>
            <w:tcW w:w="3324" w:type="dxa"/>
            <w:gridSpan w:val="3"/>
            <w:tcMar>
              <w:left w:w="28" w:type="dxa"/>
              <w:right w:w="28" w:type="dxa"/>
            </w:tcMar>
            <w:vAlign w:val="center"/>
          </w:tcPr>
          <w:p w:rsidR="003C2CED" w:rsidRPr="003C2CED" w:rsidRDefault="003C2CED" w:rsidP="003C2CED">
            <w:pPr>
              <w:keepNext/>
              <w:ind w:firstLine="0"/>
              <w:jc w:val="center"/>
              <w:rPr>
                <w:b/>
                <w:color w:val="000000" w:themeColor="text1"/>
                <w:sz w:val="20"/>
                <w:szCs w:val="20"/>
              </w:rPr>
            </w:pPr>
            <w:r w:rsidRPr="003C2CED">
              <w:rPr>
                <w:b/>
                <w:color w:val="000000" w:themeColor="text1"/>
                <w:sz w:val="20"/>
                <w:szCs w:val="20"/>
              </w:rPr>
              <w:t>население</w:t>
            </w:r>
          </w:p>
        </w:tc>
        <w:tc>
          <w:tcPr>
            <w:tcW w:w="3402" w:type="dxa"/>
            <w:gridSpan w:val="3"/>
            <w:tcMar>
              <w:left w:w="28" w:type="dxa"/>
              <w:right w:w="28" w:type="dxa"/>
            </w:tcMar>
            <w:vAlign w:val="center"/>
          </w:tcPr>
          <w:p w:rsidR="003C2CED" w:rsidRPr="003C2CED" w:rsidRDefault="003C2CED" w:rsidP="003C2CED">
            <w:pPr>
              <w:keepNext/>
              <w:ind w:firstLine="0"/>
              <w:jc w:val="center"/>
              <w:rPr>
                <w:b/>
                <w:color w:val="000000" w:themeColor="text1"/>
                <w:sz w:val="20"/>
                <w:szCs w:val="20"/>
              </w:rPr>
            </w:pPr>
            <w:r w:rsidRPr="003C2CED">
              <w:rPr>
                <w:b/>
                <w:color w:val="000000" w:themeColor="text1"/>
                <w:sz w:val="20"/>
                <w:szCs w:val="20"/>
              </w:rPr>
              <w:t>Объекты социальной сферы</w:t>
            </w:r>
          </w:p>
        </w:tc>
        <w:tc>
          <w:tcPr>
            <w:tcW w:w="3827" w:type="dxa"/>
            <w:gridSpan w:val="3"/>
            <w:tcMar>
              <w:left w:w="28" w:type="dxa"/>
              <w:right w:w="28" w:type="dxa"/>
            </w:tcMar>
          </w:tcPr>
          <w:p w:rsidR="003C2CED" w:rsidRPr="003C2CED" w:rsidRDefault="003C2CED" w:rsidP="003C2CED">
            <w:pPr>
              <w:keepNext/>
              <w:ind w:firstLine="0"/>
              <w:jc w:val="center"/>
              <w:rPr>
                <w:b/>
                <w:color w:val="000000" w:themeColor="text1"/>
                <w:sz w:val="20"/>
                <w:szCs w:val="20"/>
              </w:rPr>
            </w:pPr>
            <w:r w:rsidRPr="003C2CED">
              <w:rPr>
                <w:b/>
                <w:color w:val="000000" w:themeColor="text1"/>
                <w:sz w:val="20"/>
                <w:szCs w:val="20"/>
              </w:rPr>
              <w:t>Прочие потребители</w:t>
            </w:r>
          </w:p>
        </w:tc>
        <w:tc>
          <w:tcPr>
            <w:tcW w:w="1984" w:type="dxa"/>
            <w:vMerge/>
            <w:tcMar>
              <w:left w:w="28" w:type="dxa"/>
              <w:right w:w="28" w:type="dxa"/>
            </w:tcMar>
            <w:vAlign w:val="center"/>
          </w:tcPr>
          <w:p w:rsidR="003C2CED" w:rsidRPr="003C2CED" w:rsidRDefault="003C2CED" w:rsidP="003C2CED">
            <w:pPr>
              <w:keepNext/>
              <w:ind w:firstLine="0"/>
              <w:jc w:val="center"/>
              <w:rPr>
                <w:b/>
                <w:color w:val="000000" w:themeColor="text1"/>
                <w:sz w:val="20"/>
                <w:szCs w:val="20"/>
              </w:rPr>
            </w:pPr>
          </w:p>
        </w:tc>
      </w:tr>
      <w:tr w:rsidR="003C2CED" w:rsidRPr="003C2CED" w:rsidTr="003C2CED">
        <w:trPr>
          <w:tblHeader/>
        </w:trPr>
        <w:tc>
          <w:tcPr>
            <w:tcW w:w="567" w:type="dxa"/>
            <w:vMerge/>
            <w:tcMar>
              <w:left w:w="28" w:type="dxa"/>
              <w:right w:w="28" w:type="dxa"/>
            </w:tcMar>
            <w:vAlign w:val="center"/>
          </w:tcPr>
          <w:p w:rsidR="003C2CED" w:rsidRPr="003C2CED" w:rsidRDefault="003C2CED" w:rsidP="003C2CED">
            <w:pPr>
              <w:keepNext/>
              <w:ind w:firstLine="0"/>
              <w:jc w:val="center"/>
              <w:rPr>
                <w:b/>
                <w:color w:val="000000" w:themeColor="text1"/>
                <w:sz w:val="20"/>
                <w:szCs w:val="20"/>
              </w:rPr>
            </w:pPr>
          </w:p>
        </w:tc>
        <w:tc>
          <w:tcPr>
            <w:tcW w:w="2125" w:type="dxa"/>
            <w:vMerge/>
            <w:tcMar>
              <w:left w:w="28" w:type="dxa"/>
              <w:right w:w="28" w:type="dxa"/>
            </w:tcMar>
            <w:vAlign w:val="center"/>
          </w:tcPr>
          <w:p w:rsidR="003C2CED" w:rsidRPr="003C2CED" w:rsidRDefault="003C2CED" w:rsidP="003C2CED">
            <w:pPr>
              <w:keepNext/>
              <w:ind w:firstLine="0"/>
              <w:jc w:val="center"/>
              <w:rPr>
                <w:b/>
                <w:color w:val="000000" w:themeColor="text1"/>
                <w:sz w:val="20"/>
                <w:szCs w:val="20"/>
              </w:rPr>
            </w:pPr>
          </w:p>
        </w:tc>
        <w:tc>
          <w:tcPr>
            <w:tcW w:w="1197" w:type="dxa"/>
            <w:tcMar>
              <w:left w:w="28" w:type="dxa"/>
              <w:right w:w="28" w:type="dxa"/>
            </w:tcMar>
            <w:vAlign w:val="center"/>
          </w:tcPr>
          <w:p w:rsidR="003C2CED" w:rsidRPr="003C2CED" w:rsidRDefault="003C2CED" w:rsidP="003C2CED">
            <w:pPr>
              <w:keepNext/>
              <w:ind w:firstLine="0"/>
              <w:jc w:val="center"/>
              <w:rPr>
                <w:b/>
                <w:color w:val="000000" w:themeColor="text1"/>
                <w:sz w:val="20"/>
                <w:szCs w:val="20"/>
              </w:rPr>
            </w:pPr>
            <w:r w:rsidRPr="003C2CED">
              <w:rPr>
                <w:b/>
                <w:color w:val="000000" w:themeColor="text1"/>
                <w:sz w:val="20"/>
                <w:szCs w:val="20"/>
              </w:rPr>
              <w:t>отопление и вентиляция</w:t>
            </w:r>
          </w:p>
        </w:tc>
        <w:tc>
          <w:tcPr>
            <w:tcW w:w="993" w:type="dxa"/>
            <w:tcMar>
              <w:left w:w="28" w:type="dxa"/>
              <w:right w:w="28" w:type="dxa"/>
            </w:tcMar>
            <w:vAlign w:val="center"/>
          </w:tcPr>
          <w:p w:rsidR="003C2CED" w:rsidRPr="003C2CED" w:rsidRDefault="003C2CED" w:rsidP="003C2CED">
            <w:pPr>
              <w:keepNext/>
              <w:ind w:firstLine="0"/>
              <w:jc w:val="center"/>
              <w:rPr>
                <w:b/>
                <w:color w:val="000000" w:themeColor="text1"/>
                <w:sz w:val="20"/>
                <w:szCs w:val="20"/>
              </w:rPr>
            </w:pPr>
            <w:r w:rsidRPr="003C2CED">
              <w:rPr>
                <w:b/>
                <w:color w:val="000000" w:themeColor="text1"/>
                <w:sz w:val="20"/>
                <w:szCs w:val="20"/>
              </w:rPr>
              <w:t>ГВС</w:t>
            </w:r>
          </w:p>
        </w:tc>
        <w:tc>
          <w:tcPr>
            <w:tcW w:w="1134" w:type="dxa"/>
            <w:tcMar>
              <w:left w:w="28" w:type="dxa"/>
              <w:right w:w="28" w:type="dxa"/>
            </w:tcMar>
            <w:vAlign w:val="center"/>
          </w:tcPr>
          <w:p w:rsidR="003C2CED" w:rsidRPr="003C2CED" w:rsidRDefault="003C2CED" w:rsidP="003C2CED">
            <w:pPr>
              <w:keepNext/>
              <w:ind w:firstLine="0"/>
              <w:jc w:val="center"/>
              <w:rPr>
                <w:b/>
                <w:color w:val="000000" w:themeColor="text1"/>
                <w:sz w:val="20"/>
                <w:szCs w:val="20"/>
              </w:rPr>
            </w:pPr>
            <w:r w:rsidRPr="003C2CED">
              <w:rPr>
                <w:b/>
                <w:color w:val="000000" w:themeColor="text1"/>
                <w:sz w:val="20"/>
                <w:szCs w:val="20"/>
              </w:rPr>
              <w:t>суммарная нагрузка</w:t>
            </w:r>
          </w:p>
        </w:tc>
        <w:tc>
          <w:tcPr>
            <w:tcW w:w="1275" w:type="dxa"/>
            <w:tcMar>
              <w:left w:w="28" w:type="dxa"/>
              <w:right w:w="28" w:type="dxa"/>
            </w:tcMar>
            <w:vAlign w:val="center"/>
          </w:tcPr>
          <w:p w:rsidR="003C2CED" w:rsidRPr="003C2CED" w:rsidRDefault="003C2CED" w:rsidP="003C2CED">
            <w:pPr>
              <w:keepNext/>
              <w:ind w:firstLine="0"/>
              <w:jc w:val="center"/>
              <w:rPr>
                <w:b/>
                <w:color w:val="000000" w:themeColor="text1"/>
                <w:sz w:val="20"/>
                <w:szCs w:val="20"/>
              </w:rPr>
            </w:pPr>
            <w:r w:rsidRPr="003C2CED">
              <w:rPr>
                <w:b/>
                <w:color w:val="000000" w:themeColor="text1"/>
                <w:sz w:val="20"/>
                <w:szCs w:val="20"/>
              </w:rPr>
              <w:t>отопление и вентиляция</w:t>
            </w:r>
          </w:p>
        </w:tc>
        <w:tc>
          <w:tcPr>
            <w:tcW w:w="993" w:type="dxa"/>
            <w:tcMar>
              <w:left w:w="28" w:type="dxa"/>
              <w:right w:w="28" w:type="dxa"/>
            </w:tcMar>
            <w:vAlign w:val="center"/>
          </w:tcPr>
          <w:p w:rsidR="003C2CED" w:rsidRPr="003C2CED" w:rsidRDefault="003C2CED" w:rsidP="003C2CED">
            <w:pPr>
              <w:keepNext/>
              <w:ind w:firstLine="0"/>
              <w:jc w:val="center"/>
              <w:rPr>
                <w:b/>
                <w:color w:val="000000" w:themeColor="text1"/>
                <w:sz w:val="20"/>
                <w:szCs w:val="20"/>
              </w:rPr>
            </w:pPr>
            <w:r w:rsidRPr="003C2CED">
              <w:rPr>
                <w:b/>
                <w:color w:val="000000" w:themeColor="text1"/>
                <w:sz w:val="20"/>
                <w:szCs w:val="20"/>
              </w:rPr>
              <w:t>ГВС</w:t>
            </w:r>
          </w:p>
        </w:tc>
        <w:tc>
          <w:tcPr>
            <w:tcW w:w="1134" w:type="dxa"/>
            <w:tcMar>
              <w:left w:w="28" w:type="dxa"/>
              <w:right w:w="28" w:type="dxa"/>
            </w:tcMar>
            <w:vAlign w:val="center"/>
          </w:tcPr>
          <w:p w:rsidR="003C2CED" w:rsidRPr="003C2CED" w:rsidRDefault="003C2CED" w:rsidP="003C2CED">
            <w:pPr>
              <w:keepNext/>
              <w:ind w:firstLine="0"/>
              <w:jc w:val="center"/>
              <w:rPr>
                <w:b/>
                <w:color w:val="000000" w:themeColor="text1"/>
                <w:sz w:val="20"/>
                <w:szCs w:val="20"/>
              </w:rPr>
            </w:pPr>
            <w:r w:rsidRPr="003C2CED">
              <w:rPr>
                <w:b/>
                <w:color w:val="000000" w:themeColor="text1"/>
                <w:sz w:val="20"/>
                <w:szCs w:val="20"/>
              </w:rPr>
              <w:t>суммарная нагрузка</w:t>
            </w:r>
          </w:p>
        </w:tc>
        <w:tc>
          <w:tcPr>
            <w:tcW w:w="1275" w:type="dxa"/>
            <w:tcMar>
              <w:left w:w="28" w:type="dxa"/>
              <w:right w:w="28" w:type="dxa"/>
            </w:tcMar>
            <w:vAlign w:val="center"/>
          </w:tcPr>
          <w:p w:rsidR="003C2CED" w:rsidRPr="003C2CED" w:rsidRDefault="003C2CED" w:rsidP="003C2CED">
            <w:pPr>
              <w:keepNext/>
              <w:ind w:firstLine="0"/>
              <w:jc w:val="center"/>
              <w:rPr>
                <w:b/>
                <w:color w:val="000000" w:themeColor="text1"/>
                <w:sz w:val="20"/>
                <w:szCs w:val="20"/>
              </w:rPr>
            </w:pPr>
            <w:r w:rsidRPr="003C2CED">
              <w:rPr>
                <w:b/>
                <w:color w:val="000000" w:themeColor="text1"/>
                <w:sz w:val="20"/>
                <w:szCs w:val="20"/>
              </w:rPr>
              <w:t>отопление и вентиляция</w:t>
            </w:r>
          </w:p>
        </w:tc>
        <w:tc>
          <w:tcPr>
            <w:tcW w:w="1134" w:type="dxa"/>
            <w:tcMar>
              <w:left w:w="28" w:type="dxa"/>
              <w:right w:w="28" w:type="dxa"/>
            </w:tcMar>
            <w:vAlign w:val="center"/>
          </w:tcPr>
          <w:p w:rsidR="003C2CED" w:rsidRPr="003C2CED" w:rsidRDefault="003C2CED" w:rsidP="003C2CED">
            <w:pPr>
              <w:keepNext/>
              <w:ind w:firstLine="0"/>
              <w:jc w:val="center"/>
              <w:rPr>
                <w:b/>
                <w:color w:val="000000" w:themeColor="text1"/>
                <w:sz w:val="20"/>
                <w:szCs w:val="20"/>
              </w:rPr>
            </w:pPr>
            <w:r w:rsidRPr="003C2CED">
              <w:rPr>
                <w:b/>
                <w:color w:val="000000" w:themeColor="text1"/>
                <w:sz w:val="20"/>
                <w:szCs w:val="20"/>
              </w:rPr>
              <w:t>ГВС</w:t>
            </w:r>
          </w:p>
        </w:tc>
        <w:tc>
          <w:tcPr>
            <w:tcW w:w="1418" w:type="dxa"/>
            <w:tcMar>
              <w:left w:w="28" w:type="dxa"/>
              <w:right w:w="28" w:type="dxa"/>
            </w:tcMar>
            <w:vAlign w:val="center"/>
          </w:tcPr>
          <w:p w:rsidR="003C2CED" w:rsidRPr="003C2CED" w:rsidRDefault="003C2CED" w:rsidP="003C2CED">
            <w:pPr>
              <w:keepNext/>
              <w:ind w:firstLine="0"/>
              <w:jc w:val="center"/>
              <w:rPr>
                <w:b/>
                <w:color w:val="000000" w:themeColor="text1"/>
                <w:sz w:val="20"/>
                <w:szCs w:val="20"/>
              </w:rPr>
            </w:pPr>
            <w:r w:rsidRPr="003C2CED">
              <w:rPr>
                <w:b/>
                <w:color w:val="000000" w:themeColor="text1"/>
                <w:sz w:val="20"/>
                <w:szCs w:val="20"/>
              </w:rPr>
              <w:t>суммарная нагрузка</w:t>
            </w:r>
          </w:p>
        </w:tc>
        <w:tc>
          <w:tcPr>
            <w:tcW w:w="1984" w:type="dxa"/>
            <w:vMerge/>
            <w:tcMar>
              <w:left w:w="28" w:type="dxa"/>
              <w:right w:w="28" w:type="dxa"/>
            </w:tcMar>
            <w:vAlign w:val="center"/>
          </w:tcPr>
          <w:p w:rsidR="003C2CED" w:rsidRPr="003C2CED" w:rsidRDefault="003C2CED" w:rsidP="003C2CED">
            <w:pPr>
              <w:keepNext/>
              <w:ind w:firstLine="0"/>
              <w:jc w:val="center"/>
              <w:rPr>
                <w:b/>
                <w:color w:val="000000" w:themeColor="text1"/>
                <w:sz w:val="20"/>
                <w:szCs w:val="20"/>
              </w:rPr>
            </w:pPr>
          </w:p>
        </w:tc>
      </w:tr>
      <w:tr w:rsidR="00137150" w:rsidRPr="003C2CED" w:rsidTr="003C2CED">
        <w:tc>
          <w:tcPr>
            <w:tcW w:w="567" w:type="dxa"/>
            <w:tcMar>
              <w:left w:w="28" w:type="dxa"/>
              <w:right w:w="28" w:type="dxa"/>
            </w:tcMar>
            <w:vAlign w:val="center"/>
          </w:tcPr>
          <w:p w:rsidR="00137150" w:rsidRPr="003C2CED" w:rsidRDefault="00137150" w:rsidP="00137150">
            <w:pPr>
              <w:ind w:firstLine="0"/>
              <w:jc w:val="center"/>
              <w:rPr>
                <w:color w:val="000000" w:themeColor="text1"/>
                <w:sz w:val="20"/>
                <w:szCs w:val="20"/>
              </w:rPr>
            </w:pPr>
            <w:r w:rsidRPr="003C2CED">
              <w:rPr>
                <w:color w:val="000000" w:themeColor="text1"/>
                <w:sz w:val="20"/>
                <w:szCs w:val="20"/>
              </w:rPr>
              <w:t>1.</w:t>
            </w:r>
          </w:p>
        </w:tc>
        <w:tc>
          <w:tcPr>
            <w:tcW w:w="2125" w:type="dxa"/>
            <w:tcMar>
              <w:left w:w="28" w:type="dxa"/>
              <w:right w:w="28" w:type="dxa"/>
            </w:tcMar>
            <w:vAlign w:val="center"/>
          </w:tcPr>
          <w:p w:rsidR="00137150" w:rsidRPr="003C2CED" w:rsidRDefault="00137150" w:rsidP="00137150">
            <w:pPr>
              <w:ind w:firstLine="0"/>
              <w:jc w:val="center"/>
              <w:rPr>
                <w:color w:val="000000" w:themeColor="text1"/>
                <w:sz w:val="20"/>
                <w:szCs w:val="20"/>
              </w:rPr>
            </w:pPr>
            <w:r>
              <w:rPr>
                <w:sz w:val="20"/>
                <w:szCs w:val="20"/>
              </w:rPr>
              <w:t>Котельная №2</w:t>
            </w:r>
          </w:p>
        </w:tc>
        <w:tc>
          <w:tcPr>
            <w:tcW w:w="1197" w:type="dxa"/>
            <w:tcMar>
              <w:left w:w="28" w:type="dxa"/>
              <w:right w:w="28" w:type="dxa"/>
            </w:tcMar>
            <w:vAlign w:val="center"/>
          </w:tcPr>
          <w:p w:rsidR="00137150" w:rsidRPr="003C2CED" w:rsidRDefault="00137150" w:rsidP="00137150">
            <w:pPr>
              <w:ind w:firstLine="0"/>
              <w:jc w:val="center"/>
              <w:rPr>
                <w:color w:val="000000" w:themeColor="text1"/>
                <w:sz w:val="20"/>
                <w:szCs w:val="20"/>
              </w:rPr>
            </w:pPr>
            <w:r>
              <w:rPr>
                <w:sz w:val="20"/>
                <w:szCs w:val="20"/>
              </w:rPr>
              <w:t>0,2931</w:t>
            </w:r>
          </w:p>
        </w:tc>
        <w:tc>
          <w:tcPr>
            <w:tcW w:w="993" w:type="dxa"/>
            <w:tcMar>
              <w:left w:w="28" w:type="dxa"/>
              <w:right w:w="28" w:type="dxa"/>
            </w:tcMar>
            <w:vAlign w:val="center"/>
          </w:tcPr>
          <w:p w:rsidR="00137150" w:rsidRPr="00137150" w:rsidRDefault="00137150" w:rsidP="00137150">
            <w:pPr>
              <w:ind w:firstLine="0"/>
              <w:jc w:val="center"/>
              <w:rPr>
                <w:color w:val="000000" w:themeColor="text1"/>
                <w:sz w:val="20"/>
                <w:szCs w:val="20"/>
                <w:lang w:val="en-US"/>
              </w:rPr>
            </w:pPr>
            <w:r>
              <w:rPr>
                <w:color w:val="000000" w:themeColor="text1"/>
                <w:sz w:val="20"/>
                <w:szCs w:val="20"/>
                <w:lang w:val="en-US"/>
              </w:rPr>
              <w:t>-</w:t>
            </w:r>
          </w:p>
        </w:tc>
        <w:tc>
          <w:tcPr>
            <w:tcW w:w="1134" w:type="dxa"/>
            <w:tcMar>
              <w:left w:w="28" w:type="dxa"/>
              <w:right w:w="28" w:type="dxa"/>
            </w:tcMar>
            <w:vAlign w:val="center"/>
          </w:tcPr>
          <w:p w:rsidR="00137150" w:rsidRPr="003C2CED" w:rsidRDefault="00137150" w:rsidP="00137150">
            <w:pPr>
              <w:ind w:firstLine="0"/>
              <w:jc w:val="center"/>
              <w:rPr>
                <w:color w:val="000000" w:themeColor="text1"/>
                <w:sz w:val="20"/>
                <w:szCs w:val="20"/>
              </w:rPr>
            </w:pPr>
            <w:r>
              <w:rPr>
                <w:sz w:val="20"/>
                <w:szCs w:val="20"/>
              </w:rPr>
              <w:t>0,2931</w:t>
            </w:r>
          </w:p>
        </w:tc>
        <w:tc>
          <w:tcPr>
            <w:tcW w:w="1275" w:type="dxa"/>
            <w:tcMar>
              <w:left w:w="28" w:type="dxa"/>
              <w:right w:w="28" w:type="dxa"/>
            </w:tcMar>
            <w:vAlign w:val="center"/>
          </w:tcPr>
          <w:p w:rsidR="00137150" w:rsidRPr="003C2CED" w:rsidRDefault="00137150" w:rsidP="00137150">
            <w:pPr>
              <w:ind w:firstLine="0"/>
              <w:jc w:val="center"/>
              <w:rPr>
                <w:color w:val="000000" w:themeColor="text1"/>
                <w:sz w:val="20"/>
                <w:szCs w:val="20"/>
              </w:rPr>
            </w:pPr>
            <w:r>
              <w:rPr>
                <w:sz w:val="20"/>
                <w:szCs w:val="20"/>
              </w:rPr>
              <w:t>0,1257</w:t>
            </w:r>
          </w:p>
        </w:tc>
        <w:tc>
          <w:tcPr>
            <w:tcW w:w="993" w:type="dxa"/>
            <w:tcMar>
              <w:left w:w="28" w:type="dxa"/>
              <w:right w:w="28" w:type="dxa"/>
            </w:tcMar>
            <w:vAlign w:val="center"/>
          </w:tcPr>
          <w:p w:rsidR="00137150" w:rsidRPr="00137150" w:rsidRDefault="00137150" w:rsidP="00137150">
            <w:pPr>
              <w:ind w:firstLine="0"/>
              <w:jc w:val="center"/>
              <w:rPr>
                <w:color w:val="000000" w:themeColor="text1"/>
                <w:sz w:val="20"/>
                <w:szCs w:val="20"/>
                <w:lang w:val="en-US"/>
              </w:rPr>
            </w:pPr>
            <w:r>
              <w:rPr>
                <w:color w:val="000000" w:themeColor="text1"/>
                <w:sz w:val="20"/>
                <w:szCs w:val="20"/>
                <w:lang w:val="en-US"/>
              </w:rPr>
              <w:t>-</w:t>
            </w:r>
          </w:p>
        </w:tc>
        <w:tc>
          <w:tcPr>
            <w:tcW w:w="1134" w:type="dxa"/>
            <w:tcMar>
              <w:left w:w="28" w:type="dxa"/>
              <w:right w:w="28" w:type="dxa"/>
            </w:tcMar>
            <w:vAlign w:val="center"/>
          </w:tcPr>
          <w:p w:rsidR="00137150" w:rsidRPr="00137150" w:rsidRDefault="00137150" w:rsidP="00137150">
            <w:pPr>
              <w:ind w:firstLine="0"/>
              <w:jc w:val="center"/>
              <w:rPr>
                <w:color w:val="000000" w:themeColor="text1"/>
                <w:sz w:val="20"/>
                <w:szCs w:val="20"/>
                <w:lang w:val="en-US"/>
              </w:rPr>
            </w:pPr>
            <w:r>
              <w:rPr>
                <w:color w:val="000000" w:themeColor="text1"/>
                <w:sz w:val="20"/>
                <w:szCs w:val="20"/>
                <w:lang w:val="en-US"/>
              </w:rPr>
              <w:t>0.1257</w:t>
            </w:r>
          </w:p>
        </w:tc>
        <w:tc>
          <w:tcPr>
            <w:tcW w:w="1275" w:type="dxa"/>
            <w:tcMar>
              <w:left w:w="28" w:type="dxa"/>
              <w:right w:w="28" w:type="dxa"/>
            </w:tcMar>
            <w:vAlign w:val="center"/>
          </w:tcPr>
          <w:p w:rsidR="00137150" w:rsidRPr="003C2CED" w:rsidRDefault="00137150" w:rsidP="00137150">
            <w:pPr>
              <w:ind w:firstLine="0"/>
              <w:jc w:val="center"/>
              <w:rPr>
                <w:color w:val="000000" w:themeColor="text1"/>
                <w:sz w:val="20"/>
                <w:szCs w:val="20"/>
              </w:rPr>
            </w:pPr>
            <w:r>
              <w:rPr>
                <w:sz w:val="20"/>
                <w:szCs w:val="20"/>
              </w:rPr>
              <w:t>0,2010</w:t>
            </w:r>
          </w:p>
        </w:tc>
        <w:tc>
          <w:tcPr>
            <w:tcW w:w="1134" w:type="dxa"/>
            <w:tcMar>
              <w:left w:w="28" w:type="dxa"/>
              <w:right w:w="28" w:type="dxa"/>
            </w:tcMar>
            <w:vAlign w:val="center"/>
          </w:tcPr>
          <w:p w:rsidR="00137150" w:rsidRPr="00137150" w:rsidRDefault="00137150" w:rsidP="00137150">
            <w:pPr>
              <w:ind w:firstLine="0"/>
              <w:jc w:val="center"/>
              <w:rPr>
                <w:color w:val="000000" w:themeColor="text1"/>
                <w:sz w:val="20"/>
                <w:szCs w:val="20"/>
                <w:lang w:val="en-US"/>
              </w:rPr>
            </w:pPr>
            <w:r>
              <w:rPr>
                <w:color w:val="000000" w:themeColor="text1"/>
                <w:sz w:val="20"/>
                <w:szCs w:val="20"/>
                <w:lang w:val="en-US"/>
              </w:rPr>
              <w:t>-</w:t>
            </w:r>
          </w:p>
        </w:tc>
        <w:tc>
          <w:tcPr>
            <w:tcW w:w="1418" w:type="dxa"/>
            <w:tcMar>
              <w:left w:w="28" w:type="dxa"/>
              <w:right w:w="28" w:type="dxa"/>
            </w:tcMar>
            <w:vAlign w:val="center"/>
          </w:tcPr>
          <w:p w:rsidR="00137150" w:rsidRPr="003C2CED" w:rsidRDefault="00137150" w:rsidP="00137150">
            <w:pPr>
              <w:ind w:firstLine="0"/>
              <w:jc w:val="center"/>
              <w:rPr>
                <w:color w:val="000000" w:themeColor="text1"/>
                <w:sz w:val="20"/>
                <w:szCs w:val="20"/>
              </w:rPr>
            </w:pPr>
            <w:r>
              <w:rPr>
                <w:sz w:val="20"/>
                <w:szCs w:val="20"/>
              </w:rPr>
              <w:t>0,2010</w:t>
            </w:r>
          </w:p>
        </w:tc>
        <w:tc>
          <w:tcPr>
            <w:tcW w:w="1984" w:type="dxa"/>
            <w:tcMar>
              <w:left w:w="28" w:type="dxa"/>
              <w:right w:w="28" w:type="dxa"/>
            </w:tcMar>
            <w:vAlign w:val="center"/>
          </w:tcPr>
          <w:p w:rsidR="00137150" w:rsidRPr="003C2CED" w:rsidRDefault="00137150" w:rsidP="00137150">
            <w:pPr>
              <w:ind w:firstLine="0"/>
              <w:jc w:val="center"/>
              <w:rPr>
                <w:color w:val="000000" w:themeColor="text1"/>
                <w:sz w:val="20"/>
                <w:szCs w:val="20"/>
              </w:rPr>
            </w:pPr>
            <w:r>
              <w:rPr>
                <w:sz w:val="20"/>
                <w:szCs w:val="20"/>
              </w:rPr>
              <w:t>0,6198</w:t>
            </w:r>
          </w:p>
        </w:tc>
      </w:tr>
      <w:tr w:rsidR="00137150" w:rsidRPr="003C2CED" w:rsidTr="003C2CED">
        <w:tc>
          <w:tcPr>
            <w:tcW w:w="2692" w:type="dxa"/>
            <w:gridSpan w:val="2"/>
            <w:tcMar>
              <w:left w:w="28" w:type="dxa"/>
              <w:right w:w="28" w:type="dxa"/>
            </w:tcMar>
            <w:vAlign w:val="center"/>
          </w:tcPr>
          <w:p w:rsidR="00137150" w:rsidRPr="00674DDB" w:rsidRDefault="00137150" w:rsidP="00137150">
            <w:pPr>
              <w:ind w:firstLine="0"/>
              <w:jc w:val="center"/>
              <w:rPr>
                <w:b/>
                <w:color w:val="000000" w:themeColor="text1"/>
                <w:sz w:val="20"/>
                <w:szCs w:val="20"/>
              </w:rPr>
            </w:pPr>
            <w:r w:rsidRPr="00674DDB">
              <w:rPr>
                <w:b/>
                <w:color w:val="000000" w:themeColor="text1"/>
                <w:sz w:val="20"/>
                <w:szCs w:val="20"/>
              </w:rPr>
              <w:t>ИТОГО</w:t>
            </w:r>
          </w:p>
        </w:tc>
        <w:tc>
          <w:tcPr>
            <w:tcW w:w="1197" w:type="dxa"/>
            <w:tcMar>
              <w:left w:w="28" w:type="dxa"/>
              <w:right w:w="28" w:type="dxa"/>
            </w:tcMar>
            <w:vAlign w:val="center"/>
          </w:tcPr>
          <w:p w:rsidR="00137150" w:rsidRPr="00137150" w:rsidRDefault="00137150" w:rsidP="00137150">
            <w:pPr>
              <w:ind w:firstLine="0"/>
              <w:jc w:val="center"/>
              <w:rPr>
                <w:b/>
                <w:bCs/>
                <w:color w:val="000000" w:themeColor="text1"/>
                <w:sz w:val="20"/>
                <w:szCs w:val="20"/>
              </w:rPr>
            </w:pPr>
            <w:r w:rsidRPr="00137150">
              <w:rPr>
                <w:b/>
                <w:bCs/>
                <w:sz w:val="20"/>
                <w:szCs w:val="20"/>
              </w:rPr>
              <w:t>0,2931</w:t>
            </w:r>
          </w:p>
        </w:tc>
        <w:tc>
          <w:tcPr>
            <w:tcW w:w="993" w:type="dxa"/>
            <w:tcMar>
              <w:left w:w="28" w:type="dxa"/>
              <w:right w:w="28" w:type="dxa"/>
            </w:tcMar>
            <w:vAlign w:val="center"/>
          </w:tcPr>
          <w:p w:rsidR="00137150" w:rsidRPr="00137150" w:rsidRDefault="00137150" w:rsidP="00137150">
            <w:pPr>
              <w:ind w:firstLine="0"/>
              <w:jc w:val="center"/>
              <w:rPr>
                <w:b/>
                <w:bCs/>
                <w:color w:val="000000" w:themeColor="text1"/>
                <w:sz w:val="20"/>
                <w:szCs w:val="20"/>
              </w:rPr>
            </w:pPr>
            <w:r w:rsidRPr="00137150">
              <w:rPr>
                <w:b/>
                <w:bCs/>
                <w:color w:val="000000" w:themeColor="text1"/>
                <w:sz w:val="20"/>
                <w:szCs w:val="20"/>
                <w:lang w:val="en-US"/>
              </w:rPr>
              <w:t>-</w:t>
            </w:r>
          </w:p>
        </w:tc>
        <w:tc>
          <w:tcPr>
            <w:tcW w:w="1134" w:type="dxa"/>
            <w:tcMar>
              <w:left w:w="28" w:type="dxa"/>
              <w:right w:w="28" w:type="dxa"/>
            </w:tcMar>
            <w:vAlign w:val="center"/>
          </w:tcPr>
          <w:p w:rsidR="00137150" w:rsidRPr="00137150" w:rsidRDefault="00137150" w:rsidP="00137150">
            <w:pPr>
              <w:ind w:firstLine="0"/>
              <w:jc w:val="center"/>
              <w:rPr>
                <w:b/>
                <w:bCs/>
                <w:color w:val="000000" w:themeColor="text1"/>
                <w:sz w:val="20"/>
                <w:szCs w:val="20"/>
              </w:rPr>
            </w:pPr>
            <w:r w:rsidRPr="00137150">
              <w:rPr>
                <w:b/>
                <w:bCs/>
                <w:sz w:val="20"/>
                <w:szCs w:val="20"/>
              </w:rPr>
              <w:t>0,2931</w:t>
            </w:r>
          </w:p>
        </w:tc>
        <w:tc>
          <w:tcPr>
            <w:tcW w:w="1275" w:type="dxa"/>
            <w:tcMar>
              <w:left w:w="28" w:type="dxa"/>
              <w:right w:w="28" w:type="dxa"/>
            </w:tcMar>
            <w:vAlign w:val="center"/>
          </w:tcPr>
          <w:p w:rsidR="00137150" w:rsidRPr="00137150" w:rsidRDefault="00137150" w:rsidP="00137150">
            <w:pPr>
              <w:ind w:firstLine="0"/>
              <w:jc w:val="center"/>
              <w:rPr>
                <w:b/>
                <w:bCs/>
                <w:color w:val="000000" w:themeColor="text1"/>
                <w:sz w:val="20"/>
                <w:szCs w:val="20"/>
              </w:rPr>
            </w:pPr>
            <w:r w:rsidRPr="00137150">
              <w:rPr>
                <w:b/>
                <w:bCs/>
                <w:sz w:val="20"/>
                <w:szCs w:val="20"/>
              </w:rPr>
              <w:t>0,1257</w:t>
            </w:r>
          </w:p>
        </w:tc>
        <w:tc>
          <w:tcPr>
            <w:tcW w:w="993" w:type="dxa"/>
            <w:tcMar>
              <w:left w:w="28" w:type="dxa"/>
              <w:right w:w="28" w:type="dxa"/>
            </w:tcMar>
            <w:vAlign w:val="center"/>
          </w:tcPr>
          <w:p w:rsidR="00137150" w:rsidRPr="00137150" w:rsidRDefault="00137150" w:rsidP="00137150">
            <w:pPr>
              <w:ind w:firstLine="0"/>
              <w:jc w:val="center"/>
              <w:rPr>
                <w:b/>
                <w:bCs/>
                <w:color w:val="000000" w:themeColor="text1"/>
                <w:sz w:val="20"/>
                <w:szCs w:val="20"/>
              </w:rPr>
            </w:pPr>
            <w:r w:rsidRPr="00137150">
              <w:rPr>
                <w:b/>
                <w:bCs/>
                <w:color w:val="000000" w:themeColor="text1"/>
                <w:sz w:val="20"/>
                <w:szCs w:val="20"/>
                <w:lang w:val="en-US"/>
              </w:rPr>
              <w:t>-</w:t>
            </w:r>
          </w:p>
        </w:tc>
        <w:tc>
          <w:tcPr>
            <w:tcW w:w="1134" w:type="dxa"/>
            <w:tcMar>
              <w:left w:w="28" w:type="dxa"/>
              <w:right w:w="28" w:type="dxa"/>
            </w:tcMar>
            <w:vAlign w:val="center"/>
          </w:tcPr>
          <w:p w:rsidR="00137150" w:rsidRPr="00137150" w:rsidRDefault="00137150" w:rsidP="00137150">
            <w:pPr>
              <w:ind w:firstLine="0"/>
              <w:jc w:val="center"/>
              <w:rPr>
                <w:b/>
                <w:bCs/>
                <w:color w:val="000000" w:themeColor="text1"/>
                <w:sz w:val="20"/>
                <w:szCs w:val="20"/>
              </w:rPr>
            </w:pPr>
            <w:r w:rsidRPr="00137150">
              <w:rPr>
                <w:b/>
                <w:bCs/>
                <w:color w:val="000000" w:themeColor="text1"/>
                <w:sz w:val="20"/>
                <w:szCs w:val="20"/>
                <w:lang w:val="en-US"/>
              </w:rPr>
              <w:t>0.1257</w:t>
            </w:r>
          </w:p>
        </w:tc>
        <w:tc>
          <w:tcPr>
            <w:tcW w:w="1275" w:type="dxa"/>
            <w:tcMar>
              <w:left w:w="28" w:type="dxa"/>
              <w:right w:w="28" w:type="dxa"/>
            </w:tcMar>
            <w:vAlign w:val="center"/>
          </w:tcPr>
          <w:p w:rsidR="00137150" w:rsidRPr="00137150" w:rsidRDefault="00137150" w:rsidP="00137150">
            <w:pPr>
              <w:ind w:firstLine="0"/>
              <w:jc w:val="center"/>
              <w:rPr>
                <w:b/>
                <w:bCs/>
                <w:color w:val="000000" w:themeColor="text1"/>
                <w:sz w:val="20"/>
                <w:szCs w:val="20"/>
              </w:rPr>
            </w:pPr>
            <w:r w:rsidRPr="00137150">
              <w:rPr>
                <w:b/>
                <w:bCs/>
                <w:sz w:val="20"/>
                <w:szCs w:val="20"/>
              </w:rPr>
              <w:t>0,2010</w:t>
            </w:r>
          </w:p>
        </w:tc>
        <w:tc>
          <w:tcPr>
            <w:tcW w:w="1134" w:type="dxa"/>
            <w:tcMar>
              <w:left w:w="28" w:type="dxa"/>
              <w:right w:w="28" w:type="dxa"/>
            </w:tcMar>
            <w:vAlign w:val="center"/>
          </w:tcPr>
          <w:p w:rsidR="00137150" w:rsidRPr="00137150" w:rsidRDefault="00137150" w:rsidP="00137150">
            <w:pPr>
              <w:ind w:firstLine="0"/>
              <w:jc w:val="center"/>
              <w:rPr>
                <w:b/>
                <w:bCs/>
                <w:color w:val="000000" w:themeColor="text1"/>
                <w:sz w:val="20"/>
                <w:szCs w:val="20"/>
              </w:rPr>
            </w:pPr>
            <w:r w:rsidRPr="00137150">
              <w:rPr>
                <w:b/>
                <w:bCs/>
                <w:color w:val="000000" w:themeColor="text1"/>
                <w:sz w:val="20"/>
                <w:szCs w:val="20"/>
                <w:lang w:val="en-US"/>
              </w:rPr>
              <w:t>-</w:t>
            </w:r>
          </w:p>
        </w:tc>
        <w:tc>
          <w:tcPr>
            <w:tcW w:w="1418" w:type="dxa"/>
            <w:tcMar>
              <w:left w:w="28" w:type="dxa"/>
              <w:right w:w="28" w:type="dxa"/>
            </w:tcMar>
            <w:vAlign w:val="center"/>
          </w:tcPr>
          <w:p w:rsidR="00137150" w:rsidRPr="00137150" w:rsidRDefault="00137150" w:rsidP="00137150">
            <w:pPr>
              <w:ind w:firstLine="0"/>
              <w:jc w:val="center"/>
              <w:rPr>
                <w:b/>
                <w:bCs/>
                <w:color w:val="000000" w:themeColor="text1"/>
                <w:sz w:val="20"/>
                <w:szCs w:val="20"/>
              </w:rPr>
            </w:pPr>
            <w:r w:rsidRPr="00137150">
              <w:rPr>
                <w:b/>
                <w:bCs/>
                <w:sz w:val="20"/>
                <w:szCs w:val="20"/>
              </w:rPr>
              <w:t>0,2010</w:t>
            </w:r>
          </w:p>
        </w:tc>
        <w:tc>
          <w:tcPr>
            <w:tcW w:w="1984" w:type="dxa"/>
            <w:tcMar>
              <w:left w:w="28" w:type="dxa"/>
              <w:right w:w="28" w:type="dxa"/>
            </w:tcMar>
            <w:vAlign w:val="center"/>
          </w:tcPr>
          <w:p w:rsidR="00137150" w:rsidRPr="00137150" w:rsidRDefault="00137150" w:rsidP="00137150">
            <w:pPr>
              <w:ind w:firstLine="0"/>
              <w:jc w:val="center"/>
              <w:rPr>
                <w:b/>
                <w:bCs/>
                <w:color w:val="000000" w:themeColor="text1"/>
                <w:sz w:val="20"/>
                <w:szCs w:val="20"/>
              </w:rPr>
            </w:pPr>
            <w:r w:rsidRPr="00137150">
              <w:rPr>
                <w:b/>
                <w:bCs/>
                <w:sz w:val="20"/>
                <w:szCs w:val="20"/>
              </w:rPr>
              <w:t>0,6198</w:t>
            </w:r>
          </w:p>
        </w:tc>
      </w:tr>
    </w:tbl>
    <w:p w:rsidR="00EF40DA" w:rsidRDefault="00EF40DA" w:rsidP="00FA7EA7">
      <w:pPr>
        <w:ind w:firstLine="0"/>
        <w:rPr>
          <w:highlight w:val="yellow"/>
        </w:rPr>
      </w:pPr>
    </w:p>
    <w:p w:rsidR="00FA7EA7" w:rsidRDefault="00FA7EA7" w:rsidP="00FA7EA7">
      <w:pPr>
        <w:keepNext/>
        <w:widowControl w:val="0"/>
        <w:spacing w:line="240" w:lineRule="auto"/>
        <w:ind w:firstLine="709"/>
      </w:pPr>
      <w:r>
        <w:t xml:space="preserve">Таблица 2.3 - </w:t>
      </w:r>
      <w:r w:rsidR="00EF40DA" w:rsidRPr="00EF40DA">
        <w:t>Список объектов потребляющих тепловую энергию, присоединенных к источнику теплоснабжения</w:t>
      </w:r>
    </w:p>
    <w:tbl>
      <w:tblPr>
        <w:tblW w:w="15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662"/>
        <w:gridCol w:w="5588"/>
        <w:gridCol w:w="1984"/>
        <w:gridCol w:w="3119"/>
        <w:gridCol w:w="1843"/>
      </w:tblGrid>
      <w:tr w:rsidR="00EF40DA" w:rsidRPr="00EF40DA" w:rsidTr="00746CF3">
        <w:trPr>
          <w:tblHeader/>
        </w:trPr>
        <w:tc>
          <w:tcPr>
            <w:tcW w:w="2662" w:type="dxa"/>
            <w:vMerge w:val="restart"/>
            <w:tcMar>
              <w:left w:w="28" w:type="dxa"/>
              <w:right w:w="28" w:type="dxa"/>
            </w:tcMar>
            <w:vAlign w:val="center"/>
          </w:tcPr>
          <w:p w:rsidR="00EF40DA" w:rsidRPr="00EF40DA" w:rsidRDefault="00EF40DA" w:rsidP="00EF40DA">
            <w:pPr>
              <w:keepNext/>
              <w:widowControl w:val="0"/>
              <w:spacing w:line="240" w:lineRule="auto"/>
              <w:ind w:firstLine="0"/>
              <w:jc w:val="center"/>
              <w:rPr>
                <w:rFonts w:ascii="Times New Roman CYR" w:hAnsi="Times New Roman CYR" w:cs="Times New Roman CYR"/>
                <w:b/>
                <w:bCs/>
                <w:color w:val="000000"/>
                <w:sz w:val="20"/>
                <w:szCs w:val="20"/>
              </w:rPr>
            </w:pPr>
            <w:r w:rsidRPr="00EF40DA">
              <w:rPr>
                <w:rFonts w:ascii="Times New Roman CYR" w:hAnsi="Times New Roman CYR" w:cs="Times New Roman CYR"/>
                <w:b/>
                <w:bCs/>
                <w:color w:val="000000"/>
                <w:sz w:val="20"/>
                <w:szCs w:val="20"/>
              </w:rPr>
              <w:t>Наименование источника теплоснабжения</w:t>
            </w:r>
          </w:p>
        </w:tc>
        <w:tc>
          <w:tcPr>
            <w:tcW w:w="5588" w:type="dxa"/>
            <w:vMerge w:val="restart"/>
            <w:tcMar>
              <w:left w:w="28" w:type="dxa"/>
              <w:right w:w="28" w:type="dxa"/>
            </w:tcMar>
            <w:vAlign w:val="center"/>
          </w:tcPr>
          <w:p w:rsidR="00EF40DA" w:rsidRPr="00EF40DA" w:rsidRDefault="00EF40DA" w:rsidP="00EF40DA">
            <w:pPr>
              <w:keepNext/>
              <w:widowControl w:val="0"/>
              <w:spacing w:line="240" w:lineRule="auto"/>
              <w:ind w:firstLine="0"/>
              <w:jc w:val="center"/>
              <w:rPr>
                <w:rFonts w:ascii="Times New Roman CYR" w:hAnsi="Times New Roman CYR" w:cs="Times New Roman CYR"/>
                <w:b/>
                <w:bCs/>
                <w:color w:val="000000"/>
                <w:sz w:val="20"/>
                <w:szCs w:val="20"/>
              </w:rPr>
            </w:pPr>
            <w:r w:rsidRPr="00EF40DA">
              <w:rPr>
                <w:rFonts w:ascii="Times New Roman CYR" w:hAnsi="Times New Roman CYR" w:cs="Times New Roman CYR"/>
                <w:b/>
                <w:sz w:val="20"/>
                <w:szCs w:val="20"/>
              </w:rPr>
              <w:t>Наименование объекта, адресная привязка</w:t>
            </w:r>
          </w:p>
        </w:tc>
        <w:tc>
          <w:tcPr>
            <w:tcW w:w="1984" w:type="dxa"/>
            <w:vMerge w:val="restart"/>
            <w:tcMar>
              <w:left w:w="28" w:type="dxa"/>
              <w:right w:w="28" w:type="dxa"/>
            </w:tcMar>
            <w:vAlign w:val="center"/>
          </w:tcPr>
          <w:p w:rsidR="00EF40DA" w:rsidRPr="00EF40DA" w:rsidRDefault="00EF40DA" w:rsidP="00EF40DA">
            <w:pPr>
              <w:keepNext/>
              <w:widowControl w:val="0"/>
              <w:spacing w:line="240" w:lineRule="auto"/>
              <w:ind w:firstLine="0"/>
              <w:jc w:val="center"/>
              <w:rPr>
                <w:rFonts w:ascii="Times New Roman CYR" w:hAnsi="Times New Roman CYR" w:cs="Times New Roman CYR"/>
                <w:b/>
                <w:bCs/>
                <w:color w:val="000000"/>
                <w:sz w:val="20"/>
                <w:szCs w:val="20"/>
              </w:rPr>
            </w:pPr>
            <w:r w:rsidRPr="00EF40DA">
              <w:rPr>
                <w:rFonts w:ascii="Times New Roman CYR" w:hAnsi="Times New Roman CYR" w:cs="Times New Roman CYR"/>
                <w:b/>
                <w:sz w:val="20"/>
                <w:szCs w:val="20"/>
              </w:rPr>
              <w:t>Строительная площадь, м</w:t>
            </w:r>
            <w:r w:rsidRPr="00EF40DA">
              <w:rPr>
                <w:rFonts w:ascii="Times New Roman CYR" w:hAnsi="Times New Roman CYR" w:cs="Times New Roman CYR"/>
                <w:b/>
                <w:sz w:val="20"/>
                <w:szCs w:val="20"/>
                <w:vertAlign w:val="superscript"/>
              </w:rPr>
              <w:t>2</w:t>
            </w:r>
          </w:p>
        </w:tc>
        <w:tc>
          <w:tcPr>
            <w:tcW w:w="4962" w:type="dxa"/>
            <w:gridSpan w:val="2"/>
            <w:tcMar>
              <w:left w:w="28" w:type="dxa"/>
              <w:right w:w="28" w:type="dxa"/>
            </w:tcMar>
            <w:vAlign w:val="center"/>
          </w:tcPr>
          <w:p w:rsidR="00EF40DA" w:rsidRPr="00EF40DA" w:rsidRDefault="00EF40DA" w:rsidP="00EF40DA">
            <w:pPr>
              <w:keepNext/>
              <w:widowControl w:val="0"/>
              <w:spacing w:line="240" w:lineRule="auto"/>
              <w:ind w:firstLine="0"/>
              <w:jc w:val="center"/>
              <w:rPr>
                <w:rFonts w:ascii="Times New Roman CYR" w:hAnsi="Times New Roman CYR" w:cs="Times New Roman CYR"/>
                <w:b/>
                <w:bCs/>
                <w:color w:val="000000"/>
                <w:sz w:val="20"/>
                <w:szCs w:val="20"/>
              </w:rPr>
            </w:pPr>
            <w:r w:rsidRPr="00EF40DA">
              <w:rPr>
                <w:rFonts w:ascii="Times New Roman CYR" w:hAnsi="Times New Roman CYR" w:cs="Times New Roman CYR"/>
                <w:b/>
                <w:bCs/>
                <w:color w:val="000000"/>
                <w:sz w:val="20"/>
                <w:szCs w:val="20"/>
              </w:rPr>
              <w:t>Расчетная тепловая нагрузка, Гкал/ч</w:t>
            </w:r>
          </w:p>
        </w:tc>
      </w:tr>
      <w:tr w:rsidR="00EF40DA" w:rsidRPr="00EF40DA" w:rsidTr="00746CF3">
        <w:trPr>
          <w:tblHeader/>
        </w:trPr>
        <w:tc>
          <w:tcPr>
            <w:tcW w:w="2662" w:type="dxa"/>
            <w:vMerge/>
            <w:tcMar>
              <w:left w:w="28" w:type="dxa"/>
              <w:right w:w="28" w:type="dxa"/>
            </w:tcMar>
            <w:vAlign w:val="center"/>
          </w:tcPr>
          <w:p w:rsidR="00EF40DA" w:rsidRPr="00EF40DA" w:rsidRDefault="00EF40DA" w:rsidP="00EF40DA">
            <w:pPr>
              <w:keepNext/>
              <w:widowControl w:val="0"/>
              <w:spacing w:line="240" w:lineRule="auto"/>
              <w:ind w:firstLine="0"/>
              <w:jc w:val="center"/>
              <w:rPr>
                <w:rFonts w:ascii="Times New Roman CYR" w:hAnsi="Times New Roman CYR" w:cs="Times New Roman CYR"/>
                <w:color w:val="000000"/>
                <w:sz w:val="20"/>
                <w:szCs w:val="20"/>
              </w:rPr>
            </w:pPr>
          </w:p>
        </w:tc>
        <w:tc>
          <w:tcPr>
            <w:tcW w:w="5588" w:type="dxa"/>
            <w:vMerge/>
            <w:tcMar>
              <w:left w:w="28" w:type="dxa"/>
              <w:right w:w="28" w:type="dxa"/>
            </w:tcMar>
            <w:vAlign w:val="center"/>
          </w:tcPr>
          <w:p w:rsidR="00EF40DA" w:rsidRPr="00EF40DA" w:rsidRDefault="00EF40DA" w:rsidP="00EF40DA">
            <w:pPr>
              <w:keepNext/>
              <w:widowControl w:val="0"/>
              <w:spacing w:line="240" w:lineRule="auto"/>
              <w:ind w:firstLine="0"/>
              <w:jc w:val="center"/>
              <w:rPr>
                <w:rFonts w:ascii="Times New Roman CYR" w:hAnsi="Times New Roman CYR" w:cs="Times New Roman CYR"/>
                <w:color w:val="000000"/>
                <w:sz w:val="20"/>
                <w:szCs w:val="20"/>
              </w:rPr>
            </w:pPr>
          </w:p>
        </w:tc>
        <w:tc>
          <w:tcPr>
            <w:tcW w:w="1984" w:type="dxa"/>
            <w:vMerge/>
            <w:tcMar>
              <w:left w:w="28" w:type="dxa"/>
              <w:right w:w="28" w:type="dxa"/>
            </w:tcMar>
            <w:vAlign w:val="center"/>
          </w:tcPr>
          <w:p w:rsidR="00EF40DA" w:rsidRPr="00EF40DA" w:rsidRDefault="00EF40DA" w:rsidP="00EF40DA">
            <w:pPr>
              <w:keepNext/>
              <w:widowControl w:val="0"/>
              <w:spacing w:line="240" w:lineRule="auto"/>
              <w:ind w:firstLine="0"/>
              <w:jc w:val="center"/>
              <w:rPr>
                <w:rFonts w:ascii="Times New Roman CYR" w:hAnsi="Times New Roman CYR" w:cs="Times New Roman CYR"/>
                <w:color w:val="000000"/>
                <w:sz w:val="20"/>
                <w:szCs w:val="20"/>
              </w:rPr>
            </w:pPr>
          </w:p>
        </w:tc>
        <w:tc>
          <w:tcPr>
            <w:tcW w:w="3119" w:type="dxa"/>
            <w:tcMar>
              <w:left w:w="28" w:type="dxa"/>
              <w:right w:w="28" w:type="dxa"/>
            </w:tcMar>
            <w:vAlign w:val="center"/>
          </w:tcPr>
          <w:p w:rsidR="00EF40DA" w:rsidRPr="00EF40DA" w:rsidRDefault="00EF40DA" w:rsidP="00EF40DA">
            <w:pPr>
              <w:keepNext/>
              <w:widowControl w:val="0"/>
              <w:spacing w:line="240" w:lineRule="auto"/>
              <w:ind w:firstLine="0"/>
              <w:jc w:val="center"/>
              <w:rPr>
                <w:rFonts w:ascii="Times New Roman CYR" w:hAnsi="Times New Roman CYR" w:cs="Times New Roman CYR"/>
                <w:b/>
                <w:color w:val="000000"/>
                <w:sz w:val="20"/>
                <w:szCs w:val="20"/>
              </w:rPr>
            </w:pPr>
            <w:r w:rsidRPr="00EF40DA">
              <w:rPr>
                <w:rFonts w:ascii="Times New Roman CYR" w:hAnsi="Times New Roman CYR" w:cs="Times New Roman CYR"/>
                <w:b/>
                <w:color w:val="000000"/>
                <w:sz w:val="20"/>
                <w:szCs w:val="20"/>
              </w:rPr>
              <w:t>Отопление, вентиляция</w:t>
            </w:r>
          </w:p>
        </w:tc>
        <w:tc>
          <w:tcPr>
            <w:tcW w:w="1843" w:type="dxa"/>
            <w:tcMar>
              <w:left w:w="28" w:type="dxa"/>
              <w:right w:w="28" w:type="dxa"/>
            </w:tcMar>
            <w:vAlign w:val="center"/>
          </w:tcPr>
          <w:p w:rsidR="00EF40DA" w:rsidRPr="00EF40DA" w:rsidRDefault="00EF40DA" w:rsidP="00EF40DA">
            <w:pPr>
              <w:keepNext/>
              <w:widowControl w:val="0"/>
              <w:spacing w:line="240" w:lineRule="auto"/>
              <w:ind w:firstLine="0"/>
              <w:jc w:val="center"/>
              <w:rPr>
                <w:rFonts w:ascii="Times New Roman CYR" w:hAnsi="Times New Roman CYR" w:cs="Times New Roman CYR"/>
                <w:b/>
                <w:color w:val="000000"/>
                <w:sz w:val="20"/>
                <w:szCs w:val="20"/>
              </w:rPr>
            </w:pPr>
            <w:r w:rsidRPr="00EF40DA">
              <w:rPr>
                <w:rFonts w:ascii="Times New Roman CYR" w:hAnsi="Times New Roman CYR" w:cs="Times New Roman CYR"/>
                <w:b/>
                <w:color w:val="000000"/>
                <w:sz w:val="20"/>
                <w:szCs w:val="20"/>
              </w:rPr>
              <w:t>ГВС</w:t>
            </w:r>
          </w:p>
        </w:tc>
      </w:tr>
      <w:tr w:rsidR="00EF40DA" w:rsidRPr="00EF40DA" w:rsidTr="00137150">
        <w:trPr>
          <w:trHeight w:val="70"/>
        </w:trPr>
        <w:tc>
          <w:tcPr>
            <w:tcW w:w="2662" w:type="dxa"/>
            <w:vMerge w:val="restart"/>
            <w:tcMar>
              <w:left w:w="28" w:type="dxa"/>
              <w:right w:w="28" w:type="dxa"/>
            </w:tcMar>
            <w:vAlign w:val="center"/>
          </w:tcPr>
          <w:p w:rsidR="00EF40DA" w:rsidRPr="00137150" w:rsidRDefault="00EF40DA" w:rsidP="00EF40DA">
            <w:pPr>
              <w:widowControl w:val="0"/>
              <w:spacing w:line="240" w:lineRule="auto"/>
              <w:ind w:firstLine="0"/>
              <w:jc w:val="center"/>
              <w:rPr>
                <w:rFonts w:ascii="Times New Roman CYR" w:hAnsi="Times New Roman CYR" w:cs="Times New Roman CYR"/>
                <w:color w:val="000000"/>
                <w:sz w:val="20"/>
                <w:szCs w:val="20"/>
              </w:rPr>
            </w:pPr>
            <w:r w:rsidRPr="00EF40DA">
              <w:rPr>
                <w:sz w:val="20"/>
                <w:szCs w:val="20"/>
              </w:rPr>
              <w:t xml:space="preserve">Котельная </w:t>
            </w:r>
            <w:r w:rsidR="00137150">
              <w:rPr>
                <w:sz w:val="20"/>
                <w:szCs w:val="20"/>
              </w:rPr>
              <w:t>№ 2</w:t>
            </w:r>
          </w:p>
        </w:tc>
        <w:tc>
          <w:tcPr>
            <w:tcW w:w="5588" w:type="dxa"/>
            <w:shd w:val="clear" w:color="auto" w:fill="FFFF00"/>
            <w:tcMar>
              <w:left w:w="28" w:type="dxa"/>
              <w:right w:w="28" w:type="dxa"/>
            </w:tcMar>
            <w:vAlign w:val="center"/>
          </w:tcPr>
          <w:p w:rsidR="00EF40DA" w:rsidRPr="00EF40DA" w:rsidRDefault="00EF40DA" w:rsidP="00EF40DA">
            <w:pPr>
              <w:widowControl w:val="0"/>
              <w:spacing w:line="240" w:lineRule="auto"/>
              <w:ind w:firstLine="0"/>
              <w:rPr>
                <w:rFonts w:ascii="Times New Roman CYR" w:hAnsi="Times New Roman CYR" w:cs="Times New Roman CYR"/>
                <w:sz w:val="20"/>
                <w:szCs w:val="20"/>
              </w:rPr>
            </w:pPr>
          </w:p>
        </w:tc>
        <w:tc>
          <w:tcPr>
            <w:tcW w:w="1984" w:type="dxa"/>
            <w:shd w:val="clear" w:color="auto" w:fill="FFFF00"/>
            <w:tcMar>
              <w:left w:w="28" w:type="dxa"/>
              <w:right w:w="28" w:type="dxa"/>
            </w:tcMar>
            <w:vAlign w:val="center"/>
          </w:tcPr>
          <w:p w:rsidR="00EF40DA" w:rsidRPr="00EF40DA" w:rsidRDefault="00EF40DA" w:rsidP="00EF40DA">
            <w:pPr>
              <w:widowControl w:val="0"/>
              <w:spacing w:line="240" w:lineRule="auto"/>
              <w:ind w:firstLine="0"/>
              <w:jc w:val="center"/>
              <w:rPr>
                <w:rFonts w:ascii="Times New Roman CYR" w:hAnsi="Times New Roman CYR" w:cs="Times New Roman CYR"/>
                <w:color w:val="000000"/>
                <w:sz w:val="20"/>
                <w:szCs w:val="20"/>
              </w:rPr>
            </w:pPr>
          </w:p>
        </w:tc>
        <w:tc>
          <w:tcPr>
            <w:tcW w:w="3119" w:type="dxa"/>
            <w:shd w:val="clear" w:color="auto" w:fill="FFFF00"/>
            <w:tcMar>
              <w:left w:w="28" w:type="dxa"/>
              <w:right w:w="28" w:type="dxa"/>
            </w:tcMar>
            <w:vAlign w:val="center"/>
          </w:tcPr>
          <w:p w:rsidR="00EF40DA" w:rsidRPr="00EF40DA" w:rsidRDefault="00EF40DA" w:rsidP="00EF40DA">
            <w:pPr>
              <w:widowControl w:val="0"/>
              <w:spacing w:line="240" w:lineRule="auto"/>
              <w:ind w:firstLine="0"/>
              <w:jc w:val="center"/>
              <w:rPr>
                <w:rFonts w:ascii="Times New Roman CYR" w:hAnsi="Times New Roman CYR" w:cs="Times New Roman CYR"/>
                <w:color w:val="000000"/>
                <w:sz w:val="20"/>
                <w:szCs w:val="20"/>
              </w:rPr>
            </w:pPr>
          </w:p>
        </w:tc>
        <w:tc>
          <w:tcPr>
            <w:tcW w:w="1843" w:type="dxa"/>
            <w:shd w:val="clear" w:color="auto" w:fill="FFFF00"/>
            <w:tcMar>
              <w:left w:w="28" w:type="dxa"/>
              <w:right w:w="28" w:type="dxa"/>
            </w:tcMar>
            <w:vAlign w:val="center"/>
          </w:tcPr>
          <w:p w:rsidR="00EF40DA" w:rsidRPr="00EF40DA" w:rsidRDefault="00EF40DA" w:rsidP="00EF40DA">
            <w:pPr>
              <w:widowControl w:val="0"/>
              <w:spacing w:line="240" w:lineRule="auto"/>
              <w:ind w:firstLine="0"/>
              <w:jc w:val="center"/>
              <w:rPr>
                <w:rFonts w:ascii="Times New Roman CYR" w:hAnsi="Times New Roman CYR" w:cs="Times New Roman CYR"/>
                <w:color w:val="000000"/>
                <w:sz w:val="20"/>
                <w:szCs w:val="20"/>
              </w:rPr>
            </w:pPr>
          </w:p>
        </w:tc>
      </w:tr>
      <w:tr w:rsidR="005B30F1" w:rsidRPr="00EF40DA" w:rsidTr="00137150">
        <w:tc>
          <w:tcPr>
            <w:tcW w:w="2662" w:type="dxa"/>
            <w:vMerge/>
            <w:tcMar>
              <w:left w:w="28" w:type="dxa"/>
              <w:right w:w="28" w:type="dxa"/>
            </w:tcMar>
            <w:vAlign w:val="center"/>
          </w:tcPr>
          <w:p w:rsidR="005B30F1" w:rsidRPr="00EF40DA" w:rsidRDefault="005B30F1" w:rsidP="005B30F1">
            <w:pPr>
              <w:widowControl w:val="0"/>
              <w:spacing w:line="240" w:lineRule="auto"/>
              <w:ind w:firstLine="0"/>
              <w:jc w:val="center"/>
              <w:rPr>
                <w:rFonts w:ascii="Times New Roman CYR" w:hAnsi="Times New Roman CYR" w:cs="Times New Roman CYR"/>
                <w:color w:val="000000"/>
                <w:sz w:val="20"/>
                <w:szCs w:val="20"/>
              </w:rPr>
            </w:pPr>
          </w:p>
        </w:tc>
        <w:tc>
          <w:tcPr>
            <w:tcW w:w="5588" w:type="dxa"/>
            <w:shd w:val="clear" w:color="auto" w:fill="FFFF00"/>
            <w:tcMar>
              <w:left w:w="28" w:type="dxa"/>
              <w:right w:w="28" w:type="dxa"/>
            </w:tcMar>
            <w:vAlign w:val="center"/>
          </w:tcPr>
          <w:p w:rsidR="005B30F1" w:rsidRPr="00EF40DA" w:rsidRDefault="005B30F1" w:rsidP="005B30F1">
            <w:pPr>
              <w:widowControl w:val="0"/>
              <w:spacing w:line="240" w:lineRule="auto"/>
              <w:ind w:firstLine="0"/>
              <w:rPr>
                <w:rFonts w:ascii="Times New Roman CYR" w:hAnsi="Times New Roman CYR" w:cs="Times New Roman CYR"/>
                <w:color w:val="000000"/>
                <w:sz w:val="20"/>
                <w:szCs w:val="20"/>
              </w:rPr>
            </w:pPr>
          </w:p>
        </w:tc>
        <w:tc>
          <w:tcPr>
            <w:tcW w:w="1984" w:type="dxa"/>
            <w:shd w:val="clear" w:color="auto" w:fill="FFFF00"/>
            <w:tcMar>
              <w:left w:w="28" w:type="dxa"/>
              <w:right w:w="28" w:type="dxa"/>
            </w:tcMar>
            <w:vAlign w:val="center"/>
          </w:tcPr>
          <w:p w:rsidR="005B30F1" w:rsidRPr="00EF40DA" w:rsidRDefault="005B30F1" w:rsidP="005B30F1">
            <w:pPr>
              <w:widowControl w:val="0"/>
              <w:spacing w:line="240" w:lineRule="auto"/>
              <w:ind w:firstLine="0"/>
              <w:jc w:val="center"/>
              <w:rPr>
                <w:rFonts w:ascii="Times New Roman CYR" w:hAnsi="Times New Roman CYR" w:cs="Times New Roman CYR"/>
                <w:color w:val="000000"/>
                <w:sz w:val="20"/>
                <w:szCs w:val="20"/>
              </w:rPr>
            </w:pPr>
          </w:p>
        </w:tc>
        <w:tc>
          <w:tcPr>
            <w:tcW w:w="3119" w:type="dxa"/>
            <w:shd w:val="clear" w:color="auto" w:fill="FFFF00"/>
            <w:tcMar>
              <w:left w:w="28" w:type="dxa"/>
              <w:right w:w="28" w:type="dxa"/>
            </w:tcMar>
            <w:vAlign w:val="center"/>
          </w:tcPr>
          <w:p w:rsidR="005B30F1" w:rsidRPr="00EF40DA" w:rsidRDefault="005B30F1" w:rsidP="005B30F1">
            <w:pPr>
              <w:widowControl w:val="0"/>
              <w:spacing w:line="240" w:lineRule="auto"/>
              <w:ind w:firstLine="0"/>
              <w:jc w:val="center"/>
              <w:rPr>
                <w:rFonts w:ascii="Times New Roman CYR" w:hAnsi="Times New Roman CYR" w:cs="Times New Roman CYR"/>
                <w:color w:val="000000"/>
                <w:sz w:val="20"/>
                <w:szCs w:val="20"/>
              </w:rPr>
            </w:pPr>
          </w:p>
        </w:tc>
        <w:tc>
          <w:tcPr>
            <w:tcW w:w="1843" w:type="dxa"/>
            <w:shd w:val="clear" w:color="auto" w:fill="FFFF00"/>
            <w:tcMar>
              <w:left w:w="28" w:type="dxa"/>
              <w:right w:w="28" w:type="dxa"/>
            </w:tcMar>
            <w:vAlign w:val="center"/>
          </w:tcPr>
          <w:p w:rsidR="005B30F1" w:rsidRPr="00EF40DA" w:rsidRDefault="005B30F1" w:rsidP="005B30F1">
            <w:pPr>
              <w:widowControl w:val="0"/>
              <w:spacing w:line="240" w:lineRule="auto"/>
              <w:ind w:firstLine="0"/>
              <w:jc w:val="center"/>
              <w:rPr>
                <w:rFonts w:ascii="Times New Roman CYR" w:hAnsi="Times New Roman CYR" w:cs="Times New Roman CYR"/>
                <w:color w:val="000000"/>
                <w:sz w:val="20"/>
                <w:szCs w:val="20"/>
              </w:rPr>
            </w:pPr>
          </w:p>
        </w:tc>
      </w:tr>
      <w:tr w:rsidR="005B30F1" w:rsidRPr="00EF40DA" w:rsidTr="00137150">
        <w:tc>
          <w:tcPr>
            <w:tcW w:w="2662" w:type="dxa"/>
            <w:vMerge/>
            <w:tcMar>
              <w:left w:w="28" w:type="dxa"/>
              <w:right w:w="28" w:type="dxa"/>
            </w:tcMar>
            <w:vAlign w:val="center"/>
          </w:tcPr>
          <w:p w:rsidR="005B30F1" w:rsidRPr="00EF40DA" w:rsidRDefault="005B30F1" w:rsidP="005B30F1">
            <w:pPr>
              <w:widowControl w:val="0"/>
              <w:spacing w:line="240" w:lineRule="auto"/>
              <w:ind w:firstLine="0"/>
              <w:jc w:val="center"/>
              <w:rPr>
                <w:rFonts w:ascii="Times New Roman CYR" w:hAnsi="Times New Roman CYR" w:cs="Times New Roman CYR"/>
                <w:color w:val="000000"/>
                <w:sz w:val="20"/>
                <w:szCs w:val="20"/>
              </w:rPr>
            </w:pPr>
          </w:p>
        </w:tc>
        <w:tc>
          <w:tcPr>
            <w:tcW w:w="5588" w:type="dxa"/>
            <w:shd w:val="clear" w:color="auto" w:fill="FFFF00"/>
            <w:tcMar>
              <w:left w:w="28" w:type="dxa"/>
              <w:right w:w="28" w:type="dxa"/>
            </w:tcMar>
            <w:vAlign w:val="center"/>
          </w:tcPr>
          <w:p w:rsidR="005B30F1" w:rsidRPr="00EF40DA" w:rsidRDefault="005B30F1" w:rsidP="005B30F1">
            <w:pPr>
              <w:widowControl w:val="0"/>
              <w:spacing w:line="240" w:lineRule="auto"/>
              <w:ind w:firstLine="0"/>
              <w:rPr>
                <w:rFonts w:ascii="Times New Roman CYR" w:hAnsi="Times New Roman CYR" w:cs="Times New Roman CYR"/>
                <w:color w:val="000000"/>
                <w:sz w:val="20"/>
                <w:szCs w:val="20"/>
              </w:rPr>
            </w:pPr>
          </w:p>
        </w:tc>
        <w:tc>
          <w:tcPr>
            <w:tcW w:w="1984" w:type="dxa"/>
            <w:shd w:val="clear" w:color="auto" w:fill="FFFF00"/>
            <w:tcMar>
              <w:left w:w="28" w:type="dxa"/>
              <w:right w:w="28" w:type="dxa"/>
            </w:tcMar>
            <w:vAlign w:val="center"/>
          </w:tcPr>
          <w:p w:rsidR="005B30F1" w:rsidRPr="00EF40DA" w:rsidRDefault="005B30F1" w:rsidP="005B30F1">
            <w:pPr>
              <w:widowControl w:val="0"/>
              <w:spacing w:line="240" w:lineRule="auto"/>
              <w:ind w:firstLine="0"/>
              <w:jc w:val="center"/>
              <w:rPr>
                <w:rFonts w:ascii="Times New Roman CYR" w:hAnsi="Times New Roman CYR" w:cs="Times New Roman CYR"/>
                <w:color w:val="000000"/>
                <w:sz w:val="20"/>
                <w:szCs w:val="20"/>
              </w:rPr>
            </w:pPr>
          </w:p>
        </w:tc>
        <w:tc>
          <w:tcPr>
            <w:tcW w:w="3119" w:type="dxa"/>
            <w:shd w:val="clear" w:color="auto" w:fill="FFFF00"/>
            <w:tcMar>
              <w:left w:w="28" w:type="dxa"/>
              <w:right w:w="28" w:type="dxa"/>
            </w:tcMar>
            <w:vAlign w:val="center"/>
          </w:tcPr>
          <w:p w:rsidR="005B30F1" w:rsidRPr="00EF40DA" w:rsidRDefault="005B30F1" w:rsidP="005B30F1">
            <w:pPr>
              <w:widowControl w:val="0"/>
              <w:spacing w:line="240" w:lineRule="auto"/>
              <w:ind w:firstLine="0"/>
              <w:jc w:val="center"/>
              <w:rPr>
                <w:rFonts w:ascii="Times New Roman CYR" w:hAnsi="Times New Roman CYR" w:cs="Times New Roman CYR"/>
                <w:color w:val="000000"/>
                <w:sz w:val="20"/>
                <w:szCs w:val="20"/>
              </w:rPr>
            </w:pPr>
          </w:p>
        </w:tc>
        <w:tc>
          <w:tcPr>
            <w:tcW w:w="1843" w:type="dxa"/>
            <w:shd w:val="clear" w:color="auto" w:fill="FFFF00"/>
            <w:tcMar>
              <w:left w:w="28" w:type="dxa"/>
              <w:right w:w="28" w:type="dxa"/>
            </w:tcMar>
            <w:vAlign w:val="center"/>
          </w:tcPr>
          <w:p w:rsidR="005B30F1" w:rsidRPr="00EF40DA" w:rsidRDefault="005B30F1" w:rsidP="005B30F1">
            <w:pPr>
              <w:widowControl w:val="0"/>
              <w:spacing w:line="240" w:lineRule="auto"/>
              <w:ind w:firstLine="0"/>
              <w:jc w:val="center"/>
              <w:rPr>
                <w:rFonts w:ascii="Times New Roman CYR" w:hAnsi="Times New Roman CYR" w:cs="Times New Roman CYR"/>
                <w:color w:val="000000"/>
                <w:sz w:val="20"/>
                <w:szCs w:val="20"/>
              </w:rPr>
            </w:pPr>
          </w:p>
        </w:tc>
      </w:tr>
      <w:tr w:rsidR="005B30F1" w:rsidRPr="00EF40DA" w:rsidTr="00137150">
        <w:tc>
          <w:tcPr>
            <w:tcW w:w="2662" w:type="dxa"/>
            <w:vMerge/>
            <w:tcMar>
              <w:left w:w="28" w:type="dxa"/>
              <w:right w:w="28" w:type="dxa"/>
            </w:tcMar>
            <w:vAlign w:val="center"/>
          </w:tcPr>
          <w:p w:rsidR="005B30F1" w:rsidRPr="00EF40DA" w:rsidRDefault="005B30F1" w:rsidP="005B30F1">
            <w:pPr>
              <w:widowControl w:val="0"/>
              <w:spacing w:line="240" w:lineRule="auto"/>
              <w:ind w:firstLine="0"/>
              <w:jc w:val="center"/>
              <w:rPr>
                <w:rFonts w:ascii="Times New Roman CYR" w:hAnsi="Times New Roman CYR" w:cs="Times New Roman CYR"/>
                <w:color w:val="000000"/>
                <w:sz w:val="20"/>
                <w:szCs w:val="20"/>
              </w:rPr>
            </w:pPr>
          </w:p>
        </w:tc>
        <w:tc>
          <w:tcPr>
            <w:tcW w:w="5588" w:type="dxa"/>
            <w:shd w:val="clear" w:color="auto" w:fill="FFFF00"/>
            <w:tcMar>
              <w:left w:w="28" w:type="dxa"/>
              <w:right w:w="28" w:type="dxa"/>
            </w:tcMar>
            <w:vAlign w:val="center"/>
          </w:tcPr>
          <w:p w:rsidR="005B30F1" w:rsidRPr="00EF40DA" w:rsidRDefault="005B30F1" w:rsidP="005B30F1">
            <w:pPr>
              <w:widowControl w:val="0"/>
              <w:spacing w:line="240" w:lineRule="auto"/>
              <w:ind w:firstLine="0"/>
              <w:rPr>
                <w:rFonts w:ascii="Times New Roman CYR" w:hAnsi="Times New Roman CYR" w:cs="Times New Roman CYR"/>
                <w:color w:val="000000"/>
                <w:sz w:val="20"/>
                <w:szCs w:val="20"/>
              </w:rPr>
            </w:pPr>
          </w:p>
        </w:tc>
        <w:tc>
          <w:tcPr>
            <w:tcW w:w="1984" w:type="dxa"/>
            <w:shd w:val="clear" w:color="auto" w:fill="FFFF00"/>
            <w:tcMar>
              <w:left w:w="28" w:type="dxa"/>
              <w:right w:w="28" w:type="dxa"/>
            </w:tcMar>
            <w:vAlign w:val="center"/>
          </w:tcPr>
          <w:p w:rsidR="005B30F1" w:rsidRPr="00EF40DA" w:rsidRDefault="005B30F1" w:rsidP="005B30F1">
            <w:pPr>
              <w:widowControl w:val="0"/>
              <w:spacing w:line="240" w:lineRule="auto"/>
              <w:ind w:firstLine="0"/>
              <w:jc w:val="center"/>
              <w:rPr>
                <w:rFonts w:ascii="Times New Roman CYR" w:hAnsi="Times New Roman CYR" w:cs="Times New Roman CYR"/>
                <w:color w:val="000000"/>
                <w:sz w:val="20"/>
                <w:szCs w:val="20"/>
              </w:rPr>
            </w:pPr>
          </w:p>
        </w:tc>
        <w:tc>
          <w:tcPr>
            <w:tcW w:w="3119" w:type="dxa"/>
            <w:shd w:val="clear" w:color="auto" w:fill="FFFF00"/>
            <w:tcMar>
              <w:left w:w="28" w:type="dxa"/>
              <w:right w:w="28" w:type="dxa"/>
            </w:tcMar>
            <w:vAlign w:val="center"/>
          </w:tcPr>
          <w:p w:rsidR="005B30F1" w:rsidRPr="00EF40DA" w:rsidRDefault="005B30F1" w:rsidP="005B30F1">
            <w:pPr>
              <w:widowControl w:val="0"/>
              <w:spacing w:line="240" w:lineRule="auto"/>
              <w:ind w:firstLine="0"/>
              <w:jc w:val="center"/>
              <w:rPr>
                <w:rFonts w:ascii="Times New Roman CYR" w:hAnsi="Times New Roman CYR" w:cs="Times New Roman CYR"/>
                <w:color w:val="000000"/>
                <w:sz w:val="20"/>
                <w:szCs w:val="20"/>
              </w:rPr>
            </w:pPr>
          </w:p>
        </w:tc>
        <w:tc>
          <w:tcPr>
            <w:tcW w:w="1843" w:type="dxa"/>
            <w:shd w:val="clear" w:color="auto" w:fill="FFFF00"/>
            <w:tcMar>
              <w:left w:w="28" w:type="dxa"/>
              <w:right w:w="28" w:type="dxa"/>
            </w:tcMar>
            <w:vAlign w:val="center"/>
          </w:tcPr>
          <w:p w:rsidR="005B30F1" w:rsidRPr="00EF40DA" w:rsidRDefault="005B30F1" w:rsidP="005B30F1">
            <w:pPr>
              <w:widowControl w:val="0"/>
              <w:spacing w:line="240" w:lineRule="auto"/>
              <w:ind w:firstLine="0"/>
              <w:jc w:val="center"/>
              <w:rPr>
                <w:rFonts w:ascii="Times New Roman CYR" w:hAnsi="Times New Roman CYR" w:cs="Times New Roman CYR"/>
                <w:color w:val="000000"/>
                <w:sz w:val="20"/>
                <w:szCs w:val="20"/>
              </w:rPr>
            </w:pPr>
          </w:p>
        </w:tc>
      </w:tr>
      <w:tr w:rsidR="005B30F1" w:rsidRPr="00EF40DA" w:rsidTr="00137150">
        <w:tc>
          <w:tcPr>
            <w:tcW w:w="2662" w:type="dxa"/>
            <w:vMerge/>
            <w:tcMar>
              <w:left w:w="28" w:type="dxa"/>
              <w:right w:w="28" w:type="dxa"/>
            </w:tcMar>
            <w:vAlign w:val="center"/>
          </w:tcPr>
          <w:p w:rsidR="005B30F1" w:rsidRPr="00EF40DA" w:rsidRDefault="005B30F1" w:rsidP="005B30F1">
            <w:pPr>
              <w:widowControl w:val="0"/>
              <w:spacing w:line="240" w:lineRule="auto"/>
              <w:ind w:firstLine="0"/>
              <w:jc w:val="center"/>
              <w:rPr>
                <w:rFonts w:ascii="Times New Roman CYR" w:hAnsi="Times New Roman CYR" w:cs="Times New Roman CYR"/>
                <w:color w:val="000000"/>
                <w:sz w:val="20"/>
                <w:szCs w:val="20"/>
              </w:rPr>
            </w:pPr>
          </w:p>
        </w:tc>
        <w:tc>
          <w:tcPr>
            <w:tcW w:w="5588" w:type="dxa"/>
            <w:shd w:val="clear" w:color="auto" w:fill="FFFF00"/>
            <w:tcMar>
              <w:left w:w="28" w:type="dxa"/>
              <w:right w:w="28" w:type="dxa"/>
            </w:tcMar>
            <w:vAlign w:val="center"/>
          </w:tcPr>
          <w:p w:rsidR="005B30F1" w:rsidRPr="00EF40DA" w:rsidRDefault="005B30F1" w:rsidP="005B30F1">
            <w:pPr>
              <w:widowControl w:val="0"/>
              <w:spacing w:line="240" w:lineRule="auto"/>
              <w:ind w:firstLine="0"/>
              <w:rPr>
                <w:rFonts w:ascii="Times New Roman CYR" w:hAnsi="Times New Roman CYR" w:cs="Times New Roman CYR"/>
                <w:color w:val="000000"/>
                <w:sz w:val="20"/>
                <w:szCs w:val="20"/>
              </w:rPr>
            </w:pPr>
          </w:p>
        </w:tc>
        <w:tc>
          <w:tcPr>
            <w:tcW w:w="1984" w:type="dxa"/>
            <w:shd w:val="clear" w:color="auto" w:fill="FFFF00"/>
            <w:tcMar>
              <w:left w:w="28" w:type="dxa"/>
              <w:right w:w="28" w:type="dxa"/>
            </w:tcMar>
            <w:vAlign w:val="center"/>
          </w:tcPr>
          <w:p w:rsidR="005B30F1" w:rsidRPr="00EF40DA" w:rsidRDefault="005B30F1" w:rsidP="005B30F1">
            <w:pPr>
              <w:widowControl w:val="0"/>
              <w:spacing w:line="240" w:lineRule="auto"/>
              <w:ind w:firstLine="0"/>
              <w:jc w:val="center"/>
              <w:rPr>
                <w:rFonts w:ascii="Times New Roman CYR" w:hAnsi="Times New Roman CYR" w:cs="Times New Roman CYR"/>
                <w:color w:val="000000"/>
                <w:sz w:val="20"/>
                <w:szCs w:val="20"/>
              </w:rPr>
            </w:pPr>
          </w:p>
        </w:tc>
        <w:tc>
          <w:tcPr>
            <w:tcW w:w="3119" w:type="dxa"/>
            <w:shd w:val="clear" w:color="auto" w:fill="FFFF00"/>
            <w:tcMar>
              <w:left w:w="28" w:type="dxa"/>
              <w:right w:w="28" w:type="dxa"/>
            </w:tcMar>
            <w:vAlign w:val="center"/>
          </w:tcPr>
          <w:p w:rsidR="005B30F1" w:rsidRPr="00EF40DA" w:rsidRDefault="005B30F1" w:rsidP="005B30F1">
            <w:pPr>
              <w:widowControl w:val="0"/>
              <w:spacing w:line="240" w:lineRule="auto"/>
              <w:ind w:firstLine="0"/>
              <w:jc w:val="center"/>
              <w:rPr>
                <w:rFonts w:ascii="Times New Roman CYR" w:hAnsi="Times New Roman CYR" w:cs="Times New Roman CYR"/>
                <w:color w:val="000000"/>
                <w:sz w:val="20"/>
                <w:szCs w:val="20"/>
              </w:rPr>
            </w:pPr>
          </w:p>
        </w:tc>
        <w:tc>
          <w:tcPr>
            <w:tcW w:w="1843" w:type="dxa"/>
            <w:shd w:val="clear" w:color="auto" w:fill="FFFF00"/>
            <w:tcMar>
              <w:left w:w="28" w:type="dxa"/>
              <w:right w:w="28" w:type="dxa"/>
            </w:tcMar>
            <w:vAlign w:val="center"/>
          </w:tcPr>
          <w:p w:rsidR="005B30F1" w:rsidRPr="00EF40DA" w:rsidRDefault="005B30F1" w:rsidP="005B30F1">
            <w:pPr>
              <w:widowControl w:val="0"/>
              <w:spacing w:line="240" w:lineRule="auto"/>
              <w:ind w:firstLine="0"/>
              <w:jc w:val="center"/>
              <w:rPr>
                <w:rFonts w:ascii="Times New Roman CYR" w:hAnsi="Times New Roman CYR" w:cs="Times New Roman CYR"/>
                <w:color w:val="000000"/>
                <w:sz w:val="20"/>
                <w:szCs w:val="20"/>
              </w:rPr>
            </w:pPr>
          </w:p>
        </w:tc>
      </w:tr>
      <w:tr w:rsidR="005B30F1" w:rsidRPr="00EF40DA" w:rsidTr="00137150">
        <w:tc>
          <w:tcPr>
            <w:tcW w:w="2662" w:type="dxa"/>
            <w:vMerge/>
            <w:tcMar>
              <w:left w:w="28" w:type="dxa"/>
              <w:right w:w="28" w:type="dxa"/>
            </w:tcMar>
            <w:vAlign w:val="center"/>
          </w:tcPr>
          <w:p w:rsidR="005B30F1" w:rsidRPr="00EF40DA" w:rsidRDefault="005B30F1" w:rsidP="005B30F1">
            <w:pPr>
              <w:widowControl w:val="0"/>
              <w:spacing w:line="240" w:lineRule="auto"/>
              <w:ind w:firstLine="0"/>
              <w:jc w:val="center"/>
              <w:rPr>
                <w:rFonts w:ascii="Times New Roman CYR" w:hAnsi="Times New Roman CYR" w:cs="Times New Roman CYR"/>
                <w:color w:val="000000"/>
                <w:sz w:val="20"/>
                <w:szCs w:val="20"/>
              </w:rPr>
            </w:pPr>
          </w:p>
        </w:tc>
        <w:tc>
          <w:tcPr>
            <w:tcW w:w="5588" w:type="dxa"/>
            <w:shd w:val="clear" w:color="auto" w:fill="FFFF00"/>
            <w:tcMar>
              <w:left w:w="28" w:type="dxa"/>
              <w:right w:w="28" w:type="dxa"/>
            </w:tcMar>
            <w:vAlign w:val="center"/>
          </w:tcPr>
          <w:p w:rsidR="005B30F1" w:rsidRPr="00EF40DA" w:rsidRDefault="005B30F1" w:rsidP="005B30F1">
            <w:pPr>
              <w:widowControl w:val="0"/>
              <w:spacing w:line="240" w:lineRule="auto"/>
              <w:ind w:firstLine="0"/>
              <w:rPr>
                <w:rFonts w:ascii="Times New Roman CYR" w:hAnsi="Times New Roman CYR" w:cs="Times New Roman CYR"/>
                <w:color w:val="000000"/>
                <w:sz w:val="20"/>
                <w:szCs w:val="20"/>
              </w:rPr>
            </w:pPr>
          </w:p>
        </w:tc>
        <w:tc>
          <w:tcPr>
            <w:tcW w:w="1984" w:type="dxa"/>
            <w:shd w:val="clear" w:color="auto" w:fill="FFFF00"/>
            <w:tcMar>
              <w:left w:w="28" w:type="dxa"/>
              <w:right w:w="28" w:type="dxa"/>
            </w:tcMar>
            <w:vAlign w:val="center"/>
          </w:tcPr>
          <w:p w:rsidR="005B30F1" w:rsidRPr="00EF40DA" w:rsidRDefault="005B30F1" w:rsidP="005B30F1">
            <w:pPr>
              <w:widowControl w:val="0"/>
              <w:spacing w:line="240" w:lineRule="auto"/>
              <w:ind w:firstLine="0"/>
              <w:jc w:val="center"/>
              <w:rPr>
                <w:rFonts w:ascii="Times New Roman CYR" w:hAnsi="Times New Roman CYR" w:cs="Times New Roman CYR"/>
                <w:color w:val="000000"/>
                <w:sz w:val="20"/>
                <w:szCs w:val="20"/>
              </w:rPr>
            </w:pPr>
          </w:p>
        </w:tc>
        <w:tc>
          <w:tcPr>
            <w:tcW w:w="3119" w:type="dxa"/>
            <w:shd w:val="clear" w:color="auto" w:fill="FFFF00"/>
            <w:tcMar>
              <w:left w:w="28" w:type="dxa"/>
              <w:right w:w="28" w:type="dxa"/>
            </w:tcMar>
            <w:vAlign w:val="center"/>
          </w:tcPr>
          <w:p w:rsidR="005B30F1" w:rsidRPr="00EF40DA" w:rsidRDefault="005B30F1" w:rsidP="005B30F1">
            <w:pPr>
              <w:widowControl w:val="0"/>
              <w:spacing w:line="240" w:lineRule="auto"/>
              <w:ind w:firstLine="0"/>
              <w:jc w:val="center"/>
              <w:rPr>
                <w:rFonts w:ascii="Times New Roman CYR" w:hAnsi="Times New Roman CYR" w:cs="Times New Roman CYR"/>
                <w:color w:val="000000"/>
                <w:sz w:val="20"/>
                <w:szCs w:val="20"/>
              </w:rPr>
            </w:pPr>
          </w:p>
        </w:tc>
        <w:tc>
          <w:tcPr>
            <w:tcW w:w="1843" w:type="dxa"/>
            <w:shd w:val="clear" w:color="auto" w:fill="FFFF00"/>
            <w:tcMar>
              <w:left w:w="28" w:type="dxa"/>
              <w:right w:w="28" w:type="dxa"/>
            </w:tcMar>
            <w:vAlign w:val="center"/>
          </w:tcPr>
          <w:p w:rsidR="005B30F1" w:rsidRPr="00EF40DA" w:rsidRDefault="005B30F1" w:rsidP="005B30F1">
            <w:pPr>
              <w:widowControl w:val="0"/>
              <w:spacing w:line="240" w:lineRule="auto"/>
              <w:ind w:firstLine="0"/>
              <w:jc w:val="center"/>
              <w:rPr>
                <w:rFonts w:ascii="Times New Roman CYR" w:hAnsi="Times New Roman CYR" w:cs="Times New Roman CYR"/>
                <w:color w:val="000000"/>
                <w:sz w:val="20"/>
                <w:szCs w:val="20"/>
              </w:rPr>
            </w:pPr>
          </w:p>
        </w:tc>
      </w:tr>
    </w:tbl>
    <w:p w:rsidR="00EF40DA" w:rsidRDefault="00EF40DA" w:rsidP="00FA7EA7">
      <w:pPr>
        <w:keepNext/>
        <w:widowControl w:val="0"/>
        <w:spacing w:line="240" w:lineRule="auto"/>
        <w:ind w:firstLine="709"/>
      </w:pPr>
    </w:p>
    <w:p w:rsidR="00D365B7" w:rsidRPr="00D365B7" w:rsidRDefault="00D365B7" w:rsidP="00D365B7">
      <w:pPr>
        <w:keepNext/>
        <w:widowControl w:val="0"/>
        <w:spacing w:line="240" w:lineRule="auto"/>
        <w:rPr>
          <w:highlight w:val="yellow"/>
        </w:rPr>
        <w:sectPr w:rsidR="00D365B7" w:rsidRPr="00D365B7" w:rsidSect="00674DDB">
          <w:pgSz w:w="16838" w:h="11906" w:orient="landscape"/>
          <w:pgMar w:top="1418" w:right="567" w:bottom="851" w:left="1134" w:header="0" w:footer="415" w:gutter="0"/>
          <w:cols w:space="708"/>
          <w:docGrid w:linePitch="381"/>
        </w:sectPr>
      </w:pPr>
      <w:bookmarkStart w:id="323" w:name="_Toc8041232"/>
      <w:bookmarkStart w:id="324" w:name="sub_1532"/>
      <w:bookmarkEnd w:id="322"/>
    </w:p>
    <w:p w:rsidR="002F4942" w:rsidRPr="00F34A45" w:rsidRDefault="002F4942" w:rsidP="00713DAE">
      <w:pPr>
        <w:pStyle w:val="3"/>
        <w:ind w:firstLine="709"/>
        <w:rPr>
          <w:i/>
        </w:rPr>
      </w:pPr>
      <w:bookmarkStart w:id="325" w:name="_Toc194669989"/>
      <w:r w:rsidRPr="00F34A45">
        <w:rPr>
          <w:i/>
        </w:rPr>
        <w:lastRenderedPageBreak/>
        <w:t>б) прогнозы приростов площади строительных фондов, сгруппированные по расчетным элементам территориального деления и по зонам действия источников тепловой энергии с разделением объектов строительства на многоквартирные дома, индивидуальные жилые дома, общественные здания, производственные здания промышленных предприятий, на каждом этапе</w:t>
      </w:r>
      <w:bookmarkEnd w:id="323"/>
      <w:bookmarkEnd w:id="325"/>
    </w:p>
    <w:p w:rsidR="002F4942" w:rsidRPr="00F34A45" w:rsidRDefault="002F4942" w:rsidP="00713DAE">
      <w:pPr>
        <w:ind w:firstLine="709"/>
      </w:pPr>
      <w:r w:rsidRPr="00F34A45">
        <w:t>Прогноз приростов на каждом этапе площади строительных фондов, сгруппированные по расчетным элементам территориального деления и по зонам действия источников тепловой энергии с разделением объектов строительства на многоквартирные дома, жилые дома, общественные здания и производственные здания промышленных предприятий составлен на основании полученных данных. Данные по прогнозу прироста предоставлены в таблице</w:t>
      </w:r>
      <w:r w:rsidR="00713DAE">
        <w:t xml:space="preserve"> </w:t>
      </w:r>
      <w:r w:rsidRPr="00F34A45">
        <w:t>2.</w:t>
      </w:r>
      <w:r w:rsidR="00674DDB">
        <w:t>4</w:t>
      </w:r>
      <w:r w:rsidRPr="00F34A45">
        <w:t xml:space="preserve">. </w:t>
      </w:r>
    </w:p>
    <w:p w:rsidR="002F4942" w:rsidRPr="00F34A45" w:rsidRDefault="002F4942" w:rsidP="00713DAE">
      <w:pPr>
        <w:keepNext/>
        <w:ind w:firstLine="709"/>
      </w:pPr>
      <w:r w:rsidRPr="00F34A45">
        <w:t>Таблица 2.</w:t>
      </w:r>
      <w:r w:rsidR="00674DDB">
        <w:t>4</w:t>
      </w:r>
      <w:r w:rsidR="00713DAE">
        <w:t xml:space="preserve"> - </w:t>
      </w:r>
      <w:r w:rsidRPr="00F34A45">
        <w:t>Прирост площади строительных фондов</w:t>
      </w:r>
    </w:p>
    <w:tbl>
      <w:tblPr>
        <w:tblW w:w="0" w:type="auto"/>
        <w:tblBorders>
          <w:top w:val="single" w:sz="4" w:space="0" w:color="auto"/>
          <w:left w:val="single" w:sz="4" w:space="0" w:color="auto"/>
          <w:bottom w:val="single" w:sz="4" w:space="0" w:color="auto"/>
          <w:right w:val="single" w:sz="4" w:space="0" w:color="auto"/>
        </w:tblBorders>
        <w:tblLook w:val="0000"/>
      </w:tblPr>
      <w:tblGrid>
        <w:gridCol w:w="311"/>
        <w:gridCol w:w="1390"/>
        <w:gridCol w:w="1441"/>
        <w:gridCol w:w="944"/>
        <w:gridCol w:w="1327"/>
        <w:gridCol w:w="1334"/>
        <w:gridCol w:w="1459"/>
        <w:gridCol w:w="1453"/>
      </w:tblGrid>
      <w:tr w:rsidR="00A94BC5" w:rsidRPr="00100870" w:rsidTr="005B30F1">
        <w:trPr>
          <w:tblHeader/>
        </w:trPr>
        <w:tc>
          <w:tcPr>
            <w:tcW w:w="0" w:type="auto"/>
            <w:tcBorders>
              <w:top w:val="single" w:sz="4" w:space="0" w:color="auto"/>
              <w:bottom w:val="single" w:sz="4" w:space="0" w:color="auto"/>
              <w:right w:val="single" w:sz="4" w:space="0" w:color="auto"/>
            </w:tcBorders>
            <w:tcMar>
              <w:left w:w="11" w:type="dxa"/>
              <w:right w:w="11" w:type="dxa"/>
            </w:tcMar>
            <w:vAlign w:val="center"/>
          </w:tcPr>
          <w:p w:rsidR="00A94BC5" w:rsidRPr="00F34A45" w:rsidRDefault="00A94BC5" w:rsidP="00A94BC5">
            <w:pPr>
              <w:pStyle w:val="aff0"/>
              <w:rPr>
                <w:b/>
              </w:rPr>
            </w:pPr>
            <w:r w:rsidRPr="00F34A45">
              <w:rPr>
                <w:b/>
              </w:rPr>
              <w:t>№ п/п</w:t>
            </w:r>
          </w:p>
        </w:tc>
        <w:tc>
          <w:tcPr>
            <w:tcW w:w="0" w:type="auto"/>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A94BC5" w:rsidRPr="00F34A45" w:rsidRDefault="00A94BC5" w:rsidP="00A94BC5">
            <w:pPr>
              <w:pStyle w:val="aff0"/>
              <w:rPr>
                <w:b/>
              </w:rPr>
            </w:pPr>
            <w:r w:rsidRPr="00F34A45">
              <w:rPr>
                <w:b/>
              </w:rPr>
              <w:t>Наименование объекта, адресная привязка</w:t>
            </w:r>
          </w:p>
        </w:tc>
        <w:tc>
          <w:tcPr>
            <w:tcW w:w="0" w:type="auto"/>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A94BC5" w:rsidRPr="00F34A45" w:rsidRDefault="00A94BC5" w:rsidP="00A94BC5">
            <w:pPr>
              <w:pStyle w:val="aff0"/>
              <w:rPr>
                <w:b/>
              </w:rPr>
            </w:pPr>
            <w:r w:rsidRPr="00F34A45">
              <w:rPr>
                <w:b/>
              </w:rPr>
              <w:t>N кадастрового квартала</w:t>
            </w:r>
          </w:p>
        </w:tc>
        <w:tc>
          <w:tcPr>
            <w:tcW w:w="0" w:type="auto"/>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A94BC5" w:rsidRPr="00F34A45" w:rsidRDefault="00A94BC5" w:rsidP="00A94BC5">
            <w:pPr>
              <w:pStyle w:val="aff0"/>
              <w:rPr>
                <w:b/>
              </w:rPr>
            </w:pPr>
            <w:r w:rsidRPr="00F34A45">
              <w:rPr>
                <w:b/>
              </w:rPr>
              <w:t>Источник тепловой энергии</w:t>
            </w:r>
          </w:p>
        </w:tc>
        <w:tc>
          <w:tcPr>
            <w:tcW w:w="0" w:type="auto"/>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A94BC5" w:rsidRPr="00F34A45" w:rsidRDefault="00A94BC5" w:rsidP="00A94BC5">
            <w:pPr>
              <w:pStyle w:val="aff0"/>
              <w:rPr>
                <w:b/>
              </w:rPr>
            </w:pPr>
            <w:r w:rsidRPr="00F34A45">
              <w:rPr>
                <w:b/>
              </w:rPr>
              <w:t>Год планируемого подключения</w:t>
            </w:r>
          </w:p>
        </w:tc>
        <w:tc>
          <w:tcPr>
            <w:tcW w:w="0" w:type="auto"/>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A94BC5" w:rsidRPr="00F34A45" w:rsidRDefault="00A94BC5" w:rsidP="00A94BC5">
            <w:pPr>
              <w:pStyle w:val="aff0"/>
              <w:rPr>
                <w:b/>
              </w:rPr>
            </w:pPr>
            <w:r w:rsidRPr="00F34A45">
              <w:rPr>
                <w:b/>
              </w:rPr>
              <w:t>Строительная площадь, м</w:t>
            </w:r>
            <w:r w:rsidRPr="00F34A45">
              <w:rPr>
                <w:b/>
                <w:vertAlign w:val="superscript"/>
              </w:rPr>
              <w:t>2</w:t>
            </w:r>
          </w:p>
        </w:tc>
        <w:tc>
          <w:tcPr>
            <w:tcW w:w="0" w:type="auto"/>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A94BC5" w:rsidRPr="00F34A45" w:rsidRDefault="00A94BC5" w:rsidP="00A94BC5">
            <w:pPr>
              <w:pStyle w:val="aff0"/>
              <w:rPr>
                <w:b/>
              </w:rPr>
            </w:pPr>
            <w:r w:rsidRPr="00F34A45">
              <w:rPr>
                <w:b/>
              </w:rPr>
              <w:t>Подключенная тепловая нагрузка отопления и вентиляции, Гкал/час</w:t>
            </w:r>
          </w:p>
        </w:tc>
        <w:tc>
          <w:tcPr>
            <w:tcW w:w="0" w:type="auto"/>
            <w:tcBorders>
              <w:top w:val="single" w:sz="4" w:space="0" w:color="auto"/>
              <w:left w:val="single" w:sz="4" w:space="0" w:color="auto"/>
              <w:bottom w:val="single" w:sz="4" w:space="0" w:color="auto"/>
            </w:tcBorders>
            <w:tcMar>
              <w:left w:w="11" w:type="dxa"/>
              <w:right w:w="11" w:type="dxa"/>
            </w:tcMar>
            <w:vAlign w:val="center"/>
          </w:tcPr>
          <w:p w:rsidR="00A94BC5" w:rsidRPr="00F34A45" w:rsidRDefault="00A94BC5" w:rsidP="00A94BC5">
            <w:pPr>
              <w:pStyle w:val="aff0"/>
              <w:rPr>
                <w:b/>
              </w:rPr>
            </w:pPr>
            <w:r w:rsidRPr="00F34A45">
              <w:rPr>
                <w:b/>
              </w:rPr>
              <w:t>Подключенная среднечасовая тепловая нагрузка ГВС, Гкал/час</w:t>
            </w:r>
          </w:p>
        </w:tc>
      </w:tr>
      <w:tr w:rsidR="005D6CF4" w:rsidRPr="00100870" w:rsidTr="005B30F1">
        <w:tc>
          <w:tcPr>
            <w:tcW w:w="0" w:type="auto"/>
            <w:tcBorders>
              <w:top w:val="single" w:sz="4" w:space="0" w:color="auto"/>
              <w:bottom w:val="single" w:sz="4" w:space="0" w:color="auto"/>
              <w:right w:val="single" w:sz="4" w:space="0" w:color="auto"/>
            </w:tcBorders>
            <w:shd w:val="clear" w:color="auto" w:fill="auto"/>
            <w:tcMar>
              <w:left w:w="11" w:type="dxa"/>
              <w:right w:w="11" w:type="dxa"/>
            </w:tcMar>
            <w:vAlign w:val="center"/>
          </w:tcPr>
          <w:p w:rsidR="005D6CF4" w:rsidRPr="00F34A45" w:rsidRDefault="005D6CF4" w:rsidP="005D6CF4">
            <w:pPr>
              <w:pStyle w:val="aff0"/>
            </w:pPr>
            <w:r w:rsidRPr="00F34A45">
              <w:t>1</w:t>
            </w:r>
          </w:p>
        </w:tc>
        <w:tc>
          <w:tcPr>
            <w:tcW w:w="0" w:type="auto"/>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rsidR="005D6CF4" w:rsidRPr="00F34A45" w:rsidRDefault="00137150" w:rsidP="005D6CF4">
            <w:pPr>
              <w:pStyle w:val="aff0"/>
            </w:pPr>
            <w:r>
              <w:t>-</w:t>
            </w:r>
          </w:p>
        </w:tc>
        <w:tc>
          <w:tcPr>
            <w:tcW w:w="0" w:type="auto"/>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rsidR="005D6CF4" w:rsidRPr="00F34A45" w:rsidRDefault="00137150" w:rsidP="005D6CF4">
            <w:pPr>
              <w:pStyle w:val="aff0"/>
            </w:pPr>
            <w:r>
              <w:t>-</w:t>
            </w:r>
          </w:p>
        </w:tc>
        <w:tc>
          <w:tcPr>
            <w:tcW w:w="0" w:type="auto"/>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rsidR="005D6CF4" w:rsidRPr="00F34A45" w:rsidRDefault="00137150" w:rsidP="005D6CF4">
            <w:pPr>
              <w:pStyle w:val="aff0"/>
            </w:pPr>
            <w:r>
              <w:t>-</w:t>
            </w:r>
          </w:p>
        </w:tc>
        <w:tc>
          <w:tcPr>
            <w:tcW w:w="0" w:type="auto"/>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rsidR="005D6CF4" w:rsidRPr="00F34A45" w:rsidRDefault="00137150" w:rsidP="005D6CF4">
            <w:pPr>
              <w:pStyle w:val="aff0"/>
            </w:pPr>
            <w:r>
              <w:t>-</w:t>
            </w:r>
          </w:p>
        </w:tc>
        <w:tc>
          <w:tcPr>
            <w:tcW w:w="0" w:type="auto"/>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rsidR="005D6CF4" w:rsidRPr="00F34A45" w:rsidRDefault="00137150" w:rsidP="005D6CF4">
            <w:pPr>
              <w:pStyle w:val="aff0"/>
            </w:pPr>
            <w:r>
              <w:t>-</w:t>
            </w:r>
          </w:p>
        </w:tc>
        <w:tc>
          <w:tcPr>
            <w:tcW w:w="0" w:type="auto"/>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rsidR="005D6CF4" w:rsidRPr="00F34A45" w:rsidRDefault="00137150" w:rsidP="005D6CF4">
            <w:pPr>
              <w:pStyle w:val="aff0"/>
            </w:pPr>
            <w:r>
              <w:t>-</w:t>
            </w:r>
          </w:p>
        </w:tc>
        <w:tc>
          <w:tcPr>
            <w:tcW w:w="0" w:type="auto"/>
            <w:tcBorders>
              <w:top w:val="single" w:sz="4" w:space="0" w:color="auto"/>
              <w:left w:val="single" w:sz="4" w:space="0" w:color="auto"/>
              <w:bottom w:val="single" w:sz="4" w:space="0" w:color="auto"/>
            </w:tcBorders>
            <w:shd w:val="clear" w:color="auto" w:fill="auto"/>
            <w:tcMar>
              <w:left w:w="11" w:type="dxa"/>
              <w:right w:w="11" w:type="dxa"/>
            </w:tcMar>
            <w:vAlign w:val="center"/>
          </w:tcPr>
          <w:p w:rsidR="005D6CF4" w:rsidRPr="00F34A45" w:rsidRDefault="00137150" w:rsidP="005D6CF4">
            <w:pPr>
              <w:pStyle w:val="aff0"/>
            </w:pPr>
            <w:r>
              <w:t>-</w:t>
            </w:r>
          </w:p>
        </w:tc>
      </w:tr>
    </w:tbl>
    <w:p w:rsidR="002F4942" w:rsidRPr="00F34A45" w:rsidRDefault="002F4942" w:rsidP="00713DAE">
      <w:pPr>
        <w:pStyle w:val="3"/>
        <w:ind w:firstLine="709"/>
        <w:rPr>
          <w:i/>
        </w:rPr>
      </w:pPr>
      <w:bookmarkStart w:id="326" w:name="_Toc8041233"/>
      <w:bookmarkStart w:id="327" w:name="_Toc194669990"/>
      <w:bookmarkStart w:id="328" w:name="sub_1533"/>
      <w:bookmarkEnd w:id="324"/>
      <w:r w:rsidRPr="00F34A45">
        <w:rPr>
          <w:i/>
        </w:rPr>
        <w:t>в) прогнозы перспективных удельных расходов тепловой энергии на отопление, вентиляцию и горячее водоснабжение, согласованных с требованиями к энергетической эффективности объектов теплопотребления, устанавливаемых в соответствии с законодательством Российской Федерации</w:t>
      </w:r>
      <w:bookmarkEnd w:id="326"/>
      <w:bookmarkEnd w:id="327"/>
    </w:p>
    <w:p w:rsidR="00E726F2" w:rsidRPr="00F34A45" w:rsidRDefault="00E726F2" w:rsidP="00713DAE">
      <w:pPr>
        <w:ind w:firstLine="709"/>
      </w:pPr>
      <w:r w:rsidRPr="00F34A45">
        <w:t xml:space="preserve">В соответствии с Федеральным законом от 23.11.2009 №261-ФЗ «Об энергосбережении и повышении энергетической эффективности и о внесении изменений в отдельные законодательные акты Российской Федерации» и Федеральным законом от 27.07.2010 №190-ФЗ «О теплоснабжении» все вновь возводимые жилые и общественные здания должны проектироваться в соответствии с требованиями СП 50.13330.12 «Тепловая защита зданий». </w:t>
      </w:r>
    </w:p>
    <w:p w:rsidR="00E726F2" w:rsidRPr="00F34A45" w:rsidRDefault="00E726F2" w:rsidP="00713DAE">
      <w:pPr>
        <w:ind w:firstLine="709"/>
      </w:pPr>
      <w:r w:rsidRPr="00F34A45">
        <w:t xml:space="preserve">Данные строительные нормы и правила устанавливают требования к тепловой защите зданий в целях экономии тепловой энергии при обеспечении санитарно-гигиенических и оптимальных параметров микроклимата помещений и долговечности ограждающих конструкций зданий и сооружений. </w:t>
      </w:r>
    </w:p>
    <w:p w:rsidR="00E726F2" w:rsidRPr="00F34A45" w:rsidRDefault="00E726F2" w:rsidP="00713DAE">
      <w:pPr>
        <w:ind w:firstLine="709"/>
      </w:pPr>
      <w:r w:rsidRPr="00F34A45">
        <w:t xml:space="preserve">Согласно постановлению Правительства РФ от 25.01.2011 №18 «Об утверждении Правил установления требований энергетической эффективности для зданий, строений, сооружений и требований к правилам определения класса энергетической эффективности многоквартирных домов», определение требований энергетической эффективности осуществляется путём установления базового уровня этих требований по состоянию на дату вступления в силу устанавливаемых требований энергетической эффективности и определения темпов последующего изменения показателей, характеризующих выполнение требований энергетической эффективности. </w:t>
      </w:r>
    </w:p>
    <w:p w:rsidR="00E726F2" w:rsidRPr="00F34A45" w:rsidRDefault="00E726F2" w:rsidP="00713DAE">
      <w:pPr>
        <w:ind w:firstLine="709"/>
      </w:pPr>
      <w:r w:rsidRPr="00F34A45">
        <w:t>Значения перспективных удельных расходов тепловой энергии на отопление и горячее водоснабжение строящихся жилых зданий приведены в таблице 2.</w:t>
      </w:r>
      <w:r w:rsidR="00674DDB">
        <w:t>5</w:t>
      </w:r>
      <w:r w:rsidRPr="00F34A45">
        <w:t>.</w:t>
      </w:r>
    </w:p>
    <w:p w:rsidR="00E726F2" w:rsidRDefault="00E726F2" w:rsidP="00713DAE">
      <w:pPr>
        <w:keepNext/>
        <w:ind w:firstLine="709"/>
        <w:rPr>
          <w:color w:val="000000" w:themeColor="text1"/>
        </w:rPr>
      </w:pPr>
      <w:r w:rsidRPr="00D46357">
        <w:rPr>
          <w:color w:val="000000" w:themeColor="text1"/>
        </w:rPr>
        <w:lastRenderedPageBreak/>
        <w:t>Таблица 2.</w:t>
      </w:r>
      <w:r w:rsidR="00674DDB">
        <w:rPr>
          <w:color w:val="000000" w:themeColor="text1"/>
        </w:rPr>
        <w:t>5</w:t>
      </w:r>
      <w:r w:rsidR="00713DAE" w:rsidRPr="00D46357">
        <w:rPr>
          <w:color w:val="000000" w:themeColor="text1"/>
        </w:rPr>
        <w:t xml:space="preserve"> - </w:t>
      </w:r>
      <w:r w:rsidRPr="00D46357">
        <w:rPr>
          <w:color w:val="000000" w:themeColor="text1"/>
        </w:rPr>
        <w:t>Удельное теплопотребление и удельная тепловая нагрузка для вновь строящихся зданий в границах поселения, городского округа, города федерального значения</w:t>
      </w:r>
    </w:p>
    <w:tbl>
      <w:tblPr>
        <w:tblW w:w="9559"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29"/>
        <w:gridCol w:w="1559"/>
        <w:gridCol w:w="1134"/>
        <w:gridCol w:w="1276"/>
        <w:gridCol w:w="567"/>
        <w:gridCol w:w="709"/>
        <w:gridCol w:w="1134"/>
        <w:gridCol w:w="1276"/>
        <w:gridCol w:w="567"/>
        <w:gridCol w:w="708"/>
      </w:tblGrid>
      <w:tr w:rsidR="00E07512" w:rsidRPr="00E07512" w:rsidTr="00137150">
        <w:trPr>
          <w:tblHeader/>
        </w:trPr>
        <w:tc>
          <w:tcPr>
            <w:tcW w:w="629" w:type="dxa"/>
            <w:vMerge w:val="restart"/>
            <w:tcBorders>
              <w:top w:val="single" w:sz="4" w:space="0" w:color="auto"/>
              <w:bottom w:val="single" w:sz="4" w:space="0" w:color="auto"/>
              <w:right w:val="single" w:sz="4" w:space="0" w:color="auto"/>
            </w:tcBorders>
            <w:tcMar>
              <w:left w:w="28" w:type="dxa"/>
              <w:right w:w="28" w:type="dxa"/>
            </w:tcMar>
            <w:vAlign w:val="center"/>
          </w:tcPr>
          <w:p w:rsidR="00E07512" w:rsidRPr="00E07512" w:rsidRDefault="00E07512" w:rsidP="00E07512">
            <w:pPr>
              <w:keepNext/>
              <w:spacing w:line="240" w:lineRule="auto"/>
              <w:ind w:firstLine="0"/>
              <w:jc w:val="center"/>
              <w:rPr>
                <w:rFonts w:eastAsia="Calibri"/>
                <w:b/>
                <w:sz w:val="20"/>
                <w:lang w:eastAsia="en-US"/>
              </w:rPr>
            </w:pPr>
            <w:r w:rsidRPr="00E07512">
              <w:rPr>
                <w:rFonts w:eastAsia="Calibri"/>
                <w:b/>
                <w:sz w:val="20"/>
                <w:szCs w:val="22"/>
                <w:lang w:eastAsia="en-US"/>
              </w:rPr>
              <w:t>Год постройки</w:t>
            </w:r>
          </w:p>
        </w:tc>
        <w:tc>
          <w:tcPr>
            <w:tcW w:w="1559" w:type="dxa"/>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E07512" w:rsidRPr="00E07512" w:rsidRDefault="00E07512" w:rsidP="00E07512">
            <w:pPr>
              <w:keepNext/>
              <w:spacing w:line="240" w:lineRule="auto"/>
              <w:ind w:firstLine="0"/>
              <w:jc w:val="center"/>
              <w:rPr>
                <w:rFonts w:eastAsia="Calibri"/>
                <w:b/>
                <w:sz w:val="20"/>
                <w:lang w:eastAsia="en-US"/>
              </w:rPr>
            </w:pPr>
            <w:r w:rsidRPr="00E07512">
              <w:rPr>
                <w:rFonts w:eastAsia="Calibri"/>
                <w:b/>
                <w:sz w:val="20"/>
                <w:szCs w:val="22"/>
                <w:lang w:eastAsia="en-US"/>
              </w:rPr>
              <w:t>Тип застройки</w:t>
            </w:r>
          </w:p>
        </w:tc>
        <w:tc>
          <w:tcPr>
            <w:tcW w:w="3686" w:type="dxa"/>
            <w:gridSpan w:val="4"/>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E07512" w:rsidRPr="00E07512" w:rsidRDefault="00E07512" w:rsidP="00E07512">
            <w:pPr>
              <w:keepNext/>
              <w:spacing w:line="240" w:lineRule="auto"/>
              <w:ind w:firstLine="0"/>
              <w:jc w:val="center"/>
              <w:rPr>
                <w:rFonts w:eastAsia="Calibri"/>
                <w:b/>
                <w:sz w:val="20"/>
                <w:lang w:eastAsia="en-US"/>
              </w:rPr>
            </w:pPr>
            <w:r w:rsidRPr="00E07512">
              <w:rPr>
                <w:rFonts w:eastAsia="Calibri"/>
                <w:b/>
                <w:sz w:val="20"/>
                <w:szCs w:val="22"/>
                <w:lang w:eastAsia="en-US"/>
              </w:rPr>
              <w:t>Удельное теплопотребление, Гкал/м</w:t>
            </w:r>
            <w:r w:rsidRPr="00E07512">
              <w:rPr>
                <w:rFonts w:eastAsia="Calibri"/>
                <w:b/>
                <w:sz w:val="20"/>
                <w:szCs w:val="22"/>
                <w:vertAlign w:val="superscript"/>
                <w:lang w:eastAsia="en-US"/>
              </w:rPr>
              <w:t>2</w:t>
            </w:r>
            <w:r w:rsidRPr="00E07512">
              <w:rPr>
                <w:rFonts w:eastAsia="Calibri"/>
                <w:b/>
                <w:sz w:val="20"/>
                <w:szCs w:val="22"/>
                <w:lang w:eastAsia="en-US"/>
              </w:rPr>
              <w:t>/год</w:t>
            </w:r>
          </w:p>
        </w:tc>
        <w:tc>
          <w:tcPr>
            <w:tcW w:w="3685" w:type="dxa"/>
            <w:gridSpan w:val="4"/>
            <w:tcBorders>
              <w:top w:val="single" w:sz="4" w:space="0" w:color="auto"/>
              <w:left w:val="single" w:sz="4" w:space="0" w:color="auto"/>
              <w:bottom w:val="single" w:sz="4" w:space="0" w:color="auto"/>
            </w:tcBorders>
            <w:tcMar>
              <w:left w:w="28" w:type="dxa"/>
              <w:right w:w="28" w:type="dxa"/>
            </w:tcMar>
            <w:vAlign w:val="center"/>
          </w:tcPr>
          <w:p w:rsidR="00E07512" w:rsidRPr="00E07512" w:rsidRDefault="00E07512" w:rsidP="00E07512">
            <w:pPr>
              <w:keepNext/>
              <w:spacing w:line="240" w:lineRule="auto"/>
              <w:ind w:firstLine="0"/>
              <w:jc w:val="center"/>
              <w:rPr>
                <w:rFonts w:eastAsia="Calibri"/>
                <w:b/>
                <w:sz w:val="20"/>
                <w:lang w:eastAsia="en-US"/>
              </w:rPr>
            </w:pPr>
            <w:r w:rsidRPr="00E07512">
              <w:rPr>
                <w:rFonts w:eastAsia="Calibri"/>
                <w:b/>
                <w:sz w:val="20"/>
                <w:szCs w:val="22"/>
                <w:lang w:eastAsia="en-US"/>
              </w:rPr>
              <w:t>Удельная тепловая нагрузка, ккал/(ч·м</w:t>
            </w:r>
            <w:r w:rsidRPr="00E07512">
              <w:rPr>
                <w:rFonts w:eastAsia="Calibri"/>
                <w:b/>
                <w:sz w:val="20"/>
                <w:szCs w:val="22"/>
                <w:vertAlign w:val="superscript"/>
                <w:lang w:eastAsia="en-US"/>
              </w:rPr>
              <w:t>2</w:t>
            </w:r>
            <w:r w:rsidRPr="00E07512">
              <w:rPr>
                <w:rFonts w:eastAsia="Calibri"/>
                <w:b/>
                <w:sz w:val="20"/>
                <w:szCs w:val="22"/>
                <w:lang w:eastAsia="en-US"/>
              </w:rPr>
              <w:t>)</w:t>
            </w:r>
          </w:p>
        </w:tc>
      </w:tr>
      <w:tr w:rsidR="00E07512" w:rsidRPr="00E07512" w:rsidTr="00137150">
        <w:trPr>
          <w:tblHeader/>
        </w:trPr>
        <w:tc>
          <w:tcPr>
            <w:tcW w:w="629" w:type="dxa"/>
            <w:vMerge/>
            <w:tcBorders>
              <w:top w:val="nil"/>
              <w:bottom w:val="single" w:sz="4" w:space="0" w:color="auto"/>
              <w:right w:val="single" w:sz="4" w:space="0" w:color="auto"/>
            </w:tcBorders>
            <w:tcMar>
              <w:left w:w="28" w:type="dxa"/>
              <w:right w:w="28" w:type="dxa"/>
            </w:tcMar>
            <w:vAlign w:val="center"/>
          </w:tcPr>
          <w:p w:rsidR="00E07512" w:rsidRPr="00E07512" w:rsidRDefault="00E07512" w:rsidP="00E07512">
            <w:pPr>
              <w:keepNext/>
              <w:spacing w:line="240" w:lineRule="auto"/>
              <w:ind w:firstLine="0"/>
              <w:jc w:val="center"/>
              <w:rPr>
                <w:rFonts w:eastAsia="Calibri"/>
                <w:b/>
                <w:sz w:val="20"/>
                <w:lang w:eastAsia="en-US"/>
              </w:rPr>
            </w:pPr>
          </w:p>
        </w:tc>
        <w:tc>
          <w:tcPr>
            <w:tcW w:w="1559" w:type="dxa"/>
            <w:vMerge/>
            <w:tcBorders>
              <w:top w:val="nil"/>
              <w:left w:val="single" w:sz="4" w:space="0" w:color="auto"/>
              <w:bottom w:val="single" w:sz="4" w:space="0" w:color="auto"/>
              <w:right w:val="single" w:sz="4" w:space="0" w:color="auto"/>
            </w:tcBorders>
            <w:tcMar>
              <w:left w:w="28" w:type="dxa"/>
              <w:right w:w="28" w:type="dxa"/>
            </w:tcMar>
            <w:vAlign w:val="center"/>
          </w:tcPr>
          <w:p w:rsidR="00E07512" w:rsidRPr="00E07512" w:rsidRDefault="00E07512" w:rsidP="00E07512">
            <w:pPr>
              <w:keepNext/>
              <w:spacing w:line="240" w:lineRule="auto"/>
              <w:ind w:firstLine="0"/>
              <w:jc w:val="center"/>
              <w:rPr>
                <w:rFonts w:eastAsia="Calibri"/>
                <w:b/>
                <w:sz w:val="20"/>
                <w:lang w:eastAsia="en-US"/>
              </w:rPr>
            </w:pP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E07512" w:rsidRPr="00E07512" w:rsidRDefault="00E07512" w:rsidP="00E07512">
            <w:pPr>
              <w:keepNext/>
              <w:spacing w:line="240" w:lineRule="auto"/>
              <w:ind w:firstLine="0"/>
              <w:jc w:val="center"/>
              <w:rPr>
                <w:rFonts w:eastAsia="Calibri"/>
                <w:b/>
                <w:sz w:val="20"/>
                <w:lang w:eastAsia="en-US"/>
              </w:rPr>
            </w:pPr>
            <w:r w:rsidRPr="00E07512">
              <w:rPr>
                <w:rFonts w:eastAsia="Calibri"/>
                <w:b/>
                <w:sz w:val="20"/>
                <w:szCs w:val="22"/>
                <w:lang w:eastAsia="en-US"/>
              </w:rPr>
              <w:t>Отопление</w:t>
            </w:r>
          </w:p>
        </w:tc>
        <w:tc>
          <w:tcPr>
            <w:tcW w:w="1276"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E07512" w:rsidRPr="00E07512" w:rsidRDefault="00E07512" w:rsidP="00E07512">
            <w:pPr>
              <w:keepNext/>
              <w:spacing w:line="240" w:lineRule="auto"/>
              <w:ind w:firstLine="0"/>
              <w:jc w:val="center"/>
              <w:rPr>
                <w:rFonts w:eastAsia="Calibri"/>
                <w:b/>
                <w:sz w:val="20"/>
                <w:lang w:eastAsia="en-US"/>
              </w:rPr>
            </w:pPr>
            <w:r w:rsidRPr="00E07512">
              <w:rPr>
                <w:rFonts w:eastAsia="Calibri"/>
                <w:b/>
                <w:sz w:val="20"/>
                <w:szCs w:val="22"/>
                <w:lang w:eastAsia="en-US"/>
              </w:rPr>
              <w:t>Вентиляция</w:t>
            </w:r>
          </w:p>
        </w:tc>
        <w:tc>
          <w:tcPr>
            <w:tcW w:w="56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E07512" w:rsidRPr="00E07512" w:rsidRDefault="00E07512" w:rsidP="00E07512">
            <w:pPr>
              <w:keepNext/>
              <w:spacing w:line="240" w:lineRule="auto"/>
              <w:ind w:firstLine="0"/>
              <w:jc w:val="center"/>
              <w:rPr>
                <w:rFonts w:eastAsia="Calibri"/>
                <w:b/>
                <w:sz w:val="20"/>
                <w:lang w:eastAsia="en-US"/>
              </w:rPr>
            </w:pPr>
            <w:r w:rsidRPr="00E07512">
              <w:rPr>
                <w:rFonts w:eastAsia="Calibri"/>
                <w:b/>
                <w:sz w:val="20"/>
                <w:szCs w:val="22"/>
                <w:lang w:eastAsia="en-US"/>
              </w:rPr>
              <w:t>ГВС</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E07512" w:rsidRPr="00E07512" w:rsidRDefault="00E07512" w:rsidP="00E07512">
            <w:pPr>
              <w:keepNext/>
              <w:spacing w:line="240" w:lineRule="auto"/>
              <w:ind w:firstLine="0"/>
              <w:jc w:val="center"/>
              <w:rPr>
                <w:rFonts w:eastAsia="Calibri"/>
                <w:b/>
                <w:sz w:val="20"/>
                <w:lang w:eastAsia="en-US"/>
              </w:rPr>
            </w:pPr>
            <w:r w:rsidRPr="00E07512">
              <w:rPr>
                <w:rFonts w:eastAsia="Calibri"/>
                <w:b/>
                <w:sz w:val="20"/>
                <w:szCs w:val="22"/>
                <w:lang w:eastAsia="en-US"/>
              </w:rPr>
              <w:t>Сумма</w:t>
            </w: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E07512" w:rsidRPr="00E07512" w:rsidRDefault="00E07512" w:rsidP="00E07512">
            <w:pPr>
              <w:keepNext/>
              <w:spacing w:line="240" w:lineRule="auto"/>
              <w:ind w:firstLine="0"/>
              <w:jc w:val="center"/>
              <w:rPr>
                <w:rFonts w:eastAsia="Calibri"/>
                <w:b/>
                <w:sz w:val="20"/>
                <w:lang w:eastAsia="en-US"/>
              </w:rPr>
            </w:pPr>
            <w:r w:rsidRPr="00E07512">
              <w:rPr>
                <w:rFonts w:eastAsia="Calibri"/>
                <w:b/>
                <w:sz w:val="20"/>
                <w:szCs w:val="22"/>
                <w:lang w:eastAsia="en-US"/>
              </w:rPr>
              <w:t>Отопление</w:t>
            </w:r>
          </w:p>
        </w:tc>
        <w:tc>
          <w:tcPr>
            <w:tcW w:w="1276"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E07512" w:rsidRPr="00E07512" w:rsidRDefault="00E07512" w:rsidP="00E07512">
            <w:pPr>
              <w:keepNext/>
              <w:spacing w:line="240" w:lineRule="auto"/>
              <w:ind w:firstLine="0"/>
              <w:jc w:val="center"/>
              <w:rPr>
                <w:rFonts w:eastAsia="Calibri"/>
                <w:b/>
                <w:sz w:val="20"/>
                <w:lang w:eastAsia="en-US"/>
              </w:rPr>
            </w:pPr>
            <w:r w:rsidRPr="00E07512">
              <w:rPr>
                <w:rFonts w:eastAsia="Calibri"/>
                <w:b/>
                <w:sz w:val="20"/>
                <w:szCs w:val="22"/>
                <w:lang w:eastAsia="en-US"/>
              </w:rPr>
              <w:t>Вентиляция</w:t>
            </w:r>
          </w:p>
        </w:tc>
        <w:tc>
          <w:tcPr>
            <w:tcW w:w="56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E07512" w:rsidRPr="00E07512" w:rsidRDefault="00E07512" w:rsidP="00E07512">
            <w:pPr>
              <w:keepNext/>
              <w:spacing w:line="240" w:lineRule="auto"/>
              <w:ind w:firstLine="0"/>
              <w:jc w:val="center"/>
              <w:rPr>
                <w:rFonts w:eastAsia="Calibri"/>
                <w:b/>
                <w:sz w:val="20"/>
                <w:lang w:eastAsia="en-US"/>
              </w:rPr>
            </w:pPr>
            <w:r w:rsidRPr="00E07512">
              <w:rPr>
                <w:rFonts w:eastAsia="Calibri"/>
                <w:b/>
                <w:sz w:val="20"/>
                <w:szCs w:val="22"/>
                <w:lang w:eastAsia="en-US"/>
              </w:rPr>
              <w:t>ГВС</w:t>
            </w:r>
          </w:p>
        </w:tc>
        <w:tc>
          <w:tcPr>
            <w:tcW w:w="708" w:type="dxa"/>
            <w:tcBorders>
              <w:top w:val="single" w:sz="4" w:space="0" w:color="auto"/>
              <w:left w:val="single" w:sz="4" w:space="0" w:color="auto"/>
              <w:bottom w:val="single" w:sz="4" w:space="0" w:color="auto"/>
            </w:tcBorders>
            <w:tcMar>
              <w:left w:w="28" w:type="dxa"/>
              <w:right w:w="28" w:type="dxa"/>
            </w:tcMar>
            <w:vAlign w:val="center"/>
          </w:tcPr>
          <w:p w:rsidR="00E07512" w:rsidRPr="00E07512" w:rsidRDefault="00E07512" w:rsidP="00E07512">
            <w:pPr>
              <w:keepNext/>
              <w:spacing w:line="240" w:lineRule="auto"/>
              <w:ind w:firstLine="0"/>
              <w:jc w:val="center"/>
              <w:rPr>
                <w:rFonts w:eastAsia="Calibri"/>
                <w:b/>
                <w:sz w:val="20"/>
                <w:lang w:eastAsia="en-US"/>
              </w:rPr>
            </w:pPr>
            <w:r w:rsidRPr="00E07512">
              <w:rPr>
                <w:rFonts w:eastAsia="Calibri"/>
                <w:b/>
                <w:sz w:val="20"/>
                <w:szCs w:val="22"/>
                <w:lang w:eastAsia="en-US"/>
              </w:rPr>
              <w:t>Сумма</w:t>
            </w:r>
          </w:p>
        </w:tc>
      </w:tr>
      <w:tr w:rsidR="00137150" w:rsidRPr="00E07512" w:rsidTr="00137150">
        <w:tc>
          <w:tcPr>
            <w:tcW w:w="629" w:type="dxa"/>
            <w:vMerge w:val="restart"/>
            <w:tcBorders>
              <w:top w:val="single" w:sz="4" w:space="0" w:color="auto"/>
              <w:bottom w:val="single" w:sz="4" w:space="0" w:color="auto"/>
              <w:right w:val="single" w:sz="4" w:space="0" w:color="auto"/>
            </w:tcBorders>
            <w:tcMar>
              <w:left w:w="28" w:type="dxa"/>
              <w:right w:w="28" w:type="dxa"/>
            </w:tcMar>
            <w:textDirection w:val="btLr"/>
            <w:vAlign w:val="center"/>
          </w:tcPr>
          <w:p w:rsidR="00137150" w:rsidRPr="00E07512" w:rsidRDefault="00137150" w:rsidP="00137150">
            <w:pPr>
              <w:keepNext/>
              <w:spacing w:line="240" w:lineRule="auto"/>
              <w:ind w:left="113" w:right="113" w:firstLine="0"/>
              <w:jc w:val="center"/>
              <w:rPr>
                <w:rFonts w:eastAsia="Calibri"/>
                <w:sz w:val="20"/>
                <w:lang w:eastAsia="en-US"/>
              </w:rPr>
            </w:pPr>
            <w:r>
              <w:rPr>
                <w:rFonts w:eastAsia="Calibri"/>
                <w:sz w:val="20"/>
                <w:szCs w:val="22"/>
                <w:lang w:eastAsia="en-US"/>
              </w:rPr>
              <w:t xml:space="preserve">2025 – 2035 </w:t>
            </w:r>
            <w:r w:rsidRPr="00E07512">
              <w:rPr>
                <w:rFonts w:eastAsia="Calibri"/>
                <w:sz w:val="20"/>
                <w:szCs w:val="22"/>
                <w:lang w:eastAsia="en-US"/>
              </w:rPr>
              <w:t>гг.</w:t>
            </w:r>
          </w:p>
        </w:tc>
        <w:tc>
          <w:tcPr>
            <w:tcW w:w="155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137150" w:rsidRPr="00E07512" w:rsidRDefault="00137150" w:rsidP="00137150">
            <w:pPr>
              <w:keepNext/>
              <w:spacing w:line="240" w:lineRule="auto"/>
              <w:ind w:firstLine="0"/>
              <w:jc w:val="center"/>
              <w:rPr>
                <w:rFonts w:eastAsia="Calibri"/>
                <w:sz w:val="20"/>
                <w:lang w:eastAsia="en-US"/>
              </w:rPr>
            </w:pPr>
            <w:r w:rsidRPr="00E07512">
              <w:rPr>
                <w:rFonts w:eastAsia="Calibri"/>
                <w:sz w:val="20"/>
                <w:szCs w:val="22"/>
                <w:lang w:eastAsia="en-US"/>
              </w:rPr>
              <w:t>Жилая многоэтажная</w:t>
            </w: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137150" w:rsidRPr="00E07512" w:rsidRDefault="00137150" w:rsidP="00137150">
            <w:pPr>
              <w:keepNext/>
              <w:spacing w:line="240" w:lineRule="auto"/>
              <w:ind w:firstLine="0"/>
              <w:jc w:val="center"/>
              <w:rPr>
                <w:rFonts w:eastAsia="Calibri"/>
                <w:sz w:val="20"/>
                <w:lang w:eastAsia="en-US"/>
              </w:rPr>
            </w:pPr>
            <w:r>
              <w:rPr>
                <w:rFonts w:eastAsia="Calibri"/>
                <w:sz w:val="20"/>
                <w:szCs w:val="22"/>
                <w:lang w:eastAsia="en-US"/>
              </w:rPr>
              <w:t>н/д</w:t>
            </w:r>
          </w:p>
        </w:tc>
        <w:tc>
          <w:tcPr>
            <w:tcW w:w="1276"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137150" w:rsidRPr="00E07512" w:rsidRDefault="00137150" w:rsidP="00137150">
            <w:pPr>
              <w:keepNext/>
              <w:spacing w:line="240" w:lineRule="auto"/>
              <w:ind w:firstLine="0"/>
              <w:jc w:val="center"/>
              <w:rPr>
                <w:rFonts w:eastAsia="Calibri"/>
                <w:sz w:val="20"/>
                <w:lang w:eastAsia="en-US"/>
              </w:rPr>
            </w:pPr>
            <w:r w:rsidRPr="00EB5F1B">
              <w:rPr>
                <w:rFonts w:eastAsia="Calibri"/>
                <w:sz w:val="20"/>
                <w:szCs w:val="22"/>
                <w:lang w:eastAsia="en-US"/>
              </w:rPr>
              <w:t>н/д</w:t>
            </w:r>
          </w:p>
        </w:tc>
        <w:tc>
          <w:tcPr>
            <w:tcW w:w="56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137150" w:rsidRPr="00E07512" w:rsidRDefault="00137150" w:rsidP="00137150">
            <w:pPr>
              <w:keepNext/>
              <w:spacing w:line="240" w:lineRule="auto"/>
              <w:ind w:firstLine="0"/>
              <w:jc w:val="center"/>
              <w:rPr>
                <w:rFonts w:eastAsia="Calibri"/>
                <w:sz w:val="20"/>
                <w:lang w:eastAsia="en-US"/>
              </w:rPr>
            </w:pPr>
            <w:r w:rsidRPr="00EB5F1B">
              <w:rPr>
                <w:rFonts w:eastAsia="Calibri"/>
                <w:sz w:val="20"/>
                <w:szCs w:val="22"/>
                <w:lang w:eastAsia="en-US"/>
              </w:rPr>
              <w:t>н/д</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137150" w:rsidRPr="00E07512" w:rsidRDefault="00137150" w:rsidP="00137150">
            <w:pPr>
              <w:keepNext/>
              <w:spacing w:line="240" w:lineRule="auto"/>
              <w:ind w:firstLine="0"/>
              <w:jc w:val="center"/>
              <w:rPr>
                <w:rFonts w:eastAsia="Calibri"/>
                <w:sz w:val="20"/>
                <w:lang w:eastAsia="en-US"/>
              </w:rPr>
            </w:pPr>
            <w:r w:rsidRPr="00EB5F1B">
              <w:rPr>
                <w:rFonts w:eastAsia="Calibri"/>
                <w:sz w:val="20"/>
                <w:szCs w:val="22"/>
                <w:lang w:eastAsia="en-US"/>
              </w:rPr>
              <w:t>н/д</w:t>
            </w: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137150" w:rsidRPr="00E07512" w:rsidRDefault="00137150" w:rsidP="00137150">
            <w:pPr>
              <w:keepNext/>
              <w:spacing w:line="240" w:lineRule="auto"/>
              <w:ind w:firstLine="0"/>
              <w:jc w:val="center"/>
              <w:rPr>
                <w:rFonts w:eastAsia="Calibri"/>
                <w:sz w:val="20"/>
                <w:lang w:eastAsia="en-US"/>
              </w:rPr>
            </w:pPr>
            <w:r w:rsidRPr="00EB5F1B">
              <w:rPr>
                <w:rFonts w:eastAsia="Calibri"/>
                <w:sz w:val="20"/>
                <w:szCs w:val="22"/>
                <w:lang w:eastAsia="en-US"/>
              </w:rPr>
              <w:t>н/д</w:t>
            </w:r>
          </w:p>
        </w:tc>
        <w:tc>
          <w:tcPr>
            <w:tcW w:w="1276"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137150" w:rsidRPr="00E07512" w:rsidRDefault="00137150" w:rsidP="00137150">
            <w:pPr>
              <w:keepNext/>
              <w:spacing w:line="240" w:lineRule="auto"/>
              <w:ind w:firstLine="0"/>
              <w:jc w:val="center"/>
              <w:rPr>
                <w:rFonts w:eastAsia="Calibri"/>
                <w:sz w:val="20"/>
                <w:lang w:eastAsia="en-US"/>
              </w:rPr>
            </w:pPr>
            <w:r w:rsidRPr="00EB5F1B">
              <w:rPr>
                <w:rFonts w:eastAsia="Calibri"/>
                <w:sz w:val="20"/>
                <w:szCs w:val="22"/>
                <w:lang w:eastAsia="en-US"/>
              </w:rPr>
              <w:t>н/д</w:t>
            </w:r>
          </w:p>
        </w:tc>
        <w:tc>
          <w:tcPr>
            <w:tcW w:w="56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137150" w:rsidRPr="00E07512" w:rsidRDefault="00137150" w:rsidP="00137150">
            <w:pPr>
              <w:keepNext/>
              <w:spacing w:line="240" w:lineRule="auto"/>
              <w:ind w:firstLine="0"/>
              <w:jc w:val="center"/>
              <w:rPr>
                <w:rFonts w:eastAsia="Calibri"/>
                <w:sz w:val="20"/>
                <w:lang w:eastAsia="en-US"/>
              </w:rPr>
            </w:pPr>
            <w:r w:rsidRPr="00EB5F1B">
              <w:rPr>
                <w:rFonts w:eastAsia="Calibri"/>
                <w:sz w:val="20"/>
                <w:szCs w:val="22"/>
                <w:lang w:eastAsia="en-US"/>
              </w:rPr>
              <w:t>н/д</w:t>
            </w:r>
          </w:p>
        </w:tc>
        <w:tc>
          <w:tcPr>
            <w:tcW w:w="708" w:type="dxa"/>
            <w:tcBorders>
              <w:top w:val="single" w:sz="4" w:space="0" w:color="auto"/>
              <w:left w:val="single" w:sz="4" w:space="0" w:color="auto"/>
              <w:bottom w:val="single" w:sz="4" w:space="0" w:color="auto"/>
            </w:tcBorders>
            <w:tcMar>
              <w:left w:w="28" w:type="dxa"/>
              <w:right w:w="28" w:type="dxa"/>
            </w:tcMar>
            <w:vAlign w:val="center"/>
          </w:tcPr>
          <w:p w:rsidR="00137150" w:rsidRPr="00E07512" w:rsidRDefault="00137150" w:rsidP="00137150">
            <w:pPr>
              <w:keepNext/>
              <w:spacing w:line="240" w:lineRule="auto"/>
              <w:ind w:firstLine="0"/>
              <w:jc w:val="center"/>
              <w:rPr>
                <w:rFonts w:eastAsia="Calibri"/>
                <w:sz w:val="20"/>
                <w:lang w:eastAsia="en-US"/>
              </w:rPr>
            </w:pPr>
            <w:r w:rsidRPr="00EB5F1B">
              <w:rPr>
                <w:rFonts w:eastAsia="Calibri"/>
                <w:sz w:val="20"/>
                <w:szCs w:val="22"/>
                <w:lang w:eastAsia="en-US"/>
              </w:rPr>
              <w:t>н/д</w:t>
            </w:r>
          </w:p>
        </w:tc>
      </w:tr>
      <w:tr w:rsidR="00137150" w:rsidRPr="00E07512" w:rsidTr="00137150">
        <w:tc>
          <w:tcPr>
            <w:tcW w:w="629" w:type="dxa"/>
            <w:vMerge/>
            <w:tcBorders>
              <w:top w:val="single" w:sz="4" w:space="0" w:color="auto"/>
              <w:bottom w:val="single" w:sz="4" w:space="0" w:color="auto"/>
              <w:right w:val="single" w:sz="4" w:space="0" w:color="auto"/>
            </w:tcBorders>
            <w:tcMar>
              <w:left w:w="28" w:type="dxa"/>
              <w:right w:w="28" w:type="dxa"/>
            </w:tcMar>
            <w:vAlign w:val="center"/>
          </w:tcPr>
          <w:p w:rsidR="00137150" w:rsidRPr="00E07512" w:rsidRDefault="00137150" w:rsidP="00137150">
            <w:pPr>
              <w:spacing w:line="240" w:lineRule="auto"/>
              <w:ind w:firstLine="0"/>
              <w:jc w:val="center"/>
              <w:rPr>
                <w:rFonts w:eastAsia="Calibri"/>
                <w:sz w:val="20"/>
                <w:lang w:eastAsia="en-US"/>
              </w:rPr>
            </w:pPr>
          </w:p>
        </w:tc>
        <w:tc>
          <w:tcPr>
            <w:tcW w:w="155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137150" w:rsidRPr="00E07512" w:rsidRDefault="00137150" w:rsidP="00137150">
            <w:pPr>
              <w:spacing w:line="240" w:lineRule="auto"/>
              <w:ind w:firstLine="0"/>
              <w:jc w:val="center"/>
              <w:rPr>
                <w:rFonts w:eastAsia="Calibri"/>
                <w:sz w:val="20"/>
                <w:lang w:eastAsia="en-US"/>
              </w:rPr>
            </w:pPr>
            <w:r w:rsidRPr="00E07512">
              <w:rPr>
                <w:rFonts w:eastAsia="Calibri"/>
                <w:sz w:val="20"/>
                <w:szCs w:val="22"/>
                <w:lang w:eastAsia="en-US"/>
              </w:rPr>
              <w:t>Жилая средне- и малоэтажная</w:t>
            </w: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137150" w:rsidRPr="00E07512" w:rsidRDefault="00137150" w:rsidP="00137150">
            <w:pPr>
              <w:spacing w:line="240" w:lineRule="auto"/>
              <w:ind w:firstLine="0"/>
              <w:jc w:val="center"/>
              <w:rPr>
                <w:rFonts w:eastAsia="Calibri"/>
                <w:sz w:val="20"/>
                <w:lang w:eastAsia="en-US"/>
              </w:rPr>
            </w:pPr>
            <w:r w:rsidRPr="00C96A91">
              <w:rPr>
                <w:rFonts w:eastAsia="Calibri"/>
                <w:sz w:val="20"/>
                <w:szCs w:val="22"/>
                <w:lang w:eastAsia="en-US"/>
              </w:rPr>
              <w:t>н/д</w:t>
            </w:r>
          </w:p>
        </w:tc>
        <w:tc>
          <w:tcPr>
            <w:tcW w:w="1276"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137150" w:rsidRPr="00E07512" w:rsidRDefault="00137150" w:rsidP="00137150">
            <w:pPr>
              <w:spacing w:line="240" w:lineRule="auto"/>
              <w:ind w:firstLine="0"/>
              <w:jc w:val="center"/>
              <w:rPr>
                <w:rFonts w:eastAsia="Calibri"/>
                <w:sz w:val="20"/>
                <w:lang w:eastAsia="en-US"/>
              </w:rPr>
            </w:pPr>
            <w:r w:rsidRPr="00EB5F1B">
              <w:rPr>
                <w:rFonts w:eastAsia="Calibri"/>
                <w:sz w:val="20"/>
                <w:szCs w:val="22"/>
                <w:lang w:eastAsia="en-US"/>
              </w:rPr>
              <w:t>н/д</w:t>
            </w:r>
          </w:p>
        </w:tc>
        <w:tc>
          <w:tcPr>
            <w:tcW w:w="56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137150" w:rsidRPr="00E07512" w:rsidRDefault="00137150" w:rsidP="00137150">
            <w:pPr>
              <w:spacing w:line="240" w:lineRule="auto"/>
              <w:ind w:firstLine="0"/>
              <w:jc w:val="center"/>
              <w:rPr>
                <w:rFonts w:eastAsia="Calibri"/>
                <w:sz w:val="20"/>
                <w:lang w:eastAsia="en-US"/>
              </w:rPr>
            </w:pPr>
            <w:r w:rsidRPr="00EB5F1B">
              <w:rPr>
                <w:rFonts w:eastAsia="Calibri"/>
                <w:sz w:val="20"/>
                <w:szCs w:val="22"/>
                <w:lang w:eastAsia="en-US"/>
              </w:rPr>
              <w:t>н/д</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137150" w:rsidRPr="00E07512" w:rsidRDefault="00137150" w:rsidP="00137150">
            <w:pPr>
              <w:spacing w:line="240" w:lineRule="auto"/>
              <w:ind w:firstLine="0"/>
              <w:jc w:val="center"/>
              <w:rPr>
                <w:rFonts w:eastAsia="Calibri"/>
                <w:sz w:val="20"/>
                <w:lang w:eastAsia="en-US"/>
              </w:rPr>
            </w:pPr>
            <w:r w:rsidRPr="00EB5F1B">
              <w:rPr>
                <w:rFonts w:eastAsia="Calibri"/>
                <w:sz w:val="20"/>
                <w:szCs w:val="22"/>
                <w:lang w:eastAsia="en-US"/>
              </w:rPr>
              <w:t>н/д</w:t>
            </w: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137150" w:rsidRPr="00E07512" w:rsidRDefault="00137150" w:rsidP="00137150">
            <w:pPr>
              <w:spacing w:line="240" w:lineRule="auto"/>
              <w:ind w:firstLine="0"/>
              <w:jc w:val="center"/>
              <w:rPr>
                <w:rFonts w:eastAsia="Calibri"/>
                <w:sz w:val="20"/>
                <w:lang w:eastAsia="en-US"/>
              </w:rPr>
            </w:pPr>
            <w:r w:rsidRPr="00EB5F1B">
              <w:rPr>
                <w:rFonts w:eastAsia="Calibri"/>
                <w:sz w:val="20"/>
                <w:szCs w:val="22"/>
                <w:lang w:eastAsia="en-US"/>
              </w:rPr>
              <w:t>н/д</w:t>
            </w:r>
          </w:p>
        </w:tc>
        <w:tc>
          <w:tcPr>
            <w:tcW w:w="1276"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137150" w:rsidRPr="00E07512" w:rsidRDefault="00137150" w:rsidP="00137150">
            <w:pPr>
              <w:spacing w:line="240" w:lineRule="auto"/>
              <w:ind w:firstLine="0"/>
              <w:jc w:val="center"/>
              <w:rPr>
                <w:rFonts w:eastAsia="Calibri"/>
                <w:sz w:val="20"/>
                <w:lang w:eastAsia="en-US"/>
              </w:rPr>
            </w:pPr>
            <w:r w:rsidRPr="00EB5F1B">
              <w:rPr>
                <w:rFonts w:eastAsia="Calibri"/>
                <w:sz w:val="20"/>
                <w:szCs w:val="22"/>
                <w:lang w:eastAsia="en-US"/>
              </w:rPr>
              <w:t>н/д</w:t>
            </w:r>
          </w:p>
        </w:tc>
        <w:tc>
          <w:tcPr>
            <w:tcW w:w="56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137150" w:rsidRPr="00E07512" w:rsidRDefault="00137150" w:rsidP="00137150">
            <w:pPr>
              <w:spacing w:line="240" w:lineRule="auto"/>
              <w:ind w:firstLine="0"/>
              <w:jc w:val="center"/>
              <w:rPr>
                <w:rFonts w:eastAsia="Calibri"/>
                <w:sz w:val="20"/>
                <w:lang w:eastAsia="en-US"/>
              </w:rPr>
            </w:pPr>
            <w:r w:rsidRPr="00EB5F1B">
              <w:rPr>
                <w:rFonts w:eastAsia="Calibri"/>
                <w:sz w:val="20"/>
                <w:szCs w:val="22"/>
                <w:lang w:eastAsia="en-US"/>
              </w:rPr>
              <w:t>н/д</w:t>
            </w:r>
          </w:p>
        </w:tc>
        <w:tc>
          <w:tcPr>
            <w:tcW w:w="708" w:type="dxa"/>
            <w:tcBorders>
              <w:top w:val="single" w:sz="4" w:space="0" w:color="auto"/>
              <w:left w:val="single" w:sz="4" w:space="0" w:color="auto"/>
              <w:bottom w:val="single" w:sz="4" w:space="0" w:color="auto"/>
            </w:tcBorders>
            <w:tcMar>
              <w:left w:w="28" w:type="dxa"/>
              <w:right w:w="28" w:type="dxa"/>
            </w:tcMar>
            <w:vAlign w:val="center"/>
          </w:tcPr>
          <w:p w:rsidR="00137150" w:rsidRPr="00E07512" w:rsidRDefault="00137150" w:rsidP="00137150">
            <w:pPr>
              <w:spacing w:line="240" w:lineRule="auto"/>
              <w:ind w:firstLine="0"/>
              <w:jc w:val="center"/>
              <w:rPr>
                <w:rFonts w:eastAsia="Calibri"/>
                <w:sz w:val="20"/>
                <w:lang w:eastAsia="en-US"/>
              </w:rPr>
            </w:pPr>
            <w:r w:rsidRPr="00EB5F1B">
              <w:rPr>
                <w:rFonts w:eastAsia="Calibri"/>
                <w:sz w:val="20"/>
                <w:szCs w:val="22"/>
                <w:lang w:eastAsia="en-US"/>
              </w:rPr>
              <w:t>н/д</w:t>
            </w:r>
          </w:p>
        </w:tc>
      </w:tr>
      <w:tr w:rsidR="00137150" w:rsidRPr="00E07512" w:rsidTr="00137150">
        <w:tc>
          <w:tcPr>
            <w:tcW w:w="629" w:type="dxa"/>
            <w:vMerge/>
            <w:tcBorders>
              <w:top w:val="single" w:sz="4" w:space="0" w:color="auto"/>
              <w:bottom w:val="single" w:sz="4" w:space="0" w:color="auto"/>
              <w:right w:val="single" w:sz="4" w:space="0" w:color="auto"/>
            </w:tcBorders>
            <w:tcMar>
              <w:left w:w="28" w:type="dxa"/>
              <w:right w:w="28" w:type="dxa"/>
            </w:tcMar>
            <w:vAlign w:val="center"/>
          </w:tcPr>
          <w:p w:rsidR="00137150" w:rsidRPr="00E07512" w:rsidRDefault="00137150" w:rsidP="00137150">
            <w:pPr>
              <w:spacing w:line="240" w:lineRule="auto"/>
              <w:ind w:firstLine="0"/>
              <w:jc w:val="center"/>
              <w:rPr>
                <w:rFonts w:eastAsia="Calibri"/>
                <w:sz w:val="20"/>
                <w:lang w:eastAsia="en-US"/>
              </w:rPr>
            </w:pPr>
          </w:p>
        </w:tc>
        <w:tc>
          <w:tcPr>
            <w:tcW w:w="155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137150" w:rsidRPr="00E07512" w:rsidRDefault="00137150" w:rsidP="00137150">
            <w:pPr>
              <w:spacing w:line="240" w:lineRule="auto"/>
              <w:ind w:firstLine="0"/>
              <w:jc w:val="center"/>
              <w:rPr>
                <w:rFonts w:eastAsia="Calibri"/>
                <w:sz w:val="20"/>
                <w:lang w:eastAsia="en-US"/>
              </w:rPr>
            </w:pPr>
            <w:r w:rsidRPr="00E07512">
              <w:rPr>
                <w:rFonts w:eastAsia="Calibri"/>
                <w:sz w:val="20"/>
                <w:szCs w:val="22"/>
                <w:lang w:eastAsia="en-US"/>
              </w:rPr>
              <w:t>Жилая индивидуальная</w:t>
            </w: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137150" w:rsidRPr="00E07512" w:rsidRDefault="00137150" w:rsidP="00137150">
            <w:pPr>
              <w:spacing w:line="240" w:lineRule="auto"/>
              <w:ind w:firstLine="0"/>
              <w:jc w:val="center"/>
              <w:rPr>
                <w:rFonts w:eastAsia="Calibri"/>
                <w:sz w:val="20"/>
                <w:lang w:eastAsia="en-US"/>
              </w:rPr>
            </w:pPr>
            <w:r w:rsidRPr="00C96A91">
              <w:rPr>
                <w:rFonts w:eastAsia="Calibri"/>
                <w:sz w:val="20"/>
                <w:szCs w:val="22"/>
                <w:lang w:eastAsia="en-US"/>
              </w:rPr>
              <w:t>н/д</w:t>
            </w:r>
          </w:p>
        </w:tc>
        <w:tc>
          <w:tcPr>
            <w:tcW w:w="1276"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137150" w:rsidRPr="00E07512" w:rsidRDefault="00137150" w:rsidP="00137150">
            <w:pPr>
              <w:spacing w:line="240" w:lineRule="auto"/>
              <w:ind w:firstLine="0"/>
              <w:jc w:val="center"/>
              <w:rPr>
                <w:rFonts w:eastAsia="Calibri"/>
                <w:sz w:val="20"/>
                <w:lang w:eastAsia="en-US"/>
              </w:rPr>
            </w:pPr>
            <w:r w:rsidRPr="00EB5F1B">
              <w:rPr>
                <w:rFonts w:eastAsia="Calibri"/>
                <w:sz w:val="20"/>
                <w:szCs w:val="22"/>
                <w:lang w:eastAsia="en-US"/>
              </w:rPr>
              <w:t>н/д</w:t>
            </w:r>
          </w:p>
        </w:tc>
        <w:tc>
          <w:tcPr>
            <w:tcW w:w="56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137150" w:rsidRPr="00E07512" w:rsidRDefault="00137150" w:rsidP="00137150">
            <w:pPr>
              <w:spacing w:line="240" w:lineRule="auto"/>
              <w:ind w:firstLine="0"/>
              <w:jc w:val="center"/>
              <w:rPr>
                <w:rFonts w:eastAsia="Calibri"/>
                <w:sz w:val="20"/>
                <w:lang w:eastAsia="en-US"/>
              </w:rPr>
            </w:pPr>
            <w:r w:rsidRPr="00EB5F1B">
              <w:rPr>
                <w:rFonts w:eastAsia="Calibri"/>
                <w:sz w:val="20"/>
                <w:szCs w:val="22"/>
                <w:lang w:eastAsia="en-US"/>
              </w:rPr>
              <w:t>н/д</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137150" w:rsidRPr="00E07512" w:rsidRDefault="00137150" w:rsidP="00137150">
            <w:pPr>
              <w:spacing w:line="240" w:lineRule="auto"/>
              <w:ind w:firstLine="0"/>
              <w:jc w:val="center"/>
              <w:rPr>
                <w:rFonts w:eastAsia="Calibri"/>
                <w:sz w:val="20"/>
                <w:lang w:eastAsia="en-US"/>
              </w:rPr>
            </w:pPr>
            <w:r w:rsidRPr="00EB5F1B">
              <w:rPr>
                <w:rFonts w:eastAsia="Calibri"/>
                <w:sz w:val="20"/>
                <w:szCs w:val="22"/>
                <w:lang w:eastAsia="en-US"/>
              </w:rPr>
              <w:t>н/д</w:t>
            </w: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137150" w:rsidRPr="00E07512" w:rsidRDefault="00137150" w:rsidP="00137150">
            <w:pPr>
              <w:spacing w:line="240" w:lineRule="auto"/>
              <w:ind w:firstLine="0"/>
              <w:jc w:val="center"/>
              <w:rPr>
                <w:rFonts w:eastAsia="Calibri"/>
                <w:sz w:val="20"/>
                <w:lang w:eastAsia="en-US"/>
              </w:rPr>
            </w:pPr>
            <w:r w:rsidRPr="00EB5F1B">
              <w:rPr>
                <w:rFonts w:eastAsia="Calibri"/>
                <w:sz w:val="20"/>
                <w:szCs w:val="22"/>
                <w:lang w:eastAsia="en-US"/>
              </w:rPr>
              <w:t>н/д</w:t>
            </w:r>
          </w:p>
        </w:tc>
        <w:tc>
          <w:tcPr>
            <w:tcW w:w="1276"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137150" w:rsidRPr="00E07512" w:rsidRDefault="00137150" w:rsidP="00137150">
            <w:pPr>
              <w:spacing w:line="240" w:lineRule="auto"/>
              <w:ind w:firstLine="0"/>
              <w:jc w:val="center"/>
              <w:rPr>
                <w:rFonts w:eastAsia="Calibri"/>
                <w:sz w:val="20"/>
                <w:lang w:eastAsia="en-US"/>
              </w:rPr>
            </w:pPr>
            <w:r w:rsidRPr="00EB5F1B">
              <w:rPr>
                <w:rFonts w:eastAsia="Calibri"/>
                <w:sz w:val="20"/>
                <w:szCs w:val="22"/>
                <w:lang w:eastAsia="en-US"/>
              </w:rPr>
              <w:t>н/д</w:t>
            </w:r>
          </w:p>
        </w:tc>
        <w:tc>
          <w:tcPr>
            <w:tcW w:w="56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137150" w:rsidRPr="00E07512" w:rsidRDefault="00137150" w:rsidP="00137150">
            <w:pPr>
              <w:spacing w:line="240" w:lineRule="auto"/>
              <w:ind w:firstLine="0"/>
              <w:jc w:val="center"/>
              <w:rPr>
                <w:rFonts w:eastAsia="Calibri"/>
                <w:sz w:val="20"/>
                <w:lang w:eastAsia="en-US"/>
              </w:rPr>
            </w:pPr>
            <w:r w:rsidRPr="00EB5F1B">
              <w:rPr>
                <w:rFonts w:eastAsia="Calibri"/>
                <w:sz w:val="20"/>
                <w:szCs w:val="22"/>
                <w:lang w:eastAsia="en-US"/>
              </w:rPr>
              <w:t>н/д</w:t>
            </w:r>
          </w:p>
        </w:tc>
        <w:tc>
          <w:tcPr>
            <w:tcW w:w="708" w:type="dxa"/>
            <w:tcBorders>
              <w:top w:val="single" w:sz="4" w:space="0" w:color="auto"/>
              <w:left w:val="single" w:sz="4" w:space="0" w:color="auto"/>
              <w:bottom w:val="single" w:sz="4" w:space="0" w:color="auto"/>
            </w:tcBorders>
            <w:tcMar>
              <w:left w:w="28" w:type="dxa"/>
              <w:right w:w="28" w:type="dxa"/>
            </w:tcMar>
            <w:vAlign w:val="center"/>
          </w:tcPr>
          <w:p w:rsidR="00137150" w:rsidRPr="00E07512" w:rsidRDefault="00137150" w:rsidP="00137150">
            <w:pPr>
              <w:spacing w:line="240" w:lineRule="auto"/>
              <w:ind w:firstLine="0"/>
              <w:jc w:val="center"/>
              <w:rPr>
                <w:rFonts w:eastAsia="Calibri"/>
                <w:sz w:val="20"/>
                <w:lang w:eastAsia="en-US"/>
              </w:rPr>
            </w:pPr>
            <w:r w:rsidRPr="00EB5F1B">
              <w:rPr>
                <w:rFonts w:eastAsia="Calibri"/>
                <w:sz w:val="20"/>
                <w:szCs w:val="22"/>
                <w:lang w:eastAsia="en-US"/>
              </w:rPr>
              <w:t>н/д</w:t>
            </w:r>
          </w:p>
        </w:tc>
      </w:tr>
      <w:tr w:rsidR="00137150" w:rsidRPr="00E07512" w:rsidTr="00137150">
        <w:tc>
          <w:tcPr>
            <w:tcW w:w="629" w:type="dxa"/>
            <w:vMerge/>
            <w:tcBorders>
              <w:top w:val="single" w:sz="4" w:space="0" w:color="auto"/>
              <w:bottom w:val="single" w:sz="4" w:space="0" w:color="auto"/>
              <w:right w:val="single" w:sz="4" w:space="0" w:color="auto"/>
            </w:tcBorders>
            <w:tcMar>
              <w:left w:w="28" w:type="dxa"/>
              <w:right w:w="28" w:type="dxa"/>
            </w:tcMar>
            <w:vAlign w:val="center"/>
          </w:tcPr>
          <w:p w:rsidR="00137150" w:rsidRPr="00E07512" w:rsidRDefault="00137150" w:rsidP="00137150">
            <w:pPr>
              <w:spacing w:line="240" w:lineRule="auto"/>
              <w:ind w:firstLine="0"/>
              <w:jc w:val="center"/>
              <w:rPr>
                <w:rFonts w:eastAsia="Calibri"/>
                <w:sz w:val="20"/>
                <w:lang w:eastAsia="en-US"/>
              </w:rPr>
            </w:pPr>
          </w:p>
        </w:tc>
        <w:tc>
          <w:tcPr>
            <w:tcW w:w="155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137150" w:rsidRPr="00E07512" w:rsidRDefault="00137150" w:rsidP="00137150">
            <w:pPr>
              <w:spacing w:line="240" w:lineRule="auto"/>
              <w:ind w:firstLine="0"/>
              <w:jc w:val="center"/>
              <w:rPr>
                <w:rFonts w:eastAsia="Calibri"/>
                <w:sz w:val="20"/>
                <w:lang w:eastAsia="en-US"/>
              </w:rPr>
            </w:pPr>
            <w:r w:rsidRPr="00E07512">
              <w:rPr>
                <w:rFonts w:eastAsia="Calibri"/>
                <w:sz w:val="20"/>
                <w:szCs w:val="22"/>
                <w:lang w:eastAsia="en-US"/>
              </w:rPr>
              <w:t>Общественно-деловая и промышленная</w:t>
            </w: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137150" w:rsidRPr="00E07512" w:rsidRDefault="00137150" w:rsidP="00137150">
            <w:pPr>
              <w:spacing w:line="240" w:lineRule="auto"/>
              <w:ind w:firstLine="0"/>
              <w:jc w:val="center"/>
              <w:rPr>
                <w:rFonts w:eastAsia="Calibri"/>
                <w:sz w:val="20"/>
                <w:lang w:eastAsia="en-US"/>
              </w:rPr>
            </w:pPr>
            <w:r w:rsidRPr="00C96A91">
              <w:rPr>
                <w:rFonts w:eastAsia="Calibri"/>
                <w:sz w:val="20"/>
                <w:szCs w:val="22"/>
                <w:lang w:eastAsia="en-US"/>
              </w:rPr>
              <w:t>н/д</w:t>
            </w:r>
          </w:p>
        </w:tc>
        <w:tc>
          <w:tcPr>
            <w:tcW w:w="1276"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137150" w:rsidRPr="00E07512" w:rsidRDefault="00137150" w:rsidP="00137150">
            <w:pPr>
              <w:spacing w:line="240" w:lineRule="auto"/>
              <w:ind w:firstLine="0"/>
              <w:jc w:val="center"/>
              <w:rPr>
                <w:rFonts w:eastAsia="Calibri"/>
                <w:sz w:val="20"/>
                <w:lang w:eastAsia="en-US"/>
              </w:rPr>
            </w:pPr>
            <w:r w:rsidRPr="00EB5F1B">
              <w:rPr>
                <w:rFonts w:eastAsia="Calibri"/>
                <w:sz w:val="20"/>
                <w:szCs w:val="22"/>
                <w:lang w:eastAsia="en-US"/>
              </w:rPr>
              <w:t>н/д</w:t>
            </w:r>
          </w:p>
        </w:tc>
        <w:tc>
          <w:tcPr>
            <w:tcW w:w="56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137150" w:rsidRPr="00E07512" w:rsidRDefault="00137150" w:rsidP="00137150">
            <w:pPr>
              <w:spacing w:line="240" w:lineRule="auto"/>
              <w:ind w:firstLine="0"/>
              <w:jc w:val="center"/>
              <w:rPr>
                <w:rFonts w:eastAsia="Calibri"/>
                <w:sz w:val="20"/>
                <w:lang w:eastAsia="en-US"/>
              </w:rPr>
            </w:pPr>
            <w:r w:rsidRPr="00EB5F1B">
              <w:rPr>
                <w:rFonts w:eastAsia="Calibri"/>
                <w:sz w:val="20"/>
                <w:szCs w:val="22"/>
                <w:lang w:eastAsia="en-US"/>
              </w:rPr>
              <w:t>н/д</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137150" w:rsidRPr="00E07512" w:rsidRDefault="00137150" w:rsidP="00137150">
            <w:pPr>
              <w:spacing w:line="240" w:lineRule="auto"/>
              <w:ind w:firstLine="0"/>
              <w:jc w:val="center"/>
              <w:rPr>
                <w:rFonts w:eastAsia="Calibri"/>
                <w:sz w:val="20"/>
                <w:lang w:eastAsia="en-US"/>
              </w:rPr>
            </w:pPr>
            <w:r w:rsidRPr="00EB5F1B">
              <w:rPr>
                <w:rFonts w:eastAsia="Calibri"/>
                <w:sz w:val="20"/>
                <w:szCs w:val="22"/>
                <w:lang w:eastAsia="en-US"/>
              </w:rPr>
              <w:t>н/д</w:t>
            </w: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137150" w:rsidRPr="00E07512" w:rsidRDefault="00137150" w:rsidP="00137150">
            <w:pPr>
              <w:spacing w:line="240" w:lineRule="auto"/>
              <w:ind w:firstLine="0"/>
              <w:jc w:val="center"/>
              <w:rPr>
                <w:rFonts w:eastAsia="Calibri"/>
                <w:sz w:val="20"/>
                <w:lang w:eastAsia="en-US"/>
              </w:rPr>
            </w:pPr>
            <w:r w:rsidRPr="00EB5F1B">
              <w:rPr>
                <w:rFonts w:eastAsia="Calibri"/>
                <w:sz w:val="20"/>
                <w:szCs w:val="22"/>
                <w:lang w:eastAsia="en-US"/>
              </w:rPr>
              <w:t>н/д</w:t>
            </w:r>
          </w:p>
        </w:tc>
        <w:tc>
          <w:tcPr>
            <w:tcW w:w="1276"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137150" w:rsidRPr="00E07512" w:rsidRDefault="00137150" w:rsidP="00137150">
            <w:pPr>
              <w:spacing w:line="240" w:lineRule="auto"/>
              <w:ind w:firstLine="0"/>
              <w:jc w:val="center"/>
              <w:rPr>
                <w:rFonts w:eastAsia="Calibri"/>
                <w:sz w:val="20"/>
                <w:lang w:eastAsia="en-US"/>
              </w:rPr>
            </w:pPr>
            <w:r w:rsidRPr="00EB5F1B">
              <w:rPr>
                <w:rFonts w:eastAsia="Calibri"/>
                <w:sz w:val="20"/>
                <w:szCs w:val="22"/>
                <w:lang w:eastAsia="en-US"/>
              </w:rPr>
              <w:t>н/д</w:t>
            </w:r>
          </w:p>
        </w:tc>
        <w:tc>
          <w:tcPr>
            <w:tcW w:w="56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137150" w:rsidRPr="00E07512" w:rsidRDefault="00137150" w:rsidP="00137150">
            <w:pPr>
              <w:spacing w:line="240" w:lineRule="auto"/>
              <w:ind w:firstLine="0"/>
              <w:jc w:val="center"/>
              <w:rPr>
                <w:rFonts w:eastAsia="Calibri"/>
                <w:sz w:val="20"/>
                <w:lang w:eastAsia="en-US"/>
              </w:rPr>
            </w:pPr>
            <w:r w:rsidRPr="00EB5F1B">
              <w:rPr>
                <w:rFonts w:eastAsia="Calibri"/>
                <w:sz w:val="20"/>
                <w:szCs w:val="22"/>
                <w:lang w:eastAsia="en-US"/>
              </w:rPr>
              <w:t>н/д</w:t>
            </w:r>
          </w:p>
        </w:tc>
        <w:tc>
          <w:tcPr>
            <w:tcW w:w="708" w:type="dxa"/>
            <w:tcBorders>
              <w:top w:val="single" w:sz="4" w:space="0" w:color="auto"/>
              <w:left w:val="single" w:sz="4" w:space="0" w:color="auto"/>
              <w:bottom w:val="single" w:sz="4" w:space="0" w:color="auto"/>
            </w:tcBorders>
            <w:tcMar>
              <w:left w:w="28" w:type="dxa"/>
              <w:right w:w="28" w:type="dxa"/>
            </w:tcMar>
            <w:vAlign w:val="center"/>
          </w:tcPr>
          <w:p w:rsidR="00137150" w:rsidRPr="00E07512" w:rsidRDefault="00137150" w:rsidP="00137150">
            <w:pPr>
              <w:spacing w:line="240" w:lineRule="auto"/>
              <w:ind w:firstLine="0"/>
              <w:jc w:val="center"/>
              <w:rPr>
                <w:rFonts w:eastAsia="Calibri"/>
                <w:sz w:val="20"/>
                <w:lang w:eastAsia="en-US"/>
              </w:rPr>
            </w:pPr>
            <w:r w:rsidRPr="00EB5F1B">
              <w:rPr>
                <w:rFonts w:eastAsia="Calibri"/>
                <w:sz w:val="20"/>
                <w:szCs w:val="22"/>
                <w:lang w:eastAsia="en-US"/>
              </w:rPr>
              <w:t>н/д</w:t>
            </w:r>
          </w:p>
        </w:tc>
      </w:tr>
    </w:tbl>
    <w:p w:rsidR="00E07512" w:rsidRDefault="00E07512" w:rsidP="00713DAE">
      <w:pPr>
        <w:keepNext/>
        <w:ind w:firstLine="709"/>
        <w:rPr>
          <w:color w:val="000000" w:themeColor="text1"/>
        </w:rPr>
      </w:pPr>
    </w:p>
    <w:p w:rsidR="002F4942" w:rsidRPr="00AC0CEB" w:rsidRDefault="002F4942" w:rsidP="00713DAE">
      <w:pPr>
        <w:pStyle w:val="3"/>
        <w:ind w:firstLine="709"/>
        <w:rPr>
          <w:i/>
        </w:rPr>
      </w:pPr>
      <w:bookmarkStart w:id="329" w:name="_Toc8041234"/>
      <w:bookmarkStart w:id="330" w:name="_Toc194669991"/>
      <w:bookmarkStart w:id="331" w:name="sub_1534"/>
      <w:bookmarkEnd w:id="328"/>
      <w:r w:rsidRPr="00AC0CEB">
        <w:rPr>
          <w:i/>
        </w:rPr>
        <w:t>г) прогнозы приростов объемов потребления тепловой энергии (мощности) и теплоносителя с разделением по видам теплопотребления в каждом расчетном элементе территориального деления и в зоне действия каждого из существующих или предлагаемых для строительства источников тепловой энергии на каждом этапе</w:t>
      </w:r>
      <w:bookmarkEnd w:id="329"/>
      <w:bookmarkEnd w:id="330"/>
    </w:p>
    <w:p w:rsidR="00E40ADC" w:rsidRDefault="00E40ADC" w:rsidP="00713DAE">
      <w:pPr>
        <w:ind w:firstLine="709"/>
      </w:pPr>
      <w:r w:rsidRPr="00BE6633">
        <w:t>Прогнозный баланс по тепловой энергии на отопительный период 202</w:t>
      </w:r>
      <w:r w:rsidR="00A7438A">
        <w:t>5</w:t>
      </w:r>
      <w:r w:rsidRPr="00BE6633">
        <w:t>-202</w:t>
      </w:r>
      <w:r w:rsidR="00A7438A">
        <w:t>6</w:t>
      </w:r>
      <w:r w:rsidRPr="00BE6633">
        <w:t xml:space="preserve"> гг.</w:t>
      </w:r>
      <w:r w:rsidR="00674DDB">
        <w:t xml:space="preserve"> представлен в таблице 2.6</w:t>
      </w:r>
      <w:r>
        <w:t>.</w:t>
      </w:r>
    </w:p>
    <w:p w:rsidR="00E726F2" w:rsidRPr="00AC0CEB" w:rsidRDefault="00E726F2" w:rsidP="00713DAE">
      <w:pPr>
        <w:ind w:firstLine="709"/>
      </w:pPr>
      <w:r w:rsidRPr="00AC0CEB">
        <w:t xml:space="preserve">Прогноз прироста тепловых нагрузок по </w:t>
      </w:r>
      <w:r w:rsidR="00137150">
        <w:t>Октябрьскому сельсовету</w:t>
      </w:r>
      <w:r w:rsidRPr="00AC0CEB">
        <w:t xml:space="preserve"> сформирован на основе прогноза перспективной застройки на период до 20</w:t>
      </w:r>
      <w:r w:rsidR="007D7CEF">
        <w:t>3</w:t>
      </w:r>
      <w:r w:rsidR="00B976AE">
        <w:t>5</w:t>
      </w:r>
      <w:r w:rsidRPr="00AC0CEB">
        <w:t xml:space="preserve"> года и представлен в таблицах 2.</w:t>
      </w:r>
      <w:r w:rsidR="00674DDB">
        <w:t>7</w:t>
      </w:r>
      <w:r w:rsidRPr="00AC0CEB">
        <w:t>-2.</w:t>
      </w:r>
      <w:r w:rsidR="00674DDB">
        <w:t>11</w:t>
      </w:r>
      <w:r w:rsidRPr="00AC0CEB">
        <w:t>.</w:t>
      </w:r>
    </w:p>
    <w:p w:rsidR="000321AA" w:rsidRPr="00AC0CEB" w:rsidRDefault="000321AA" w:rsidP="00E726F2"/>
    <w:p w:rsidR="00E726F2" w:rsidRPr="00100870" w:rsidRDefault="00E726F2" w:rsidP="002F4942">
      <w:pPr>
        <w:rPr>
          <w:highlight w:val="yellow"/>
        </w:rPr>
        <w:sectPr w:rsidR="00E726F2" w:rsidRPr="00100870" w:rsidSect="00F55314">
          <w:pgSz w:w="11906" w:h="16838"/>
          <w:pgMar w:top="567" w:right="851" w:bottom="567" w:left="1418" w:header="0" w:footer="383" w:gutter="0"/>
          <w:cols w:space="708"/>
          <w:docGrid w:linePitch="381"/>
        </w:sectPr>
      </w:pPr>
    </w:p>
    <w:p w:rsidR="00E40ADC" w:rsidRDefault="00674DDB" w:rsidP="00713DAE">
      <w:pPr>
        <w:ind w:firstLine="709"/>
      </w:pPr>
      <w:r>
        <w:lastRenderedPageBreak/>
        <w:t>Таблица 2.6</w:t>
      </w:r>
      <w:r w:rsidR="00E40ADC">
        <w:t xml:space="preserve"> - </w:t>
      </w:r>
      <w:r w:rsidR="00E40ADC" w:rsidRPr="00BE6633">
        <w:t>Прогнозный баланс по тепловой энергии на отопительный период 202</w:t>
      </w:r>
      <w:r w:rsidR="00A7438A">
        <w:t>5</w:t>
      </w:r>
      <w:r w:rsidR="00E40ADC" w:rsidRPr="00BE6633">
        <w:t>-202</w:t>
      </w:r>
      <w:r w:rsidR="00A7438A">
        <w:t>6</w:t>
      </w:r>
      <w:r w:rsidR="00E40ADC" w:rsidRPr="00BE6633">
        <w:t xml:space="preserve"> гг.</w:t>
      </w:r>
    </w:p>
    <w:tbl>
      <w:tblPr>
        <w:tblW w:w="151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2"/>
        <w:gridCol w:w="1999"/>
        <w:gridCol w:w="851"/>
        <w:gridCol w:w="870"/>
        <w:gridCol w:w="870"/>
        <w:gridCol w:w="870"/>
        <w:gridCol w:w="870"/>
        <w:gridCol w:w="870"/>
        <w:gridCol w:w="870"/>
        <w:gridCol w:w="870"/>
        <w:gridCol w:w="839"/>
        <w:gridCol w:w="901"/>
        <w:gridCol w:w="870"/>
        <w:gridCol w:w="870"/>
        <w:gridCol w:w="871"/>
        <w:gridCol w:w="1466"/>
      </w:tblGrid>
      <w:tr w:rsidR="00ED7C60" w:rsidTr="00423145">
        <w:tc>
          <w:tcPr>
            <w:tcW w:w="422" w:type="dxa"/>
            <w:shd w:val="clear" w:color="auto" w:fill="auto"/>
            <w:noWrap/>
            <w:tcMar>
              <w:left w:w="11" w:type="dxa"/>
              <w:right w:w="11" w:type="dxa"/>
            </w:tcMar>
            <w:vAlign w:val="center"/>
          </w:tcPr>
          <w:p w:rsidR="00ED7C60" w:rsidRDefault="00ED7C60" w:rsidP="00ED7C60">
            <w:pPr>
              <w:ind w:firstLine="0"/>
              <w:jc w:val="center"/>
              <w:rPr>
                <w:b/>
                <w:sz w:val="20"/>
                <w:szCs w:val="20"/>
              </w:rPr>
            </w:pPr>
            <w:r>
              <w:rPr>
                <w:b/>
                <w:sz w:val="20"/>
                <w:szCs w:val="20"/>
              </w:rPr>
              <w:t>№ п/п</w:t>
            </w:r>
          </w:p>
        </w:tc>
        <w:tc>
          <w:tcPr>
            <w:tcW w:w="1999" w:type="dxa"/>
            <w:shd w:val="clear" w:color="auto" w:fill="auto"/>
            <w:noWrap/>
            <w:tcMar>
              <w:left w:w="11" w:type="dxa"/>
              <w:right w:w="11" w:type="dxa"/>
            </w:tcMar>
            <w:vAlign w:val="center"/>
          </w:tcPr>
          <w:p w:rsidR="00ED7C60" w:rsidRDefault="00ED7C60" w:rsidP="00ED7C60">
            <w:pPr>
              <w:ind w:firstLine="0"/>
              <w:jc w:val="center"/>
              <w:rPr>
                <w:b/>
                <w:sz w:val="20"/>
                <w:szCs w:val="20"/>
              </w:rPr>
            </w:pPr>
            <w:r>
              <w:rPr>
                <w:b/>
                <w:sz w:val="20"/>
                <w:szCs w:val="20"/>
              </w:rPr>
              <w:t>Показатель</w:t>
            </w:r>
          </w:p>
        </w:tc>
        <w:tc>
          <w:tcPr>
            <w:tcW w:w="851" w:type="dxa"/>
            <w:shd w:val="clear" w:color="auto" w:fill="auto"/>
            <w:tcMar>
              <w:left w:w="11" w:type="dxa"/>
              <w:right w:w="11" w:type="dxa"/>
            </w:tcMar>
            <w:vAlign w:val="center"/>
          </w:tcPr>
          <w:p w:rsidR="00ED7C60" w:rsidRDefault="00ED7C60" w:rsidP="00ED7C60">
            <w:pPr>
              <w:ind w:firstLine="0"/>
              <w:jc w:val="center"/>
              <w:rPr>
                <w:b/>
                <w:sz w:val="20"/>
                <w:szCs w:val="20"/>
              </w:rPr>
            </w:pPr>
            <w:r>
              <w:rPr>
                <w:b/>
                <w:sz w:val="20"/>
                <w:szCs w:val="20"/>
              </w:rPr>
              <w:t>Ед. изм.</w:t>
            </w:r>
          </w:p>
        </w:tc>
        <w:tc>
          <w:tcPr>
            <w:tcW w:w="870" w:type="dxa"/>
            <w:shd w:val="clear" w:color="auto" w:fill="auto"/>
            <w:tcMar>
              <w:left w:w="11" w:type="dxa"/>
              <w:right w:w="11" w:type="dxa"/>
            </w:tcMar>
            <w:vAlign w:val="center"/>
          </w:tcPr>
          <w:p w:rsidR="00ED7C60" w:rsidRDefault="00ED7C60" w:rsidP="00ED7C60">
            <w:pPr>
              <w:ind w:firstLine="0"/>
              <w:jc w:val="center"/>
              <w:rPr>
                <w:b/>
                <w:bCs/>
                <w:sz w:val="20"/>
                <w:szCs w:val="20"/>
              </w:rPr>
            </w:pPr>
            <w:r>
              <w:rPr>
                <w:b/>
                <w:bCs/>
                <w:sz w:val="20"/>
                <w:szCs w:val="20"/>
              </w:rPr>
              <w:t>План Январь</w:t>
            </w:r>
          </w:p>
        </w:tc>
        <w:tc>
          <w:tcPr>
            <w:tcW w:w="870" w:type="dxa"/>
            <w:shd w:val="clear" w:color="auto" w:fill="auto"/>
            <w:tcMar>
              <w:left w:w="11" w:type="dxa"/>
              <w:right w:w="11" w:type="dxa"/>
            </w:tcMar>
            <w:vAlign w:val="center"/>
          </w:tcPr>
          <w:p w:rsidR="00ED7C60" w:rsidRDefault="00ED7C60" w:rsidP="00ED7C60">
            <w:pPr>
              <w:ind w:firstLine="0"/>
              <w:jc w:val="center"/>
              <w:rPr>
                <w:b/>
                <w:bCs/>
                <w:sz w:val="20"/>
                <w:szCs w:val="20"/>
              </w:rPr>
            </w:pPr>
            <w:r>
              <w:rPr>
                <w:b/>
                <w:bCs/>
                <w:sz w:val="20"/>
                <w:szCs w:val="20"/>
              </w:rPr>
              <w:t>План Февраль</w:t>
            </w:r>
          </w:p>
        </w:tc>
        <w:tc>
          <w:tcPr>
            <w:tcW w:w="870" w:type="dxa"/>
            <w:shd w:val="clear" w:color="auto" w:fill="auto"/>
            <w:tcMar>
              <w:left w:w="11" w:type="dxa"/>
              <w:right w:w="11" w:type="dxa"/>
            </w:tcMar>
            <w:vAlign w:val="center"/>
          </w:tcPr>
          <w:p w:rsidR="00ED7C60" w:rsidRDefault="00ED7C60" w:rsidP="00ED7C60">
            <w:pPr>
              <w:ind w:firstLine="0"/>
              <w:jc w:val="center"/>
              <w:rPr>
                <w:b/>
                <w:bCs/>
                <w:sz w:val="20"/>
                <w:szCs w:val="20"/>
              </w:rPr>
            </w:pPr>
            <w:r>
              <w:rPr>
                <w:b/>
                <w:bCs/>
                <w:sz w:val="20"/>
                <w:szCs w:val="20"/>
              </w:rPr>
              <w:t xml:space="preserve">План </w:t>
            </w:r>
            <w:r>
              <w:rPr>
                <w:b/>
                <w:bCs/>
                <w:sz w:val="20"/>
                <w:szCs w:val="20"/>
              </w:rPr>
              <w:br/>
              <w:t>Март</w:t>
            </w:r>
          </w:p>
        </w:tc>
        <w:tc>
          <w:tcPr>
            <w:tcW w:w="870" w:type="dxa"/>
            <w:shd w:val="clear" w:color="auto" w:fill="auto"/>
            <w:tcMar>
              <w:left w:w="11" w:type="dxa"/>
              <w:right w:w="11" w:type="dxa"/>
            </w:tcMar>
            <w:vAlign w:val="center"/>
          </w:tcPr>
          <w:p w:rsidR="00ED7C60" w:rsidRDefault="00674DDB" w:rsidP="00ED7C60">
            <w:pPr>
              <w:ind w:firstLine="0"/>
              <w:jc w:val="center"/>
              <w:rPr>
                <w:b/>
                <w:bCs/>
                <w:sz w:val="20"/>
                <w:szCs w:val="20"/>
              </w:rPr>
            </w:pPr>
            <w:r>
              <w:rPr>
                <w:b/>
                <w:bCs/>
                <w:sz w:val="20"/>
                <w:szCs w:val="20"/>
              </w:rPr>
              <w:t xml:space="preserve">План </w:t>
            </w:r>
            <w:r w:rsidR="00ED7C60">
              <w:rPr>
                <w:b/>
                <w:bCs/>
                <w:sz w:val="20"/>
                <w:szCs w:val="20"/>
              </w:rPr>
              <w:t>Апрель</w:t>
            </w:r>
          </w:p>
        </w:tc>
        <w:tc>
          <w:tcPr>
            <w:tcW w:w="870" w:type="dxa"/>
            <w:shd w:val="clear" w:color="auto" w:fill="auto"/>
            <w:tcMar>
              <w:left w:w="11" w:type="dxa"/>
              <w:right w:w="11" w:type="dxa"/>
            </w:tcMar>
            <w:vAlign w:val="center"/>
          </w:tcPr>
          <w:p w:rsidR="00ED7C60" w:rsidRDefault="00ED7C60" w:rsidP="00ED7C60">
            <w:pPr>
              <w:ind w:firstLine="0"/>
              <w:jc w:val="center"/>
              <w:rPr>
                <w:b/>
                <w:bCs/>
                <w:sz w:val="20"/>
                <w:szCs w:val="20"/>
              </w:rPr>
            </w:pPr>
            <w:r>
              <w:rPr>
                <w:b/>
                <w:bCs/>
                <w:sz w:val="20"/>
                <w:szCs w:val="20"/>
              </w:rPr>
              <w:t>План Май</w:t>
            </w:r>
          </w:p>
        </w:tc>
        <w:tc>
          <w:tcPr>
            <w:tcW w:w="870" w:type="dxa"/>
            <w:shd w:val="clear" w:color="auto" w:fill="auto"/>
            <w:tcMar>
              <w:left w:w="11" w:type="dxa"/>
              <w:right w:w="11" w:type="dxa"/>
            </w:tcMar>
            <w:vAlign w:val="center"/>
          </w:tcPr>
          <w:p w:rsidR="00ED7C60" w:rsidRDefault="00ED7C60" w:rsidP="00ED7C60">
            <w:pPr>
              <w:ind w:firstLine="0"/>
              <w:jc w:val="center"/>
              <w:rPr>
                <w:b/>
                <w:bCs/>
                <w:sz w:val="20"/>
                <w:szCs w:val="20"/>
              </w:rPr>
            </w:pPr>
            <w:r>
              <w:rPr>
                <w:b/>
                <w:bCs/>
                <w:sz w:val="20"/>
                <w:szCs w:val="20"/>
              </w:rPr>
              <w:t>План Июнь</w:t>
            </w:r>
          </w:p>
        </w:tc>
        <w:tc>
          <w:tcPr>
            <w:tcW w:w="870" w:type="dxa"/>
            <w:shd w:val="clear" w:color="auto" w:fill="auto"/>
            <w:tcMar>
              <w:left w:w="11" w:type="dxa"/>
              <w:right w:w="11" w:type="dxa"/>
            </w:tcMar>
            <w:vAlign w:val="center"/>
          </w:tcPr>
          <w:p w:rsidR="00ED7C60" w:rsidRDefault="00ED7C60" w:rsidP="00ED7C60">
            <w:pPr>
              <w:ind w:firstLine="0"/>
              <w:jc w:val="center"/>
              <w:rPr>
                <w:b/>
                <w:bCs/>
                <w:sz w:val="20"/>
                <w:szCs w:val="20"/>
              </w:rPr>
            </w:pPr>
            <w:r>
              <w:rPr>
                <w:b/>
                <w:bCs/>
                <w:sz w:val="20"/>
                <w:szCs w:val="20"/>
              </w:rPr>
              <w:t>План Июль</w:t>
            </w:r>
          </w:p>
        </w:tc>
        <w:tc>
          <w:tcPr>
            <w:tcW w:w="839" w:type="dxa"/>
            <w:shd w:val="clear" w:color="auto" w:fill="auto"/>
            <w:tcMar>
              <w:left w:w="11" w:type="dxa"/>
              <w:right w:w="11" w:type="dxa"/>
            </w:tcMar>
            <w:vAlign w:val="center"/>
          </w:tcPr>
          <w:p w:rsidR="00ED7C60" w:rsidRDefault="00ED7C60" w:rsidP="00ED7C60">
            <w:pPr>
              <w:ind w:firstLine="0"/>
              <w:jc w:val="center"/>
              <w:rPr>
                <w:b/>
                <w:bCs/>
                <w:sz w:val="20"/>
                <w:szCs w:val="20"/>
              </w:rPr>
            </w:pPr>
            <w:r>
              <w:rPr>
                <w:b/>
                <w:bCs/>
                <w:sz w:val="20"/>
                <w:szCs w:val="20"/>
              </w:rPr>
              <w:t>План Август</w:t>
            </w:r>
          </w:p>
        </w:tc>
        <w:tc>
          <w:tcPr>
            <w:tcW w:w="901" w:type="dxa"/>
            <w:shd w:val="clear" w:color="auto" w:fill="auto"/>
            <w:tcMar>
              <w:left w:w="11" w:type="dxa"/>
              <w:right w:w="11" w:type="dxa"/>
            </w:tcMar>
            <w:vAlign w:val="center"/>
          </w:tcPr>
          <w:p w:rsidR="00ED7C60" w:rsidRDefault="00ED7C60" w:rsidP="00ED7C60">
            <w:pPr>
              <w:ind w:firstLine="0"/>
              <w:jc w:val="center"/>
              <w:rPr>
                <w:b/>
                <w:bCs/>
                <w:sz w:val="20"/>
                <w:szCs w:val="20"/>
              </w:rPr>
            </w:pPr>
            <w:r>
              <w:rPr>
                <w:b/>
                <w:bCs/>
                <w:sz w:val="20"/>
                <w:szCs w:val="20"/>
              </w:rPr>
              <w:t>План Сентябрь</w:t>
            </w:r>
          </w:p>
        </w:tc>
        <w:tc>
          <w:tcPr>
            <w:tcW w:w="870" w:type="dxa"/>
            <w:shd w:val="clear" w:color="auto" w:fill="auto"/>
            <w:tcMar>
              <w:left w:w="11" w:type="dxa"/>
              <w:right w:w="11" w:type="dxa"/>
            </w:tcMar>
            <w:vAlign w:val="center"/>
          </w:tcPr>
          <w:p w:rsidR="00ED7C60" w:rsidRDefault="00ED7C60" w:rsidP="00ED7C60">
            <w:pPr>
              <w:ind w:firstLine="0"/>
              <w:jc w:val="center"/>
              <w:rPr>
                <w:b/>
                <w:bCs/>
                <w:sz w:val="20"/>
                <w:szCs w:val="20"/>
              </w:rPr>
            </w:pPr>
            <w:r>
              <w:rPr>
                <w:b/>
                <w:bCs/>
                <w:sz w:val="20"/>
                <w:szCs w:val="20"/>
              </w:rPr>
              <w:t>План Октябрь</w:t>
            </w:r>
          </w:p>
        </w:tc>
        <w:tc>
          <w:tcPr>
            <w:tcW w:w="870" w:type="dxa"/>
            <w:shd w:val="clear" w:color="auto" w:fill="auto"/>
            <w:tcMar>
              <w:left w:w="11" w:type="dxa"/>
              <w:right w:w="11" w:type="dxa"/>
            </w:tcMar>
            <w:vAlign w:val="center"/>
          </w:tcPr>
          <w:p w:rsidR="00ED7C60" w:rsidRDefault="00ED7C60" w:rsidP="00ED7C60">
            <w:pPr>
              <w:ind w:firstLine="0"/>
              <w:jc w:val="center"/>
              <w:rPr>
                <w:b/>
                <w:bCs/>
                <w:sz w:val="20"/>
                <w:szCs w:val="20"/>
              </w:rPr>
            </w:pPr>
            <w:r>
              <w:rPr>
                <w:b/>
                <w:bCs/>
                <w:sz w:val="20"/>
                <w:szCs w:val="20"/>
              </w:rPr>
              <w:t>План Ноябрь</w:t>
            </w:r>
          </w:p>
        </w:tc>
        <w:tc>
          <w:tcPr>
            <w:tcW w:w="871" w:type="dxa"/>
            <w:shd w:val="clear" w:color="auto" w:fill="auto"/>
            <w:tcMar>
              <w:left w:w="11" w:type="dxa"/>
              <w:right w:w="11" w:type="dxa"/>
            </w:tcMar>
            <w:vAlign w:val="center"/>
          </w:tcPr>
          <w:p w:rsidR="00ED7C60" w:rsidRDefault="00ED7C60" w:rsidP="00ED7C60">
            <w:pPr>
              <w:ind w:firstLine="0"/>
              <w:jc w:val="center"/>
              <w:rPr>
                <w:b/>
                <w:bCs/>
                <w:sz w:val="20"/>
                <w:szCs w:val="20"/>
              </w:rPr>
            </w:pPr>
            <w:r>
              <w:rPr>
                <w:b/>
                <w:bCs/>
                <w:sz w:val="20"/>
                <w:szCs w:val="20"/>
              </w:rPr>
              <w:t>План Декабрь</w:t>
            </w:r>
          </w:p>
        </w:tc>
        <w:tc>
          <w:tcPr>
            <w:tcW w:w="1466" w:type="dxa"/>
            <w:shd w:val="clear" w:color="auto" w:fill="auto"/>
            <w:noWrap/>
            <w:tcMar>
              <w:left w:w="11" w:type="dxa"/>
              <w:right w:w="11" w:type="dxa"/>
            </w:tcMar>
            <w:vAlign w:val="center"/>
          </w:tcPr>
          <w:p w:rsidR="00ED7C60" w:rsidRDefault="00ED7C60" w:rsidP="00ED7C60">
            <w:pPr>
              <w:ind w:firstLine="0"/>
              <w:jc w:val="center"/>
              <w:rPr>
                <w:b/>
                <w:bCs/>
                <w:sz w:val="20"/>
                <w:szCs w:val="20"/>
              </w:rPr>
            </w:pPr>
            <w:r>
              <w:rPr>
                <w:b/>
                <w:bCs/>
                <w:sz w:val="20"/>
                <w:szCs w:val="20"/>
              </w:rPr>
              <w:t>Итого за отопительный период 202</w:t>
            </w:r>
            <w:r w:rsidR="00A7438A">
              <w:rPr>
                <w:b/>
                <w:bCs/>
                <w:sz w:val="20"/>
                <w:szCs w:val="20"/>
              </w:rPr>
              <w:t>5</w:t>
            </w:r>
            <w:r>
              <w:rPr>
                <w:b/>
                <w:bCs/>
                <w:sz w:val="20"/>
                <w:szCs w:val="20"/>
              </w:rPr>
              <w:t>-202</w:t>
            </w:r>
            <w:r w:rsidR="00A7438A">
              <w:rPr>
                <w:b/>
                <w:bCs/>
                <w:sz w:val="20"/>
                <w:szCs w:val="20"/>
              </w:rPr>
              <w:t>6</w:t>
            </w:r>
            <w:r>
              <w:rPr>
                <w:b/>
                <w:bCs/>
                <w:sz w:val="20"/>
                <w:szCs w:val="20"/>
              </w:rPr>
              <w:t xml:space="preserve"> гг.</w:t>
            </w:r>
          </w:p>
        </w:tc>
      </w:tr>
      <w:tr w:rsidR="00B778E7" w:rsidTr="00423145">
        <w:tc>
          <w:tcPr>
            <w:tcW w:w="422" w:type="dxa"/>
            <w:shd w:val="clear" w:color="auto" w:fill="auto"/>
            <w:noWrap/>
            <w:tcMar>
              <w:left w:w="11" w:type="dxa"/>
              <w:right w:w="11" w:type="dxa"/>
            </w:tcMar>
            <w:vAlign w:val="center"/>
          </w:tcPr>
          <w:p w:rsidR="00B778E7" w:rsidRDefault="00B778E7" w:rsidP="00B778E7">
            <w:pPr>
              <w:ind w:firstLine="0"/>
              <w:jc w:val="center"/>
              <w:rPr>
                <w:sz w:val="20"/>
                <w:szCs w:val="20"/>
              </w:rPr>
            </w:pPr>
            <w:r>
              <w:rPr>
                <w:sz w:val="20"/>
                <w:szCs w:val="20"/>
              </w:rPr>
              <w:t>1</w:t>
            </w:r>
          </w:p>
        </w:tc>
        <w:tc>
          <w:tcPr>
            <w:tcW w:w="1999" w:type="dxa"/>
            <w:shd w:val="clear" w:color="auto" w:fill="auto"/>
            <w:tcMar>
              <w:left w:w="11" w:type="dxa"/>
              <w:right w:w="11" w:type="dxa"/>
            </w:tcMar>
            <w:vAlign w:val="center"/>
          </w:tcPr>
          <w:p w:rsidR="00B778E7" w:rsidRDefault="00B778E7" w:rsidP="00B778E7">
            <w:pPr>
              <w:ind w:firstLine="0"/>
              <w:jc w:val="left"/>
              <w:rPr>
                <w:sz w:val="20"/>
                <w:szCs w:val="20"/>
              </w:rPr>
            </w:pPr>
            <w:r>
              <w:rPr>
                <w:sz w:val="20"/>
                <w:szCs w:val="20"/>
              </w:rPr>
              <w:t>Производство т/э</w:t>
            </w:r>
          </w:p>
        </w:tc>
        <w:tc>
          <w:tcPr>
            <w:tcW w:w="851" w:type="dxa"/>
            <w:shd w:val="clear" w:color="auto" w:fill="auto"/>
            <w:tcMar>
              <w:left w:w="11" w:type="dxa"/>
              <w:right w:w="11" w:type="dxa"/>
            </w:tcMar>
            <w:vAlign w:val="center"/>
          </w:tcPr>
          <w:p w:rsidR="00B778E7" w:rsidRDefault="00B778E7" w:rsidP="00B778E7">
            <w:pPr>
              <w:ind w:firstLine="0"/>
              <w:jc w:val="center"/>
              <w:rPr>
                <w:sz w:val="20"/>
                <w:szCs w:val="20"/>
              </w:rPr>
            </w:pPr>
            <w:r>
              <w:rPr>
                <w:sz w:val="20"/>
                <w:szCs w:val="20"/>
              </w:rPr>
              <w:t>тыс. Гкал</w:t>
            </w:r>
          </w:p>
        </w:tc>
        <w:tc>
          <w:tcPr>
            <w:tcW w:w="870" w:type="dxa"/>
            <w:shd w:val="clear" w:color="auto" w:fill="auto"/>
            <w:noWrap/>
            <w:tcMar>
              <w:left w:w="11" w:type="dxa"/>
              <w:right w:w="11" w:type="dxa"/>
            </w:tcMar>
            <w:vAlign w:val="center"/>
          </w:tcPr>
          <w:p w:rsidR="00B778E7" w:rsidRDefault="00B778E7" w:rsidP="00B778E7">
            <w:pPr>
              <w:ind w:firstLine="0"/>
              <w:jc w:val="center"/>
              <w:rPr>
                <w:sz w:val="20"/>
                <w:szCs w:val="20"/>
              </w:rPr>
            </w:pPr>
            <w:r>
              <w:rPr>
                <w:sz w:val="20"/>
                <w:szCs w:val="20"/>
              </w:rPr>
              <w:t>480,76</w:t>
            </w:r>
          </w:p>
        </w:tc>
        <w:tc>
          <w:tcPr>
            <w:tcW w:w="870" w:type="dxa"/>
            <w:shd w:val="clear" w:color="auto" w:fill="auto"/>
            <w:noWrap/>
            <w:tcMar>
              <w:left w:w="11" w:type="dxa"/>
              <w:right w:w="11" w:type="dxa"/>
            </w:tcMar>
            <w:vAlign w:val="center"/>
          </w:tcPr>
          <w:p w:rsidR="00B778E7" w:rsidRDefault="00B778E7" w:rsidP="00B778E7">
            <w:pPr>
              <w:ind w:firstLine="0"/>
              <w:jc w:val="center"/>
              <w:rPr>
                <w:sz w:val="20"/>
                <w:szCs w:val="20"/>
              </w:rPr>
            </w:pPr>
            <w:r>
              <w:rPr>
                <w:sz w:val="20"/>
                <w:szCs w:val="20"/>
              </w:rPr>
              <w:t>409,65</w:t>
            </w:r>
          </w:p>
        </w:tc>
        <w:tc>
          <w:tcPr>
            <w:tcW w:w="870" w:type="dxa"/>
            <w:shd w:val="clear" w:color="auto" w:fill="auto"/>
            <w:noWrap/>
            <w:tcMar>
              <w:left w:w="11" w:type="dxa"/>
              <w:right w:w="11" w:type="dxa"/>
            </w:tcMar>
            <w:vAlign w:val="center"/>
          </w:tcPr>
          <w:p w:rsidR="00B778E7" w:rsidRDefault="00B778E7" w:rsidP="00B778E7">
            <w:pPr>
              <w:ind w:firstLine="0"/>
              <w:jc w:val="center"/>
              <w:rPr>
                <w:sz w:val="20"/>
                <w:szCs w:val="20"/>
              </w:rPr>
            </w:pPr>
            <w:r>
              <w:rPr>
                <w:sz w:val="20"/>
                <w:szCs w:val="20"/>
              </w:rPr>
              <w:t>395,83</w:t>
            </w:r>
          </w:p>
        </w:tc>
        <w:tc>
          <w:tcPr>
            <w:tcW w:w="870" w:type="dxa"/>
            <w:shd w:val="clear" w:color="auto" w:fill="auto"/>
            <w:noWrap/>
            <w:tcMar>
              <w:left w:w="11" w:type="dxa"/>
              <w:right w:w="11" w:type="dxa"/>
            </w:tcMar>
            <w:vAlign w:val="center"/>
          </w:tcPr>
          <w:p w:rsidR="00B778E7" w:rsidRDefault="00B778E7" w:rsidP="00B778E7">
            <w:pPr>
              <w:ind w:firstLine="0"/>
              <w:jc w:val="center"/>
              <w:rPr>
                <w:sz w:val="20"/>
                <w:szCs w:val="20"/>
              </w:rPr>
            </w:pPr>
            <w:r>
              <w:rPr>
                <w:sz w:val="20"/>
                <w:szCs w:val="20"/>
              </w:rPr>
              <w:t>220,08</w:t>
            </w:r>
          </w:p>
        </w:tc>
        <w:tc>
          <w:tcPr>
            <w:tcW w:w="870" w:type="dxa"/>
            <w:shd w:val="clear" w:color="auto" w:fill="auto"/>
            <w:noWrap/>
            <w:tcMar>
              <w:left w:w="11" w:type="dxa"/>
              <w:right w:w="11" w:type="dxa"/>
            </w:tcMar>
            <w:vAlign w:val="center"/>
          </w:tcPr>
          <w:p w:rsidR="00B778E7" w:rsidRDefault="00B778E7" w:rsidP="00B778E7">
            <w:pPr>
              <w:ind w:firstLine="0"/>
              <w:jc w:val="center"/>
              <w:rPr>
                <w:sz w:val="20"/>
                <w:szCs w:val="20"/>
              </w:rPr>
            </w:pPr>
            <w:r>
              <w:rPr>
                <w:sz w:val="20"/>
                <w:szCs w:val="20"/>
              </w:rPr>
              <w:t>-</w:t>
            </w:r>
          </w:p>
        </w:tc>
        <w:tc>
          <w:tcPr>
            <w:tcW w:w="870" w:type="dxa"/>
            <w:shd w:val="clear" w:color="auto" w:fill="auto"/>
            <w:noWrap/>
            <w:tcMar>
              <w:left w:w="11" w:type="dxa"/>
              <w:right w:w="11" w:type="dxa"/>
            </w:tcMar>
            <w:vAlign w:val="center"/>
          </w:tcPr>
          <w:p w:rsidR="00B778E7" w:rsidRDefault="00B778E7" w:rsidP="00B778E7">
            <w:pPr>
              <w:ind w:firstLine="0"/>
              <w:jc w:val="center"/>
              <w:rPr>
                <w:sz w:val="20"/>
                <w:szCs w:val="20"/>
              </w:rPr>
            </w:pPr>
            <w:r>
              <w:rPr>
                <w:sz w:val="20"/>
                <w:szCs w:val="20"/>
              </w:rPr>
              <w:t>-</w:t>
            </w:r>
          </w:p>
        </w:tc>
        <w:tc>
          <w:tcPr>
            <w:tcW w:w="870" w:type="dxa"/>
            <w:shd w:val="clear" w:color="auto" w:fill="auto"/>
            <w:noWrap/>
            <w:tcMar>
              <w:left w:w="11" w:type="dxa"/>
              <w:right w:w="11" w:type="dxa"/>
            </w:tcMar>
            <w:vAlign w:val="center"/>
          </w:tcPr>
          <w:p w:rsidR="00B778E7" w:rsidRDefault="00B778E7" w:rsidP="00B778E7">
            <w:pPr>
              <w:ind w:firstLine="0"/>
              <w:jc w:val="center"/>
              <w:rPr>
                <w:sz w:val="20"/>
                <w:szCs w:val="20"/>
              </w:rPr>
            </w:pPr>
            <w:r>
              <w:rPr>
                <w:sz w:val="20"/>
                <w:szCs w:val="20"/>
              </w:rPr>
              <w:t>-</w:t>
            </w:r>
          </w:p>
        </w:tc>
        <w:tc>
          <w:tcPr>
            <w:tcW w:w="839" w:type="dxa"/>
            <w:shd w:val="clear" w:color="auto" w:fill="auto"/>
            <w:noWrap/>
            <w:tcMar>
              <w:left w:w="11" w:type="dxa"/>
              <w:right w:w="11" w:type="dxa"/>
            </w:tcMar>
            <w:vAlign w:val="center"/>
          </w:tcPr>
          <w:p w:rsidR="00B778E7" w:rsidRDefault="00B778E7" w:rsidP="00B778E7">
            <w:pPr>
              <w:ind w:firstLine="0"/>
              <w:jc w:val="center"/>
              <w:rPr>
                <w:sz w:val="20"/>
                <w:szCs w:val="20"/>
              </w:rPr>
            </w:pPr>
            <w:r>
              <w:rPr>
                <w:sz w:val="20"/>
                <w:szCs w:val="20"/>
              </w:rPr>
              <w:t>-</w:t>
            </w:r>
          </w:p>
        </w:tc>
        <w:tc>
          <w:tcPr>
            <w:tcW w:w="901" w:type="dxa"/>
            <w:shd w:val="clear" w:color="auto" w:fill="auto"/>
            <w:noWrap/>
            <w:tcMar>
              <w:left w:w="11" w:type="dxa"/>
              <w:right w:w="11" w:type="dxa"/>
            </w:tcMar>
            <w:vAlign w:val="center"/>
          </w:tcPr>
          <w:p w:rsidR="00B778E7" w:rsidRDefault="00B778E7" w:rsidP="00B778E7">
            <w:pPr>
              <w:ind w:firstLine="0"/>
              <w:jc w:val="center"/>
              <w:rPr>
                <w:sz w:val="20"/>
                <w:szCs w:val="20"/>
              </w:rPr>
            </w:pPr>
            <w:r>
              <w:rPr>
                <w:sz w:val="20"/>
                <w:szCs w:val="20"/>
              </w:rPr>
              <w:t>22,46</w:t>
            </w:r>
          </w:p>
        </w:tc>
        <w:tc>
          <w:tcPr>
            <w:tcW w:w="870" w:type="dxa"/>
            <w:shd w:val="clear" w:color="auto" w:fill="auto"/>
            <w:noWrap/>
            <w:tcMar>
              <w:left w:w="11" w:type="dxa"/>
              <w:right w:w="11" w:type="dxa"/>
            </w:tcMar>
            <w:vAlign w:val="center"/>
          </w:tcPr>
          <w:p w:rsidR="00B778E7" w:rsidRDefault="00B778E7" w:rsidP="00B778E7">
            <w:pPr>
              <w:ind w:firstLine="0"/>
              <w:jc w:val="center"/>
              <w:rPr>
                <w:sz w:val="20"/>
                <w:szCs w:val="20"/>
              </w:rPr>
            </w:pPr>
            <w:r>
              <w:rPr>
                <w:sz w:val="20"/>
                <w:szCs w:val="20"/>
              </w:rPr>
              <w:t>280,480</w:t>
            </w:r>
          </w:p>
        </w:tc>
        <w:tc>
          <w:tcPr>
            <w:tcW w:w="870" w:type="dxa"/>
            <w:shd w:val="clear" w:color="auto" w:fill="auto"/>
            <w:noWrap/>
            <w:tcMar>
              <w:left w:w="11" w:type="dxa"/>
              <w:right w:w="11" w:type="dxa"/>
            </w:tcMar>
            <w:vAlign w:val="center"/>
          </w:tcPr>
          <w:p w:rsidR="00B778E7" w:rsidRDefault="00B778E7" w:rsidP="00B778E7">
            <w:pPr>
              <w:ind w:firstLine="0"/>
              <w:jc w:val="center"/>
              <w:rPr>
                <w:sz w:val="20"/>
                <w:szCs w:val="20"/>
              </w:rPr>
            </w:pPr>
            <w:r>
              <w:rPr>
                <w:sz w:val="20"/>
                <w:szCs w:val="20"/>
              </w:rPr>
              <w:t>390,208</w:t>
            </w:r>
          </w:p>
        </w:tc>
        <w:tc>
          <w:tcPr>
            <w:tcW w:w="871" w:type="dxa"/>
            <w:shd w:val="clear" w:color="auto" w:fill="auto"/>
            <w:noWrap/>
            <w:tcMar>
              <w:left w:w="11" w:type="dxa"/>
              <w:right w:w="11" w:type="dxa"/>
            </w:tcMar>
            <w:vAlign w:val="center"/>
          </w:tcPr>
          <w:p w:rsidR="00B778E7" w:rsidRDefault="00B778E7" w:rsidP="00B778E7">
            <w:pPr>
              <w:ind w:firstLine="0"/>
              <w:jc w:val="center"/>
              <w:rPr>
                <w:sz w:val="20"/>
                <w:szCs w:val="20"/>
              </w:rPr>
            </w:pPr>
            <w:r>
              <w:rPr>
                <w:sz w:val="20"/>
                <w:szCs w:val="20"/>
              </w:rPr>
              <w:t>480,42</w:t>
            </w:r>
          </w:p>
        </w:tc>
        <w:tc>
          <w:tcPr>
            <w:tcW w:w="1466" w:type="dxa"/>
            <w:shd w:val="clear" w:color="auto" w:fill="auto"/>
            <w:noWrap/>
            <w:tcMar>
              <w:left w:w="11" w:type="dxa"/>
              <w:right w:w="11" w:type="dxa"/>
            </w:tcMar>
            <w:vAlign w:val="center"/>
          </w:tcPr>
          <w:p w:rsidR="00B778E7" w:rsidRDefault="00B778E7" w:rsidP="00B778E7">
            <w:pPr>
              <w:ind w:firstLine="0"/>
              <w:jc w:val="center"/>
              <w:rPr>
                <w:b/>
                <w:bCs/>
                <w:sz w:val="20"/>
                <w:szCs w:val="20"/>
              </w:rPr>
            </w:pPr>
            <w:r>
              <w:rPr>
                <w:b/>
                <w:bCs/>
                <w:sz w:val="20"/>
                <w:szCs w:val="20"/>
              </w:rPr>
              <w:t>2679,88</w:t>
            </w:r>
          </w:p>
        </w:tc>
      </w:tr>
      <w:tr w:rsidR="00B778E7" w:rsidTr="00423145">
        <w:tc>
          <w:tcPr>
            <w:tcW w:w="422" w:type="dxa"/>
            <w:shd w:val="clear" w:color="auto" w:fill="auto"/>
            <w:noWrap/>
            <w:tcMar>
              <w:left w:w="11" w:type="dxa"/>
              <w:right w:w="11" w:type="dxa"/>
            </w:tcMar>
            <w:vAlign w:val="center"/>
          </w:tcPr>
          <w:p w:rsidR="00B778E7" w:rsidRDefault="00B778E7" w:rsidP="00B778E7">
            <w:pPr>
              <w:ind w:firstLine="0"/>
              <w:jc w:val="center"/>
              <w:rPr>
                <w:sz w:val="20"/>
                <w:szCs w:val="20"/>
              </w:rPr>
            </w:pPr>
            <w:r>
              <w:rPr>
                <w:sz w:val="20"/>
                <w:szCs w:val="20"/>
              </w:rPr>
              <w:t>2</w:t>
            </w:r>
          </w:p>
        </w:tc>
        <w:tc>
          <w:tcPr>
            <w:tcW w:w="1999" w:type="dxa"/>
            <w:shd w:val="clear" w:color="auto" w:fill="auto"/>
            <w:tcMar>
              <w:left w:w="11" w:type="dxa"/>
              <w:right w:w="11" w:type="dxa"/>
            </w:tcMar>
            <w:vAlign w:val="center"/>
          </w:tcPr>
          <w:p w:rsidR="00B778E7" w:rsidRDefault="00B778E7" w:rsidP="00B778E7">
            <w:pPr>
              <w:ind w:firstLine="0"/>
              <w:jc w:val="left"/>
              <w:rPr>
                <w:sz w:val="20"/>
                <w:szCs w:val="20"/>
              </w:rPr>
            </w:pPr>
            <w:r>
              <w:rPr>
                <w:sz w:val="20"/>
                <w:szCs w:val="20"/>
              </w:rPr>
              <w:t>Производственные нужды (водоподготовка)</w:t>
            </w:r>
          </w:p>
        </w:tc>
        <w:tc>
          <w:tcPr>
            <w:tcW w:w="851" w:type="dxa"/>
            <w:shd w:val="clear" w:color="auto" w:fill="auto"/>
            <w:tcMar>
              <w:left w:w="11" w:type="dxa"/>
              <w:right w:w="11" w:type="dxa"/>
            </w:tcMar>
            <w:vAlign w:val="center"/>
          </w:tcPr>
          <w:p w:rsidR="00B778E7" w:rsidRDefault="00B778E7" w:rsidP="00B778E7">
            <w:pPr>
              <w:ind w:firstLine="0"/>
              <w:jc w:val="center"/>
              <w:rPr>
                <w:sz w:val="20"/>
                <w:szCs w:val="20"/>
              </w:rPr>
            </w:pPr>
            <w:r>
              <w:rPr>
                <w:sz w:val="20"/>
                <w:szCs w:val="20"/>
              </w:rPr>
              <w:t>тыс. Гкал</w:t>
            </w:r>
          </w:p>
        </w:tc>
        <w:tc>
          <w:tcPr>
            <w:tcW w:w="870" w:type="dxa"/>
            <w:shd w:val="clear" w:color="auto" w:fill="auto"/>
            <w:noWrap/>
            <w:tcMar>
              <w:left w:w="11" w:type="dxa"/>
              <w:right w:w="11" w:type="dxa"/>
            </w:tcMar>
            <w:vAlign w:val="center"/>
          </w:tcPr>
          <w:p w:rsidR="00B778E7" w:rsidRDefault="00B778E7" w:rsidP="00B778E7">
            <w:pPr>
              <w:ind w:firstLine="0"/>
              <w:jc w:val="center"/>
              <w:rPr>
                <w:sz w:val="20"/>
                <w:szCs w:val="20"/>
              </w:rPr>
            </w:pPr>
            <w:r>
              <w:rPr>
                <w:sz w:val="20"/>
                <w:szCs w:val="20"/>
              </w:rPr>
              <w:t>-</w:t>
            </w:r>
          </w:p>
        </w:tc>
        <w:tc>
          <w:tcPr>
            <w:tcW w:w="870" w:type="dxa"/>
            <w:shd w:val="clear" w:color="auto" w:fill="auto"/>
            <w:noWrap/>
            <w:tcMar>
              <w:left w:w="11" w:type="dxa"/>
              <w:right w:w="11" w:type="dxa"/>
            </w:tcMar>
            <w:vAlign w:val="center"/>
          </w:tcPr>
          <w:p w:rsidR="00B778E7" w:rsidRDefault="00B778E7" w:rsidP="00B778E7">
            <w:pPr>
              <w:ind w:firstLine="0"/>
              <w:jc w:val="center"/>
              <w:rPr>
                <w:sz w:val="20"/>
                <w:szCs w:val="20"/>
              </w:rPr>
            </w:pPr>
            <w:r>
              <w:rPr>
                <w:sz w:val="20"/>
                <w:szCs w:val="20"/>
              </w:rPr>
              <w:t>-</w:t>
            </w:r>
          </w:p>
        </w:tc>
        <w:tc>
          <w:tcPr>
            <w:tcW w:w="870" w:type="dxa"/>
            <w:shd w:val="clear" w:color="auto" w:fill="auto"/>
            <w:noWrap/>
            <w:tcMar>
              <w:left w:w="11" w:type="dxa"/>
              <w:right w:w="11" w:type="dxa"/>
            </w:tcMar>
            <w:vAlign w:val="center"/>
          </w:tcPr>
          <w:p w:rsidR="00B778E7" w:rsidRDefault="00B778E7" w:rsidP="00B778E7">
            <w:pPr>
              <w:ind w:firstLine="0"/>
              <w:jc w:val="center"/>
              <w:rPr>
                <w:sz w:val="20"/>
                <w:szCs w:val="20"/>
              </w:rPr>
            </w:pPr>
            <w:r>
              <w:rPr>
                <w:sz w:val="20"/>
                <w:szCs w:val="20"/>
              </w:rPr>
              <w:t>-</w:t>
            </w:r>
          </w:p>
        </w:tc>
        <w:tc>
          <w:tcPr>
            <w:tcW w:w="870" w:type="dxa"/>
            <w:shd w:val="clear" w:color="auto" w:fill="auto"/>
            <w:noWrap/>
            <w:tcMar>
              <w:left w:w="11" w:type="dxa"/>
              <w:right w:w="11" w:type="dxa"/>
            </w:tcMar>
            <w:vAlign w:val="center"/>
          </w:tcPr>
          <w:p w:rsidR="00B778E7" w:rsidRDefault="00B778E7" w:rsidP="00B778E7">
            <w:pPr>
              <w:ind w:firstLine="0"/>
              <w:jc w:val="center"/>
              <w:rPr>
                <w:sz w:val="20"/>
                <w:szCs w:val="20"/>
              </w:rPr>
            </w:pPr>
            <w:r>
              <w:rPr>
                <w:sz w:val="20"/>
                <w:szCs w:val="20"/>
              </w:rPr>
              <w:t>-</w:t>
            </w:r>
          </w:p>
        </w:tc>
        <w:tc>
          <w:tcPr>
            <w:tcW w:w="870" w:type="dxa"/>
            <w:shd w:val="clear" w:color="auto" w:fill="auto"/>
            <w:noWrap/>
            <w:tcMar>
              <w:left w:w="11" w:type="dxa"/>
              <w:right w:w="11" w:type="dxa"/>
            </w:tcMar>
            <w:vAlign w:val="center"/>
          </w:tcPr>
          <w:p w:rsidR="00B778E7" w:rsidRDefault="00B778E7" w:rsidP="00B778E7">
            <w:pPr>
              <w:ind w:firstLine="0"/>
              <w:jc w:val="center"/>
              <w:rPr>
                <w:sz w:val="20"/>
                <w:szCs w:val="20"/>
              </w:rPr>
            </w:pPr>
            <w:r>
              <w:rPr>
                <w:sz w:val="20"/>
                <w:szCs w:val="20"/>
              </w:rPr>
              <w:t>-</w:t>
            </w:r>
          </w:p>
        </w:tc>
        <w:tc>
          <w:tcPr>
            <w:tcW w:w="870" w:type="dxa"/>
            <w:shd w:val="clear" w:color="auto" w:fill="auto"/>
            <w:noWrap/>
            <w:tcMar>
              <w:left w:w="11" w:type="dxa"/>
              <w:right w:w="11" w:type="dxa"/>
            </w:tcMar>
            <w:vAlign w:val="center"/>
          </w:tcPr>
          <w:p w:rsidR="00B778E7" w:rsidRDefault="00B778E7" w:rsidP="00B778E7">
            <w:pPr>
              <w:ind w:firstLine="0"/>
              <w:jc w:val="center"/>
              <w:rPr>
                <w:sz w:val="20"/>
                <w:szCs w:val="20"/>
              </w:rPr>
            </w:pPr>
            <w:r>
              <w:rPr>
                <w:sz w:val="20"/>
                <w:szCs w:val="20"/>
              </w:rPr>
              <w:t>-</w:t>
            </w:r>
          </w:p>
        </w:tc>
        <w:tc>
          <w:tcPr>
            <w:tcW w:w="870" w:type="dxa"/>
            <w:shd w:val="clear" w:color="auto" w:fill="auto"/>
            <w:noWrap/>
            <w:tcMar>
              <w:left w:w="11" w:type="dxa"/>
              <w:right w:w="11" w:type="dxa"/>
            </w:tcMar>
            <w:vAlign w:val="center"/>
          </w:tcPr>
          <w:p w:rsidR="00B778E7" w:rsidRDefault="00B778E7" w:rsidP="00B778E7">
            <w:pPr>
              <w:ind w:firstLine="0"/>
              <w:jc w:val="center"/>
              <w:rPr>
                <w:sz w:val="20"/>
                <w:szCs w:val="20"/>
              </w:rPr>
            </w:pPr>
            <w:r>
              <w:rPr>
                <w:sz w:val="20"/>
                <w:szCs w:val="20"/>
              </w:rPr>
              <w:t>-</w:t>
            </w:r>
          </w:p>
        </w:tc>
        <w:tc>
          <w:tcPr>
            <w:tcW w:w="839" w:type="dxa"/>
            <w:shd w:val="clear" w:color="auto" w:fill="auto"/>
            <w:noWrap/>
            <w:tcMar>
              <w:left w:w="11" w:type="dxa"/>
              <w:right w:w="11" w:type="dxa"/>
            </w:tcMar>
            <w:vAlign w:val="center"/>
          </w:tcPr>
          <w:p w:rsidR="00B778E7" w:rsidRDefault="00B778E7" w:rsidP="00B778E7">
            <w:pPr>
              <w:ind w:firstLine="0"/>
              <w:jc w:val="center"/>
              <w:rPr>
                <w:sz w:val="20"/>
                <w:szCs w:val="20"/>
              </w:rPr>
            </w:pPr>
            <w:r>
              <w:rPr>
                <w:sz w:val="20"/>
                <w:szCs w:val="20"/>
              </w:rPr>
              <w:t>-</w:t>
            </w:r>
          </w:p>
        </w:tc>
        <w:tc>
          <w:tcPr>
            <w:tcW w:w="901" w:type="dxa"/>
            <w:shd w:val="clear" w:color="auto" w:fill="auto"/>
            <w:noWrap/>
            <w:tcMar>
              <w:left w:w="11" w:type="dxa"/>
              <w:right w:w="11" w:type="dxa"/>
            </w:tcMar>
            <w:vAlign w:val="center"/>
          </w:tcPr>
          <w:p w:rsidR="00B778E7" w:rsidRDefault="00B778E7" w:rsidP="00B778E7">
            <w:pPr>
              <w:ind w:firstLine="0"/>
              <w:jc w:val="center"/>
              <w:rPr>
                <w:sz w:val="20"/>
                <w:szCs w:val="20"/>
              </w:rPr>
            </w:pPr>
            <w:r>
              <w:rPr>
                <w:sz w:val="20"/>
                <w:szCs w:val="20"/>
              </w:rPr>
              <w:t>-</w:t>
            </w:r>
          </w:p>
        </w:tc>
        <w:tc>
          <w:tcPr>
            <w:tcW w:w="870" w:type="dxa"/>
            <w:shd w:val="clear" w:color="auto" w:fill="auto"/>
            <w:noWrap/>
            <w:tcMar>
              <w:left w:w="11" w:type="dxa"/>
              <w:right w:w="11" w:type="dxa"/>
            </w:tcMar>
            <w:vAlign w:val="center"/>
          </w:tcPr>
          <w:p w:rsidR="00B778E7" w:rsidRDefault="00B778E7" w:rsidP="00B778E7">
            <w:pPr>
              <w:ind w:firstLine="0"/>
              <w:jc w:val="center"/>
              <w:rPr>
                <w:sz w:val="20"/>
                <w:szCs w:val="20"/>
              </w:rPr>
            </w:pPr>
            <w:r>
              <w:rPr>
                <w:sz w:val="20"/>
                <w:szCs w:val="20"/>
              </w:rPr>
              <w:t>-</w:t>
            </w:r>
          </w:p>
        </w:tc>
        <w:tc>
          <w:tcPr>
            <w:tcW w:w="870" w:type="dxa"/>
            <w:shd w:val="clear" w:color="auto" w:fill="auto"/>
            <w:noWrap/>
            <w:tcMar>
              <w:left w:w="11" w:type="dxa"/>
              <w:right w:w="11" w:type="dxa"/>
            </w:tcMar>
            <w:vAlign w:val="center"/>
          </w:tcPr>
          <w:p w:rsidR="00B778E7" w:rsidRDefault="00B778E7" w:rsidP="00B778E7">
            <w:pPr>
              <w:ind w:firstLine="0"/>
              <w:jc w:val="center"/>
              <w:rPr>
                <w:sz w:val="20"/>
                <w:szCs w:val="20"/>
              </w:rPr>
            </w:pPr>
            <w:r>
              <w:rPr>
                <w:sz w:val="20"/>
                <w:szCs w:val="20"/>
              </w:rPr>
              <w:t>-</w:t>
            </w:r>
          </w:p>
        </w:tc>
        <w:tc>
          <w:tcPr>
            <w:tcW w:w="871" w:type="dxa"/>
            <w:shd w:val="clear" w:color="auto" w:fill="auto"/>
            <w:noWrap/>
            <w:tcMar>
              <w:left w:w="11" w:type="dxa"/>
              <w:right w:w="11" w:type="dxa"/>
            </w:tcMar>
            <w:vAlign w:val="center"/>
          </w:tcPr>
          <w:p w:rsidR="00B778E7" w:rsidRDefault="00B778E7" w:rsidP="00B778E7">
            <w:pPr>
              <w:ind w:firstLine="0"/>
              <w:jc w:val="center"/>
              <w:rPr>
                <w:sz w:val="20"/>
                <w:szCs w:val="20"/>
              </w:rPr>
            </w:pPr>
            <w:r>
              <w:rPr>
                <w:sz w:val="20"/>
                <w:szCs w:val="20"/>
              </w:rPr>
              <w:t>-</w:t>
            </w:r>
          </w:p>
        </w:tc>
        <w:tc>
          <w:tcPr>
            <w:tcW w:w="1466" w:type="dxa"/>
            <w:shd w:val="clear" w:color="auto" w:fill="auto"/>
            <w:noWrap/>
            <w:tcMar>
              <w:left w:w="11" w:type="dxa"/>
              <w:right w:w="11" w:type="dxa"/>
            </w:tcMar>
            <w:vAlign w:val="center"/>
          </w:tcPr>
          <w:p w:rsidR="00B778E7" w:rsidRDefault="00B778E7" w:rsidP="00B778E7">
            <w:pPr>
              <w:ind w:firstLine="0"/>
              <w:jc w:val="center"/>
              <w:rPr>
                <w:b/>
                <w:bCs/>
                <w:sz w:val="20"/>
                <w:szCs w:val="20"/>
              </w:rPr>
            </w:pPr>
            <w:r>
              <w:rPr>
                <w:sz w:val="20"/>
                <w:szCs w:val="20"/>
              </w:rPr>
              <w:t>-</w:t>
            </w:r>
          </w:p>
        </w:tc>
      </w:tr>
      <w:tr w:rsidR="00B778E7" w:rsidTr="00423145">
        <w:tc>
          <w:tcPr>
            <w:tcW w:w="422" w:type="dxa"/>
            <w:shd w:val="clear" w:color="auto" w:fill="auto"/>
            <w:noWrap/>
            <w:tcMar>
              <w:left w:w="11" w:type="dxa"/>
              <w:right w:w="11" w:type="dxa"/>
            </w:tcMar>
            <w:vAlign w:val="center"/>
          </w:tcPr>
          <w:p w:rsidR="00B778E7" w:rsidRDefault="00B778E7" w:rsidP="00B778E7">
            <w:pPr>
              <w:ind w:firstLine="0"/>
              <w:jc w:val="center"/>
              <w:rPr>
                <w:sz w:val="20"/>
                <w:szCs w:val="20"/>
              </w:rPr>
            </w:pPr>
            <w:r>
              <w:rPr>
                <w:sz w:val="20"/>
                <w:szCs w:val="20"/>
              </w:rPr>
              <w:t>3</w:t>
            </w:r>
          </w:p>
        </w:tc>
        <w:tc>
          <w:tcPr>
            <w:tcW w:w="1999" w:type="dxa"/>
            <w:shd w:val="clear" w:color="auto" w:fill="auto"/>
            <w:tcMar>
              <w:left w:w="11" w:type="dxa"/>
              <w:right w:w="11" w:type="dxa"/>
            </w:tcMar>
            <w:vAlign w:val="center"/>
          </w:tcPr>
          <w:p w:rsidR="00B778E7" w:rsidRDefault="00B778E7" w:rsidP="00B778E7">
            <w:pPr>
              <w:ind w:firstLine="0"/>
              <w:jc w:val="left"/>
              <w:rPr>
                <w:sz w:val="20"/>
                <w:szCs w:val="20"/>
              </w:rPr>
            </w:pPr>
            <w:r>
              <w:rPr>
                <w:sz w:val="20"/>
                <w:szCs w:val="20"/>
              </w:rPr>
              <w:t>Отпуск т/э с коллекторов</w:t>
            </w:r>
          </w:p>
        </w:tc>
        <w:tc>
          <w:tcPr>
            <w:tcW w:w="851" w:type="dxa"/>
            <w:shd w:val="clear" w:color="auto" w:fill="auto"/>
            <w:tcMar>
              <w:left w:w="11" w:type="dxa"/>
              <w:right w:w="11" w:type="dxa"/>
            </w:tcMar>
            <w:vAlign w:val="center"/>
          </w:tcPr>
          <w:p w:rsidR="00B778E7" w:rsidRDefault="00B778E7" w:rsidP="00B778E7">
            <w:pPr>
              <w:ind w:firstLine="0"/>
              <w:jc w:val="center"/>
              <w:rPr>
                <w:sz w:val="20"/>
                <w:szCs w:val="20"/>
              </w:rPr>
            </w:pPr>
            <w:r>
              <w:rPr>
                <w:sz w:val="20"/>
                <w:szCs w:val="20"/>
              </w:rPr>
              <w:t>тыс. Гкал</w:t>
            </w:r>
          </w:p>
        </w:tc>
        <w:tc>
          <w:tcPr>
            <w:tcW w:w="870" w:type="dxa"/>
            <w:shd w:val="clear" w:color="auto" w:fill="auto"/>
            <w:noWrap/>
            <w:tcMar>
              <w:left w:w="11" w:type="dxa"/>
              <w:right w:w="11" w:type="dxa"/>
            </w:tcMar>
            <w:vAlign w:val="center"/>
          </w:tcPr>
          <w:p w:rsidR="00B778E7" w:rsidRDefault="00B778E7" w:rsidP="00B778E7">
            <w:pPr>
              <w:ind w:firstLine="0"/>
              <w:jc w:val="center"/>
              <w:rPr>
                <w:sz w:val="20"/>
                <w:szCs w:val="20"/>
              </w:rPr>
            </w:pPr>
            <w:r>
              <w:rPr>
                <w:sz w:val="20"/>
                <w:szCs w:val="20"/>
              </w:rPr>
              <w:t>-</w:t>
            </w:r>
          </w:p>
        </w:tc>
        <w:tc>
          <w:tcPr>
            <w:tcW w:w="870" w:type="dxa"/>
            <w:shd w:val="clear" w:color="auto" w:fill="auto"/>
            <w:noWrap/>
            <w:tcMar>
              <w:left w:w="11" w:type="dxa"/>
              <w:right w:w="11" w:type="dxa"/>
            </w:tcMar>
            <w:vAlign w:val="center"/>
          </w:tcPr>
          <w:p w:rsidR="00B778E7" w:rsidRDefault="00B778E7" w:rsidP="00B778E7">
            <w:pPr>
              <w:ind w:firstLine="0"/>
              <w:jc w:val="center"/>
              <w:rPr>
                <w:sz w:val="20"/>
                <w:szCs w:val="20"/>
              </w:rPr>
            </w:pPr>
            <w:r>
              <w:rPr>
                <w:sz w:val="20"/>
                <w:szCs w:val="20"/>
              </w:rPr>
              <w:t>-</w:t>
            </w:r>
          </w:p>
        </w:tc>
        <w:tc>
          <w:tcPr>
            <w:tcW w:w="870" w:type="dxa"/>
            <w:shd w:val="clear" w:color="auto" w:fill="auto"/>
            <w:noWrap/>
            <w:tcMar>
              <w:left w:w="11" w:type="dxa"/>
              <w:right w:w="11" w:type="dxa"/>
            </w:tcMar>
            <w:vAlign w:val="center"/>
          </w:tcPr>
          <w:p w:rsidR="00B778E7" w:rsidRDefault="00B778E7" w:rsidP="00B778E7">
            <w:pPr>
              <w:ind w:firstLine="0"/>
              <w:jc w:val="center"/>
              <w:rPr>
                <w:sz w:val="20"/>
                <w:szCs w:val="20"/>
              </w:rPr>
            </w:pPr>
            <w:r>
              <w:rPr>
                <w:sz w:val="20"/>
                <w:szCs w:val="20"/>
              </w:rPr>
              <w:t>-</w:t>
            </w:r>
          </w:p>
        </w:tc>
        <w:tc>
          <w:tcPr>
            <w:tcW w:w="870" w:type="dxa"/>
            <w:shd w:val="clear" w:color="auto" w:fill="auto"/>
            <w:noWrap/>
            <w:tcMar>
              <w:left w:w="11" w:type="dxa"/>
              <w:right w:w="11" w:type="dxa"/>
            </w:tcMar>
            <w:vAlign w:val="center"/>
          </w:tcPr>
          <w:p w:rsidR="00B778E7" w:rsidRDefault="00B778E7" w:rsidP="00B778E7">
            <w:pPr>
              <w:ind w:firstLine="0"/>
              <w:jc w:val="center"/>
              <w:rPr>
                <w:sz w:val="20"/>
                <w:szCs w:val="20"/>
              </w:rPr>
            </w:pPr>
            <w:r>
              <w:rPr>
                <w:sz w:val="20"/>
                <w:szCs w:val="20"/>
              </w:rPr>
              <w:t>-</w:t>
            </w:r>
          </w:p>
        </w:tc>
        <w:tc>
          <w:tcPr>
            <w:tcW w:w="870" w:type="dxa"/>
            <w:shd w:val="clear" w:color="auto" w:fill="auto"/>
            <w:noWrap/>
            <w:tcMar>
              <w:left w:w="11" w:type="dxa"/>
              <w:right w:w="11" w:type="dxa"/>
            </w:tcMar>
            <w:vAlign w:val="center"/>
          </w:tcPr>
          <w:p w:rsidR="00B778E7" w:rsidRDefault="00B778E7" w:rsidP="00B778E7">
            <w:pPr>
              <w:ind w:firstLine="0"/>
              <w:jc w:val="center"/>
              <w:rPr>
                <w:sz w:val="20"/>
                <w:szCs w:val="20"/>
              </w:rPr>
            </w:pPr>
            <w:r>
              <w:rPr>
                <w:sz w:val="20"/>
                <w:szCs w:val="20"/>
              </w:rPr>
              <w:t>-</w:t>
            </w:r>
          </w:p>
        </w:tc>
        <w:tc>
          <w:tcPr>
            <w:tcW w:w="870" w:type="dxa"/>
            <w:shd w:val="clear" w:color="auto" w:fill="auto"/>
            <w:noWrap/>
            <w:tcMar>
              <w:left w:w="11" w:type="dxa"/>
              <w:right w:w="11" w:type="dxa"/>
            </w:tcMar>
            <w:vAlign w:val="center"/>
          </w:tcPr>
          <w:p w:rsidR="00B778E7" w:rsidRDefault="00B778E7" w:rsidP="00B778E7">
            <w:pPr>
              <w:ind w:firstLine="0"/>
              <w:jc w:val="center"/>
              <w:rPr>
                <w:sz w:val="20"/>
                <w:szCs w:val="20"/>
              </w:rPr>
            </w:pPr>
            <w:r>
              <w:rPr>
                <w:sz w:val="20"/>
                <w:szCs w:val="20"/>
              </w:rPr>
              <w:t>-</w:t>
            </w:r>
          </w:p>
        </w:tc>
        <w:tc>
          <w:tcPr>
            <w:tcW w:w="870" w:type="dxa"/>
            <w:shd w:val="clear" w:color="auto" w:fill="auto"/>
            <w:noWrap/>
            <w:tcMar>
              <w:left w:w="11" w:type="dxa"/>
              <w:right w:w="11" w:type="dxa"/>
            </w:tcMar>
            <w:vAlign w:val="center"/>
          </w:tcPr>
          <w:p w:rsidR="00B778E7" w:rsidRDefault="00B778E7" w:rsidP="00B778E7">
            <w:pPr>
              <w:ind w:firstLine="0"/>
              <w:jc w:val="center"/>
              <w:rPr>
                <w:sz w:val="20"/>
                <w:szCs w:val="20"/>
              </w:rPr>
            </w:pPr>
            <w:r>
              <w:rPr>
                <w:sz w:val="20"/>
                <w:szCs w:val="20"/>
              </w:rPr>
              <w:t>-</w:t>
            </w:r>
          </w:p>
        </w:tc>
        <w:tc>
          <w:tcPr>
            <w:tcW w:w="839" w:type="dxa"/>
            <w:shd w:val="clear" w:color="auto" w:fill="auto"/>
            <w:noWrap/>
            <w:tcMar>
              <w:left w:w="11" w:type="dxa"/>
              <w:right w:w="11" w:type="dxa"/>
            </w:tcMar>
            <w:vAlign w:val="center"/>
          </w:tcPr>
          <w:p w:rsidR="00B778E7" w:rsidRDefault="00B778E7" w:rsidP="00B778E7">
            <w:pPr>
              <w:ind w:firstLine="0"/>
              <w:jc w:val="center"/>
              <w:rPr>
                <w:sz w:val="20"/>
                <w:szCs w:val="20"/>
              </w:rPr>
            </w:pPr>
            <w:r>
              <w:rPr>
                <w:sz w:val="20"/>
                <w:szCs w:val="20"/>
              </w:rPr>
              <w:t>-</w:t>
            </w:r>
          </w:p>
        </w:tc>
        <w:tc>
          <w:tcPr>
            <w:tcW w:w="901" w:type="dxa"/>
            <w:shd w:val="clear" w:color="auto" w:fill="auto"/>
            <w:noWrap/>
            <w:tcMar>
              <w:left w:w="11" w:type="dxa"/>
              <w:right w:w="11" w:type="dxa"/>
            </w:tcMar>
            <w:vAlign w:val="center"/>
          </w:tcPr>
          <w:p w:rsidR="00B778E7" w:rsidRDefault="00B778E7" w:rsidP="00B778E7">
            <w:pPr>
              <w:ind w:firstLine="0"/>
              <w:jc w:val="center"/>
              <w:rPr>
                <w:sz w:val="20"/>
                <w:szCs w:val="20"/>
              </w:rPr>
            </w:pPr>
            <w:r>
              <w:rPr>
                <w:sz w:val="20"/>
                <w:szCs w:val="20"/>
              </w:rPr>
              <w:t>-</w:t>
            </w:r>
          </w:p>
        </w:tc>
        <w:tc>
          <w:tcPr>
            <w:tcW w:w="870" w:type="dxa"/>
            <w:shd w:val="clear" w:color="auto" w:fill="auto"/>
            <w:noWrap/>
            <w:tcMar>
              <w:left w:w="11" w:type="dxa"/>
              <w:right w:w="11" w:type="dxa"/>
            </w:tcMar>
            <w:vAlign w:val="center"/>
          </w:tcPr>
          <w:p w:rsidR="00B778E7" w:rsidRDefault="00B778E7" w:rsidP="00B778E7">
            <w:pPr>
              <w:ind w:firstLine="0"/>
              <w:jc w:val="center"/>
              <w:rPr>
                <w:sz w:val="20"/>
                <w:szCs w:val="20"/>
              </w:rPr>
            </w:pPr>
            <w:r>
              <w:rPr>
                <w:sz w:val="20"/>
                <w:szCs w:val="20"/>
              </w:rPr>
              <w:t>-</w:t>
            </w:r>
          </w:p>
        </w:tc>
        <w:tc>
          <w:tcPr>
            <w:tcW w:w="870" w:type="dxa"/>
            <w:shd w:val="clear" w:color="auto" w:fill="auto"/>
            <w:noWrap/>
            <w:tcMar>
              <w:left w:w="11" w:type="dxa"/>
              <w:right w:w="11" w:type="dxa"/>
            </w:tcMar>
            <w:vAlign w:val="center"/>
          </w:tcPr>
          <w:p w:rsidR="00B778E7" w:rsidRDefault="00B778E7" w:rsidP="00B778E7">
            <w:pPr>
              <w:ind w:firstLine="0"/>
              <w:jc w:val="center"/>
              <w:rPr>
                <w:sz w:val="20"/>
                <w:szCs w:val="20"/>
              </w:rPr>
            </w:pPr>
            <w:r>
              <w:rPr>
                <w:sz w:val="20"/>
                <w:szCs w:val="20"/>
              </w:rPr>
              <w:t>-</w:t>
            </w:r>
          </w:p>
        </w:tc>
        <w:tc>
          <w:tcPr>
            <w:tcW w:w="871" w:type="dxa"/>
            <w:shd w:val="clear" w:color="auto" w:fill="auto"/>
            <w:noWrap/>
            <w:tcMar>
              <w:left w:w="11" w:type="dxa"/>
              <w:right w:w="11" w:type="dxa"/>
            </w:tcMar>
            <w:vAlign w:val="center"/>
          </w:tcPr>
          <w:p w:rsidR="00B778E7" w:rsidRDefault="00B778E7" w:rsidP="00B778E7">
            <w:pPr>
              <w:ind w:firstLine="0"/>
              <w:jc w:val="center"/>
              <w:rPr>
                <w:sz w:val="20"/>
                <w:szCs w:val="20"/>
              </w:rPr>
            </w:pPr>
            <w:r>
              <w:rPr>
                <w:sz w:val="20"/>
                <w:szCs w:val="20"/>
              </w:rPr>
              <w:t>-</w:t>
            </w:r>
          </w:p>
        </w:tc>
        <w:tc>
          <w:tcPr>
            <w:tcW w:w="1466" w:type="dxa"/>
            <w:shd w:val="clear" w:color="auto" w:fill="auto"/>
            <w:noWrap/>
            <w:tcMar>
              <w:left w:w="11" w:type="dxa"/>
              <w:right w:w="11" w:type="dxa"/>
            </w:tcMar>
            <w:vAlign w:val="center"/>
          </w:tcPr>
          <w:p w:rsidR="00B778E7" w:rsidRDefault="00B778E7" w:rsidP="00B778E7">
            <w:pPr>
              <w:ind w:firstLine="0"/>
              <w:jc w:val="center"/>
              <w:rPr>
                <w:b/>
                <w:bCs/>
                <w:sz w:val="20"/>
                <w:szCs w:val="20"/>
              </w:rPr>
            </w:pPr>
            <w:r>
              <w:rPr>
                <w:sz w:val="20"/>
                <w:szCs w:val="20"/>
              </w:rPr>
              <w:t>-</w:t>
            </w:r>
          </w:p>
        </w:tc>
      </w:tr>
      <w:tr w:rsidR="00B778E7" w:rsidTr="00423145">
        <w:tc>
          <w:tcPr>
            <w:tcW w:w="422" w:type="dxa"/>
            <w:shd w:val="clear" w:color="auto" w:fill="auto"/>
            <w:noWrap/>
            <w:tcMar>
              <w:left w:w="11" w:type="dxa"/>
              <w:right w:w="11" w:type="dxa"/>
            </w:tcMar>
            <w:vAlign w:val="center"/>
          </w:tcPr>
          <w:p w:rsidR="00B778E7" w:rsidRDefault="00B778E7" w:rsidP="00B778E7">
            <w:pPr>
              <w:ind w:firstLine="0"/>
              <w:jc w:val="center"/>
              <w:rPr>
                <w:sz w:val="20"/>
                <w:szCs w:val="20"/>
              </w:rPr>
            </w:pPr>
            <w:r>
              <w:rPr>
                <w:sz w:val="20"/>
                <w:szCs w:val="20"/>
              </w:rPr>
              <w:t>4</w:t>
            </w:r>
          </w:p>
        </w:tc>
        <w:tc>
          <w:tcPr>
            <w:tcW w:w="1999" w:type="dxa"/>
            <w:shd w:val="clear" w:color="auto" w:fill="auto"/>
            <w:tcMar>
              <w:left w:w="11" w:type="dxa"/>
              <w:right w:w="11" w:type="dxa"/>
            </w:tcMar>
            <w:vAlign w:val="center"/>
          </w:tcPr>
          <w:p w:rsidR="00B778E7" w:rsidRDefault="00B778E7" w:rsidP="00B778E7">
            <w:pPr>
              <w:ind w:firstLine="0"/>
              <w:jc w:val="left"/>
              <w:rPr>
                <w:sz w:val="20"/>
                <w:szCs w:val="20"/>
              </w:rPr>
            </w:pPr>
            <w:r>
              <w:rPr>
                <w:sz w:val="20"/>
                <w:szCs w:val="20"/>
              </w:rPr>
              <w:t>Собственные нужды, Хозяйственные нужды</w:t>
            </w:r>
          </w:p>
        </w:tc>
        <w:tc>
          <w:tcPr>
            <w:tcW w:w="851" w:type="dxa"/>
            <w:shd w:val="clear" w:color="auto" w:fill="auto"/>
            <w:tcMar>
              <w:left w:w="11" w:type="dxa"/>
              <w:right w:w="11" w:type="dxa"/>
            </w:tcMar>
            <w:vAlign w:val="center"/>
          </w:tcPr>
          <w:p w:rsidR="00B778E7" w:rsidRDefault="00B778E7" w:rsidP="00B778E7">
            <w:pPr>
              <w:ind w:firstLine="0"/>
              <w:jc w:val="center"/>
              <w:rPr>
                <w:sz w:val="20"/>
                <w:szCs w:val="20"/>
              </w:rPr>
            </w:pPr>
            <w:r>
              <w:rPr>
                <w:sz w:val="20"/>
                <w:szCs w:val="20"/>
              </w:rPr>
              <w:t>тыс. Гкал</w:t>
            </w:r>
          </w:p>
        </w:tc>
        <w:tc>
          <w:tcPr>
            <w:tcW w:w="870" w:type="dxa"/>
            <w:shd w:val="clear" w:color="auto" w:fill="auto"/>
            <w:noWrap/>
            <w:tcMar>
              <w:left w:w="11" w:type="dxa"/>
              <w:right w:w="11" w:type="dxa"/>
            </w:tcMar>
            <w:vAlign w:val="center"/>
          </w:tcPr>
          <w:p w:rsidR="00B778E7" w:rsidRDefault="00B778E7" w:rsidP="00B778E7">
            <w:pPr>
              <w:ind w:firstLine="0"/>
              <w:jc w:val="center"/>
              <w:rPr>
                <w:sz w:val="20"/>
                <w:szCs w:val="20"/>
              </w:rPr>
            </w:pPr>
            <w:r>
              <w:rPr>
                <w:sz w:val="20"/>
                <w:szCs w:val="20"/>
              </w:rPr>
              <w:t>16,878</w:t>
            </w:r>
          </w:p>
        </w:tc>
        <w:tc>
          <w:tcPr>
            <w:tcW w:w="870" w:type="dxa"/>
            <w:shd w:val="clear" w:color="auto" w:fill="auto"/>
            <w:noWrap/>
            <w:tcMar>
              <w:left w:w="11" w:type="dxa"/>
              <w:right w:w="11" w:type="dxa"/>
            </w:tcMar>
            <w:vAlign w:val="center"/>
          </w:tcPr>
          <w:p w:rsidR="00B778E7" w:rsidRDefault="00B778E7" w:rsidP="00B778E7">
            <w:pPr>
              <w:ind w:firstLine="0"/>
              <w:jc w:val="center"/>
              <w:rPr>
                <w:sz w:val="20"/>
                <w:szCs w:val="20"/>
              </w:rPr>
            </w:pPr>
            <w:r>
              <w:rPr>
                <w:sz w:val="20"/>
                <w:szCs w:val="20"/>
              </w:rPr>
              <w:t>14,459</w:t>
            </w:r>
          </w:p>
        </w:tc>
        <w:tc>
          <w:tcPr>
            <w:tcW w:w="870" w:type="dxa"/>
            <w:shd w:val="clear" w:color="auto" w:fill="auto"/>
            <w:noWrap/>
            <w:tcMar>
              <w:left w:w="11" w:type="dxa"/>
              <w:right w:w="11" w:type="dxa"/>
            </w:tcMar>
            <w:vAlign w:val="center"/>
          </w:tcPr>
          <w:p w:rsidR="00B778E7" w:rsidRDefault="00B778E7" w:rsidP="00B778E7">
            <w:pPr>
              <w:ind w:firstLine="0"/>
              <w:jc w:val="center"/>
              <w:rPr>
                <w:sz w:val="20"/>
                <w:szCs w:val="20"/>
              </w:rPr>
            </w:pPr>
            <w:r>
              <w:rPr>
                <w:sz w:val="20"/>
                <w:szCs w:val="20"/>
              </w:rPr>
              <w:t>11,828</w:t>
            </w:r>
          </w:p>
        </w:tc>
        <w:tc>
          <w:tcPr>
            <w:tcW w:w="870" w:type="dxa"/>
            <w:shd w:val="clear" w:color="auto" w:fill="auto"/>
            <w:noWrap/>
            <w:tcMar>
              <w:left w:w="11" w:type="dxa"/>
              <w:right w:w="11" w:type="dxa"/>
            </w:tcMar>
            <w:vAlign w:val="center"/>
          </w:tcPr>
          <w:p w:rsidR="00B778E7" w:rsidRDefault="00B778E7" w:rsidP="00B778E7">
            <w:pPr>
              <w:ind w:firstLine="0"/>
              <w:jc w:val="center"/>
              <w:rPr>
                <w:sz w:val="20"/>
                <w:szCs w:val="20"/>
              </w:rPr>
            </w:pPr>
            <w:r>
              <w:rPr>
                <w:sz w:val="20"/>
                <w:szCs w:val="20"/>
              </w:rPr>
              <w:t>5,283</w:t>
            </w:r>
          </w:p>
        </w:tc>
        <w:tc>
          <w:tcPr>
            <w:tcW w:w="870" w:type="dxa"/>
            <w:shd w:val="clear" w:color="auto" w:fill="auto"/>
            <w:noWrap/>
            <w:tcMar>
              <w:left w:w="11" w:type="dxa"/>
              <w:right w:w="11" w:type="dxa"/>
            </w:tcMar>
            <w:vAlign w:val="center"/>
          </w:tcPr>
          <w:p w:rsidR="00B778E7" w:rsidRDefault="00B778E7" w:rsidP="00B778E7">
            <w:pPr>
              <w:ind w:firstLine="0"/>
              <w:jc w:val="center"/>
              <w:rPr>
                <w:sz w:val="20"/>
                <w:szCs w:val="20"/>
              </w:rPr>
            </w:pPr>
            <w:r>
              <w:rPr>
                <w:sz w:val="20"/>
                <w:szCs w:val="20"/>
              </w:rPr>
              <w:t>-</w:t>
            </w:r>
          </w:p>
        </w:tc>
        <w:tc>
          <w:tcPr>
            <w:tcW w:w="870" w:type="dxa"/>
            <w:shd w:val="clear" w:color="auto" w:fill="auto"/>
            <w:noWrap/>
            <w:tcMar>
              <w:left w:w="11" w:type="dxa"/>
              <w:right w:w="11" w:type="dxa"/>
            </w:tcMar>
            <w:vAlign w:val="center"/>
          </w:tcPr>
          <w:p w:rsidR="00B778E7" w:rsidRDefault="00B778E7" w:rsidP="00B778E7">
            <w:pPr>
              <w:ind w:firstLine="0"/>
              <w:jc w:val="center"/>
              <w:rPr>
                <w:sz w:val="20"/>
                <w:szCs w:val="20"/>
              </w:rPr>
            </w:pPr>
            <w:r>
              <w:rPr>
                <w:sz w:val="20"/>
                <w:szCs w:val="20"/>
              </w:rPr>
              <w:t>-</w:t>
            </w:r>
          </w:p>
        </w:tc>
        <w:tc>
          <w:tcPr>
            <w:tcW w:w="870" w:type="dxa"/>
            <w:shd w:val="clear" w:color="auto" w:fill="auto"/>
            <w:noWrap/>
            <w:tcMar>
              <w:left w:w="11" w:type="dxa"/>
              <w:right w:w="11" w:type="dxa"/>
            </w:tcMar>
            <w:vAlign w:val="center"/>
          </w:tcPr>
          <w:p w:rsidR="00B778E7" w:rsidRDefault="00B778E7" w:rsidP="00B778E7">
            <w:pPr>
              <w:ind w:firstLine="0"/>
              <w:jc w:val="center"/>
              <w:rPr>
                <w:sz w:val="20"/>
                <w:szCs w:val="20"/>
              </w:rPr>
            </w:pPr>
            <w:r>
              <w:rPr>
                <w:sz w:val="20"/>
                <w:szCs w:val="20"/>
              </w:rPr>
              <w:t>-</w:t>
            </w:r>
          </w:p>
        </w:tc>
        <w:tc>
          <w:tcPr>
            <w:tcW w:w="839" w:type="dxa"/>
            <w:shd w:val="clear" w:color="auto" w:fill="auto"/>
            <w:noWrap/>
            <w:tcMar>
              <w:left w:w="11" w:type="dxa"/>
              <w:right w:w="11" w:type="dxa"/>
            </w:tcMar>
            <w:vAlign w:val="center"/>
          </w:tcPr>
          <w:p w:rsidR="00B778E7" w:rsidRDefault="00B778E7" w:rsidP="00B778E7">
            <w:pPr>
              <w:ind w:firstLine="0"/>
              <w:jc w:val="center"/>
              <w:rPr>
                <w:sz w:val="20"/>
                <w:szCs w:val="20"/>
              </w:rPr>
            </w:pPr>
            <w:r>
              <w:rPr>
                <w:sz w:val="20"/>
                <w:szCs w:val="20"/>
              </w:rPr>
              <w:t>-</w:t>
            </w:r>
          </w:p>
        </w:tc>
        <w:tc>
          <w:tcPr>
            <w:tcW w:w="901" w:type="dxa"/>
            <w:shd w:val="clear" w:color="auto" w:fill="auto"/>
            <w:noWrap/>
            <w:tcMar>
              <w:left w:w="11" w:type="dxa"/>
              <w:right w:w="11" w:type="dxa"/>
            </w:tcMar>
            <w:vAlign w:val="center"/>
          </w:tcPr>
          <w:p w:rsidR="00B778E7" w:rsidRDefault="00B778E7" w:rsidP="00B778E7">
            <w:pPr>
              <w:ind w:firstLine="0"/>
              <w:jc w:val="center"/>
              <w:rPr>
                <w:sz w:val="20"/>
                <w:szCs w:val="20"/>
              </w:rPr>
            </w:pPr>
            <w:r>
              <w:rPr>
                <w:sz w:val="20"/>
                <w:szCs w:val="20"/>
              </w:rPr>
              <w:t>0,698</w:t>
            </w:r>
          </w:p>
        </w:tc>
        <w:tc>
          <w:tcPr>
            <w:tcW w:w="870" w:type="dxa"/>
            <w:shd w:val="clear" w:color="auto" w:fill="auto"/>
            <w:noWrap/>
            <w:tcMar>
              <w:left w:w="11" w:type="dxa"/>
              <w:right w:w="11" w:type="dxa"/>
            </w:tcMar>
            <w:vAlign w:val="center"/>
          </w:tcPr>
          <w:p w:rsidR="00B778E7" w:rsidRDefault="00B778E7" w:rsidP="00B778E7">
            <w:pPr>
              <w:ind w:firstLine="0"/>
              <w:jc w:val="center"/>
              <w:rPr>
                <w:sz w:val="20"/>
                <w:szCs w:val="20"/>
              </w:rPr>
            </w:pPr>
            <w:r>
              <w:rPr>
                <w:sz w:val="20"/>
                <w:szCs w:val="20"/>
              </w:rPr>
              <w:t>6,172</w:t>
            </w:r>
          </w:p>
        </w:tc>
        <w:tc>
          <w:tcPr>
            <w:tcW w:w="870" w:type="dxa"/>
            <w:shd w:val="clear" w:color="auto" w:fill="auto"/>
            <w:noWrap/>
            <w:tcMar>
              <w:left w:w="11" w:type="dxa"/>
              <w:right w:w="11" w:type="dxa"/>
            </w:tcMar>
            <w:vAlign w:val="center"/>
          </w:tcPr>
          <w:p w:rsidR="00B778E7" w:rsidRDefault="00B778E7" w:rsidP="00B778E7">
            <w:pPr>
              <w:ind w:firstLine="0"/>
              <w:jc w:val="center"/>
              <w:rPr>
                <w:sz w:val="20"/>
                <w:szCs w:val="20"/>
              </w:rPr>
            </w:pPr>
            <w:r>
              <w:rPr>
                <w:sz w:val="20"/>
                <w:szCs w:val="20"/>
              </w:rPr>
              <w:t>11,271</w:t>
            </w:r>
          </w:p>
        </w:tc>
        <w:tc>
          <w:tcPr>
            <w:tcW w:w="871" w:type="dxa"/>
            <w:shd w:val="clear" w:color="auto" w:fill="auto"/>
            <w:noWrap/>
            <w:tcMar>
              <w:left w:w="11" w:type="dxa"/>
              <w:right w:w="11" w:type="dxa"/>
            </w:tcMar>
            <w:vAlign w:val="center"/>
          </w:tcPr>
          <w:p w:rsidR="00B778E7" w:rsidRDefault="00B778E7" w:rsidP="00B778E7">
            <w:pPr>
              <w:ind w:firstLine="0"/>
              <w:jc w:val="center"/>
              <w:rPr>
                <w:sz w:val="20"/>
                <w:szCs w:val="20"/>
              </w:rPr>
            </w:pPr>
            <w:r>
              <w:rPr>
                <w:sz w:val="20"/>
                <w:szCs w:val="20"/>
              </w:rPr>
              <w:t>15,369</w:t>
            </w:r>
          </w:p>
        </w:tc>
        <w:tc>
          <w:tcPr>
            <w:tcW w:w="1466" w:type="dxa"/>
            <w:shd w:val="clear" w:color="auto" w:fill="auto"/>
            <w:noWrap/>
            <w:tcMar>
              <w:left w:w="11" w:type="dxa"/>
              <w:right w:w="11" w:type="dxa"/>
            </w:tcMar>
            <w:vAlign w:val="center"/>
          </w:tcPr>
          <w:p w:rsidR="00B778E7" w:rsidRDefault="00B778E7" w:rsidP="00B778E7">
            <w:pPr>
              <w:ind w:firstLine="0"/>
              <w:jc w:val="center"/>
              <w:rPr>
                <w:b/>
                <w:bCs/>
                <w:sz w:val="20"/>
                <w:szCs w:val="20"/>
              </w:rPr>
            </w:pPr>
            <w:r>
              <w:rPr>
                <w:b/>
                <w:bCs/>
                <w:sz w:val="20"/>
                <w:szCs w:val="20"/>
              </w:rPr>
              <w:t>82,507</w:t>
            </w:r>
          </w:p>
        </w:tc>
      </w:tr>
      <w:tr w:rsidR="00B778E7" w:rsidTr="00423145">
        <w:tc>
          <w:tcPr>
            <w:tcW w:w="422" w:type="dxa"/>
            <w:shd w:val="clear" w:color="auto" w:fill="auto"/>
            <w:noWrap/>
            <w:tcMar>
              <w:left w:w="11" w:type="dxa"/>
              <w:right w:w="11" w:type="dxa"/>
            </w:tcMar>
            <w:vAlign w:val="center"/>
          </w:tcPr>
          <w:p w:rsidR="00B778E7" w:rsidRDefault="00B778E7" w:rsidP="00B778E7">
            <w:pPr>
              <w:ind w:firstLine="0"/>
              <w:jc w:val="center"/>
              <w:rPr>
                <w:sz w:val="20"/>
                <w:szCs w:val="20"/>
              </w:rPr>
            </w:pPr>
            <w:r>
              <w:rPr>
                <w:sz w:val="20"/>
                <w:szCs w:val="20"/>
              </w:rPr>
              <w:t>5</w:t>
            </w:r>
          </w:p>
        </w:tc>
        <w:tc>
          <w:tcPr>
            <w:tcW w:w="1999" w:type="dxa"/>
            <w:shd w:val="clear" w:color="auto" w:fill="auto"/>
            <w:tcMar>
              <w:left w:w="11" w:type="dxa"/>
              <w:right w:w="11" w:type="dxa"/>
            </w:tcMar>
            <w:vAlign w:val="center"/>
          </w:tcPr>
          <w:p w:rsidR="00B778E7" w:rsidRDefault="00B778E7" w:rsidP="00B778E7">
            <w:pPr>
              <w:ind w:firstLine="0"/>
              <w:jc w:val="left"/>
              <w:rPr>
                <w:sz w:val="20"/>
                <w:szCs w:val="20"/>
              </w:rPr>
            </w:pPr>
            <w:r>
              <w:rPr>
                <w:sz w:val="20"/>
                <w:szCs w:val="20"/>
              </w:rPr>
              <w:t>Отпуск тепла с коллекторов, уменьшенный на собств. нужды, хоз. нужды (сумма п.6 и п.7),</w:t>
            </w:r>
          </w:p>
          <w:p w:rsidR="00B778E7" w:rsidRDefault="00B778E7" w:rsidP="00B778E7">
            <w:pPr>
              <w:ind w:firstLine="0"/>
              <w:jc w:val="left"/>
              <w:rPr>
                <w:sz w:val="20"/>
                <w:szCs w:val="20"/>
              </w:rPr>
            </w:pPr>
            <w:r>
              <w:rPr>
                <w:sz w:val="20"/>
                <w:szCs w:val="20"/>
              </w:rPr>
              <w:t>в том числе:</w:t>
            </w:r>
          </w:p>
        </w:tc>
        <w:tc>
          <w:tcPr>
            <w:tcW w:w="851" w:type="dxa"/>
            <w:shd w:val="clear" w:color="auto" w:fill="auto"/>
            <w:tcMar>
              <w:left w:w="11" w:type="dxa"/>
              <w:right w:w="11" w:type="dxa"/>
            </w:tcMar>
            <w:vAlign w:val="center"/>
          </w:tcPr>
          <w:p w:rsidR="00B778E7" w:rsidRDefault="00B778E7" w:rsidP="00B778E7">
            <w:pPr>
              <w:ind w:firstLine="0"/>
              <w:jc w:val="center"/>
              <w:rPr>
                <w:sz w:val="20"/>
                <w:szCs w:val="20"/>
              </w:rPr>
            </w:pPr>
            <w:r>
              <w:rPr>
                <w:sz w:val="20"/>
                <w:szCs w:val="20"/>
              </w:rPr>
              <w:t>тыс. Гкал</w:t>
            </w:r>
          </w:p>
        </w:tc>
        <w:tc>
          <w:tcPr>
            <w:tcW w:w="870" w:type="dxa"/>
            <w:shd w:val="clear" w:color="auto" w:fill="auto"/>
            <w:noWrap/>
            <w:tcMar>
              <w:left w:w="11" w:type="dxa"/>
              <w:right w:w="11" w:type="dxa"/>
            </w:tcMar>
            <w:vAlign w:val="center"/>
          </w:tcPr>
          <w:p w:rsidR="00B778E7" w:rsidRDefault="00B778E7" w:rsidP="00B778E7">
            <w:pPr>
              <w:ind w:firstLine="0"/>
              <w:jc w:val="center"/>
              <w:rPr>
                <w:sz w:val="20"/>
                <w:szCs w:val="20"/>
              </w:rPr>
            </w:pPr>
            <w:r>
              <w:rPr>
                <w:sz w:val="20"/>
                <w:szCs w:val="20"/>
              </w:rPr>
              <w:t>460,26</w:t>
            </w:r>
          </w:p>
        </w:tc>
        <w:tc>
          <w:tcPr>
            <w:tcW w:w="870" w:type="dxa"/>
            <w:shd w:val="clear" w:color="auto" w:fill="auto"/>
            <w:noWrap/>
            <w:tcMar>
              <w:left w:w="11" w:type="dxa"/>
              <w:right w:w="11" w:type="dxa"/>
            </w:tcMar>
            <w:vAlign w:val="center"/>
          </w:tcPr>
          <w:p w:rsidR="00B778E7" w:rsidRDefault="00B778E7" w:rsidP="00B778E7">
            <w:pPr>
              <w:ind w:firstLine="0"/>
              <w:jc w:val="center"/>
              <w:rPr>
                <w:sz w:val="20"/>
                <w:szCs w:val="20"/>
              </w:rPr>
            </w:pPr>
            <w:r>
              <w:rPr>
                <w:sz w:val="20"/>
                <w:szCs w:val="20"/>
              </w:rPr>
              <w:t>389,45</w:t>
            </w:r>
          </w:p>
        </w:tc>
        <w:tc>
          <w:tcPr>
            <w:tcW w:w="870" w:type="dxa"/>
            <w:shd w:val="clear" w:color="auto" w:fill="auto"/>
            <w:noWrap/>
            <w:tcMar>
              <w:left w:w="11" w:type="dxa"/>
              <w:right w:w="11" w:type="dxa"/>
            </w:tcMar>
            <w:vAlign w:val="center"/>
          </w:tcPr>
          <w:p w:rsidR="00B778E7" w:rsidRDefault="00B778E7" w:rsidP="00B778E7">
            <w:pPr>
              <w:ind w:firstLine="0"/>
              <w:jc w:val="center"/>
              <w:rPr>
                <w:sz w:val="20"/>
                <w:szCs w:val="20"/>
              </w:rPr>
            </w:pPr>
            <w:r>
              <w:rPr>
                <w:sz w:val="20"/>
                <w:szCs w:val="20"/>
              </w:rPr>
              <w:t>375,63</w:t>
            </w:r>
          </w:p>
        </w:tc>
        <w:tc>
          <w:tcPr>
            <w:tcW w:w="870" w:type="dxa"/>
            <w:shd w:val="clear" w:color="auto" w:fill="auto"/>
            <w:noWrap/>
            <w:tcMar>
              <w:left w:w="11" w:type="dxa"/>
              <w:right w:w="11" w:type="dxa"/>
            </w:tcMar>
            <w:vAlign w:val="center"/>
          </w:tcPr>
          <w:p w:rsidR="00B778E7" w:rsidRDefault="00B778E7" w:rsidP="00B778E7">
            <w:pPr>
              <w:ind w:firstLine="0"/>
              <w:jc w:val="center"/>
              <w:rPr>
                <w:sz w:val="20"/>
                <w:szCs w:val="20"/>
              </w:rPr>
            </w:pPr>
            <w:r>
              <w:rPr>
                <w:sz w:val="20"/>
                <w:szCs w:val="20"/>
              </w:rPr>
              <w:t>203,20</w:t>
            </w:r>
          </w:p>
        </w:tc>
        <w:tc>
          <w:tcPr>
            <w:tcW w:w="870" w:type="dxa"/>
            <w:shd w:val="clear" w:color="auto" w:fill="auto"/>
            <w:noWrap/>
            <w:tcMar>
              <w:left w:w="11" w:type="dxa"/>
              <w:right w:w="11" w:type="dxa"/>
            </w:tcMar>
            <w:vAlign w:val="center"/>
          </w:tcPr>
          <w:p w:rsidR="00B778E7" w:rsidRDefault="00B778E7" w:rsidP="00B778E7">
            <w:pPr>
              <w:ind w:firstLine="0"/>
              <w:jc w:val="center"/>
              <w:rPr>
                <w:sz w:val="20"/>
                <w:szCs w:val="20"/>
              </w:rPr>
            </w:pPr>
            <w:r>
              <w:rPr>
                <w:sz w:val="20"/>
                <w:szCs w:val="20"/>
              </w:rPr>
              <w:t>-</w:t>
            </w:r>
          </w:p>
        </w:tc>
        <w:tc>
          <w:tcPr>
            <w:tcW w:w="870" w:type="dxa"/>
            <w:shd w:val="clear" w:color="auto" w:fill="auto"/>
            <w:noWrap/>
            <w:tcMar>
              <w:left w:w="11" w:type="dxa"/>
              <w:right w:w="11" w:type="dxa"/>
            </w:tcMar>
            <w:vAlign w:val="center"/>
          </w:tcPr>
          <w:p w:rsidR="00B778E7" w:rsidRDefault="00B778E7" w:rsidP="00B778E7">
            <w:pPr>
              <w:ind w:firstLine="0"/>
              <w:jc w:val="center"/>
              <w:rPr>
                <w:sz w:val="20"/>
                <w:szCs w:val="20"/>
              </w:rPr>
            </w:pPr>
            <w:r>
              <w:rPr>
                <w:sz w:val="20"/>
                <w:szCs w:val="20"/>
              </w:rPr>
              <w:t>-</w:t>
            </w:r>
          </w:p>
        </w:tc>
        <w:tc>
          <w:tcPr>
            <w:tcW w:w="870" w:type="dxa"/>
            <w:shd w:val="clear" w:color="auto" w:fill="auto"/>
            <w:noWrap/>
            <w:tcMar>
              <w:left w:w="11" w:type="dxa"/>
              <w:right w:w="11" w:type="dxa"/>
            </w:tcMar>
            <w:vAlign w:val="center"/>
          </w:tcPr>
          <w:p w:rsidR="00B778E7" w:rsidRDefault="00B778E7" w:rsidP="00B778E7">
            <w:pPr>
              <w:ind w:firstLine="0"/>
              <w:jc w:val="center"/>
              <w:rPr>
                <w:sz w:val="20"/>
                <w:szCs w:val="20"/>
              </w:rPr>
            </w:pPr>
            <w:r>
              <w:rPr>
                <w:sz w:val="20"/>
                <w:szCs w:val="20"/>
              </w:rPr>
              <w:t>-</w:t>
            </w:r>
          </w:p>
        </w:tc>
        <w:tc>
          <w:tcPr>
            <w:tcW w:w="839" w:type="dxa"/>
            <w:shd w:val="clear" w:color="auto" w:fill="auto"/>
            <w:noWrap/>
            <w:tcMar>
              <w:left w:w="11" w:type="dxa"/>
              <w:right w:w="11" w:type="dxa"/>
            </w:tcMar>
            <w:vAlign w:val="center"/>
          </w:tcPr>
          <w:p w:rsidR="00B778E7" w:rsidRDefault="00B778E7" w:rsidP="00B778E7">
            <w:pPr>
              <w:ind w:firstLine="0"/>
              <w:jc w:val="center"/>
              <w:rPr>
                <w:sz w:val="20"/>
                <w:szCs w:val="20"/>
              </w:rPr>
            </w:pPr>
            <w:r>
              <w:rPr>
                <w:sz w:val="20"/>
                <w:szCs w:val="20"/>
              </w:rPr>
              <w:t>-</w:t>
            </w:r>
          </w:p>
        </w:tc>
        <w:tc>
          <w:tcPr>
            <w:tcW w:w="901" w:type="dxa"/>
            <w:shd w:val="clear" w:color="auto" w:fill="auto"/>
            <w:noWrap/>
            <w:tcMar>
              <w:left w:w="11" w:type="dxa"/>
              <w:right w:w="11" w:type="dxa"/>
            </w:tcMar>
            <w:vAlign w:val="center"/>
          </w:tcPr>
          <w:p w:rsidR="00B778E7" w:rsidRDefault="00B778E7" w:rsidP="00B778E7">
            <w:pPr>
              <w:ind w:firstLine="0"/>
              <w:jc w:val="center"/>
              <w:rPr>
                <w:sz w:val="20"/>
                <w:szCs w:val="20"/>
              </w:rPr>
            </w:pPr>
            <w:r>
              <w:rPr>
                <w:sz w:val="20"/>
                <w:szCs w:val="20"/>
              </w:rPr>
              <w:t>22,06</w:t>
            </w:r>
          </w:p>
        </w:tc>
        <w:tc>
          <w:tcPr>
            <w:tcW w:w="870" w:type="dxa"/>
            <w:shd w:val="clear" w:color="auto" w:fill="auto"/>
            <w:noWrap/>
            <w:tcMar>
              <w:left w:w="11" w:type="dxa"/>
              <w:right w:w="11" w:type="dxa"/>
            </w:tcMar>
            <w:vAlign w:val="center"/>
          </w:tcPr>
          <w:p w:rsidR="00B778E7" w:rsidRDefault="00B778E7" w:rsidP="00B778E7">
            <w:pPr>
              <w:ind w:firstLine="0"/>
              <w:jc w:val="center"/>
              <w:rPr>
                <w:sz w:val="20"/>
                <w:szCs w:val="20"/>
              </w:rPr>
            </w:pPr>
            <w:r>
              <w:rPr>
                <w:sz w:val="20"/>
                <w:szCs w:val="20"/>
              </w:rPr>
              <w:t>218,25</w:t>
            </w:r>
          </w:p>
        </w:tc>
        <w:tc>
          <w:tcPr>
            <w:tcW w:w="870" w:type="dxa"/>
            <w:shd w:val="clear" w:color="auto" w:fill="auto"/>
            <w:noWrap/>
            <w:tcMar>
              <w:left w:w="11" w:type="dxa"/>
              <w:right w:w="11" w:type="dxa"/>
            </w:tcMar>
            <w:vAlign w:val="center"/>
          </w:tcPr>
          <w:p w:rsidR="00B778E7" w:rsidRDefault="00B778E7" w:rsidP="00B778E7">
            <w:pPr>
              <w:ind w:firstLine="0"/>
              <w:jc w:val="center"/>
              <w:rPr>
                <w:sz w:val="20"/>
                <w:szCs w:val="20"/>
              </w:rPr>
            </w:pPr>
            <w:r>
              <w:rPr>
                <w:sz w:val="20"/>
                <w:szCs w:val="20"/>
              </w:rPr>
              <w:t>375,230</w:t>
            </w:r>
          </w:p>
        </w:tc>
        <w:tc>
          <w:tcPr>
            <w:tcW w:w="871" w:type="dxa"/>
            <w:shd w:val="clear" w:color="auto" w:fill="auto"/>
            <w:noWrap/>
            <w:tcMar>
              <w:left w:w="11" w:type="dxa"/>
              <w:right w:w="11" w:type="dxa"/>
            </w:tcMar>
            <w:vAlign w:val="center"/>
          </w:tcPr>
          <w:p w:rsidR="00B778E7" w:rsidRDefault="00B778E7" w:rsidP="00B778E7">
            <w:pPr>
              <w:ind w:firstLine="0"/>
              <w:jc w:val="center"/>
              <w:rPr>
                <w:sz w:val="20"/>
                <w:szCs w:val="20"/>
              </w:rPr>
            </w:pPr>
            <w:r>
              <w:rPr>
                <w:sz w:val="20"/>
                <w:szCs w:val="20"/>
              </w:rPr>
              <w:t>465,35</w:t>
            </w:r>
          </w:p>
        </w:tc>
        <w:tc>
          <w:tcPr>
            <w:tcW w:w="1466" w:type="dxa"/>
            <w:shd w:val="clear" w:color="auto" w:fill="auto"/>
            <w:noWrap/>
            <w:tcMar>
              <w:left w:w="11" w:type="dxa"/>
              <w:right w:w="11" w:type="dxa"/>
            </w:tcMar>
            <w:vAlign w:val="center"/>
          </w:tcPr>
          <w:p w:rsidR="00B778E7" w:rsidRDefault="00B778E7" w:rsidP="00B778E7">
            <w:pPr>
              <w:ind w:firstLine="0"/>
              <w:jc w:val="center"/>
              <w:rPr>
                <w:b/>
                <w:bCs/>
                <w:sz w:val="20"/>
                <w:szCs w:val="20"/>
              </w:rPr>
            </w:pPr>
            <w:r>
              <w:rPr>
                <w:b/>
                <w:bCs/>
                <w:sz w:val="20"/>
                <w:szCs w:val="20"/>
              </w:rPr>
              <w:t>2509,43</w:t>
            </w:r>
          </w:p>
        </w:tc>
      </w:tr>
      <w:tr w:rsidR="00B778E7" w:rsidTr="00423145">
        <w:tc>
          <w:tcPr>
            <w:tcW w:w="422" w:type="dxa"/>
            <w:shd w:val="clear" w:color="auto" w:fill="auto"/>
            <w:noWrap/>
            <w:tcMar>
              <w:left w:w="11" w:type="dxa"/>
              <w:right w:w="11" w:type="dxa"/>
            </w:tcMar>
            <w:vAlign w:val="center"/>
          </w:tcPr>
          <w:p w:rsidR="00B778E7" w:rsidRDefault="00B778E7" w:rsidP="00B778E7">
            <w:pPr>
              <w:ind w:firstLine="0"/>
              <w:jc w:val="center"/>
              <w:rPr>
                <w:sz w:val="20"/>
                <w:szCs w:val="20"/>
              </w:rPr>
            </w:pPr>
            <w:r>
              <w:rPr>
                <w:sz w:val="20"/>
                <w:szCs w:val="20"/>
              </w:rPr>
              <w:t>6</w:t>
            </w:r>
          </w:p>
        </w:tc>
        <w:tc>
          <w:tcPr>
            <w:tcW w:w="1999" w:type="dxa"/>
            <w:shd w:val="clear" w:color="auto" w:fill="auto"/>
            <w:tcMar>
              <w:left w:w="11" w:type="dxa"/>
              <w:right w:w="11" w:type="dxa"/>
            </w:tcMar>
            <w:vAlign w:val="center"/>
          </w:tcPr>
          <w:p w:rsidR="00B778E7" w:rsidRDefault="00B778E7" w:rsidP="00B778E7">
            <w:pPr>
              <w:ind w:firstLine="0"/>
              <w:jc w:val="left"/>
              <w:rPr>
                <w:sz w:val="20"/>
                <w:szCs w:val="20"/>
              </w:rPr>
            </w:pPr>
            <w:r>
              <w:rPr>
                <w:sz w:val="20"/>
                <w:szCs w:val="20"/>
              </w:rPr>
              <w:t xml:space="preserve">Теплоснабжающая (сетевая) организация </w:t>
            </w:r>
          </w:p>
        </w:tc>
        <w:tc>
          <w:tcPr>
            <w:tcW w:w="851" w:type="dxa"/>
            <w:shd w:val="clear" w:color="auto" w:fill="auto"/>
            <w:tcMar>
              <w:left w:w="11" w:type="dxa"/>
              <w:right w:w="11" w:type="dxa"/>
            </w:tcMar>
            <w:vAlign w:val="center"/>
          </w:tcPr>
          <w:p w:rsidR="00B778E7" w:rsidRDefault="00B778E7" w:rsidP="00B778E7">
            <w:pPr>
              <w:ind w:firstLine="0"/>
              <w:jc w:val="center"/>
              <w:rPr>
                <w:sz w:val="20"/>
                <w:szCs w:val="20"/>
              </w:rPr>
            </w:pPr>
            <w:r>
              <w:rPr>
                <w:sz w:val="20"/>
                <w:szCs w:val="20"/>
              </w:rPr>
              <w:t>тыс. Гкал</w:t>
            </w:r>
          </w:p>
        </w:tc>
        <w:tc>
          <w:tcPr>
            <w:tcW w:w="870" w:type="dxa"/>
            <w:shd w:val="clear" w:color="auto" w:fill="auto"/>
            <w:noWrap/>
            <w:tcMar>
              <w:left w:w="11" w:type="dxa"/>
              <w:right w:w="11" w:type="dxa"/>
            </w:tcMar>
            <w:vAlign w:val="center"/>
          </w:tcPr>
          <w:p w:rsidR="00B778E7" w:rsidRDefault="00B778E7" w:rsidP="00B778E7">
            <w:pPr>
              <w:ind w:firstLine="0"/>
              <w:jc w:val="center"/>
              <w:rPr>
                <w:sz w:val="20"/>
                <w:szCs w:val="20"/>
              </w:rPr>
            </w:pPr>
            <w:r>
              <w:rPr>
                <w:sz w:val="20"/>
                <w:szCs w:val="20"/>
              </w:rPr>
              <w:t>480,76</w:t>
            </w:r>
          </w:p>
        </w:tc>
        <w:tc>
          <w:tcPr>
            <w:tcW w:w="870" w:type="dxa"/>
            <w:shd w:val="clear" w:color="auto" w:fill="auto"/>
            <w:noWrap/>
            <w:tcMar>
              <w:left w:w="11" w:type="dxa"/>
              <w:right w:w="11" w:type="dxa"/>
            </w:tcMar>
            <w:vAlign w:val="center"/>
          </w:tcPr>
          <w:p w:rsidR="00B778E7" w:rsidRDefault="00B778E7" w:rsidP="00B778E7">
            <w:pPr>
              <w:ind w:firstLine="0"/>
              <w:jc w:val="center"/>
              <w:rPr>
                <w:sz w:val="20"/>
                <w:szCs w:val="20"/>
              </w:rPr>
            </w:pPr>
            <w:r>
              <w:rPr>
                <w:sz w:val="20"/>
                <w:szCs w:val="20"/>
              </w:rPr>
              <w:t>409,65</w:t>
            </w:r>
          </w:p>
        </w:tc>
        <w:tc>
          <w:tcPr>
            <w:tcW w:w="870" w:type="dxa"/>
            <w:shd w:val="clear" w:color="auto" w:fill="auto"/>
            <w:noWrap/>
            <w:tcMar>
              <w:left w:w="11" w:type="dxa"/>
              <w:right w:w="11" w:type="dxa"/>
            </w:tcMar>
            <w:vAlign w:val="center"/>
          </w:tcPr>
          <w:p w:rsidR="00B778E7" w:rsidRDefault="00B778E7" w:rsidP="00B778E7">
            <w:pPr>
              <w:ind w:firstLine="0"/>
              <w:jc w:val="center"/>
              <w:rPr>
                <w:sz w:val="20"/>
                <w:szCs w:val="20"/>
              </w:rPr>
            </w:pPr>
            <w:r>
              <w:rPr>
                <w:sz w:val="20"/>
                <w:szCs w:val="20"/>
              </w:rPr>
              <w:t>395,83</w:t>
            </w:r>
          </w:p>
        </w:tc>
        <w:tc>
          <w:tcPr>
            <w:tcW w:w="870" w:type="dxa"/>
            <w:shd w:val="clear" w:color="auto" w:fill="auto"/>
            <w:noWrap/>
            <w:tcMar>
              <w:left w:w="11" w:type="dxa"/>
              <w:right w:w="11" w:type="dxa"/>
            </w:tcMar>
            <w:vAlign w:val="center"/>
          </w:tcPr>
          <w:p w:rsidR="00B778E7" w:rsidRDefault="00B778E7" w:rsidP="00B778E7">
            <w:pPr>
              <w:ind w:firstLine="0"/>
              <w:jc w:val="center"/>
              <w:rPr>
                <w:sz w:val="20"/>
                <w:szCs w:val="20"/>
              </w:rPr>
            </w:pPr>
            <w:r>
              <w:rPr>
                <w:sz w:val="20"/>
                <w:szCs w:val="20"/>
              </w:rPr>
              <w:t>220,08</w:t>
            </w:r>
          </w:p>
        </w:tc>
        <w:tc>
          <w:tcPr>
            <w:tcW w:w="870" w:type="dxa"/>
            <w:shd w:val="clear" w:color="auto" w:fill="auto"/>
            <w:noWrap/>
            <w:tcMar>
              <w:left w:w="11" w:type="dxa"/>
              <w:right w:w="11" w:type="dxa"/>
            </w:tcMar>
            <w:vAlign w:val="center"/>
          </w:tcPr>
          <w:p w:rsidR="00B778E7" w:rsidRDefault="00B778E7" w:rsidP="00B778E7">
            <w:pPr>
              <w:ind w:firstLine="0"/>
              <w:jc w:val="center"/>
              <w:rPr>
                <w:sz w:val="20"/>
                <w:szCs w:val="20"/>
              </w:rPr>
            </w:pPr>
            <w:r>
              <w:rPr>
                <w:sz w:val="20"/>
                <w:szCs w:val="20"/>
              </w:rPr>
              <w:t>-</w:t>
            </w:r>
          </w:p>
        </w:tc>
        <w:tc>
          <w:tcPr>
            <w:tcW w:w="870" w:type="dxa"/>
            <w:shd w:val="clear" w:color="auto" w:fill="auto"/>
            <w:noWrap/>
            <w:tcMar>
              <w:left w:w="11" w:type="dxa"/>
              <w:right w:w="11" w:type="dxa"/>
            </w:tcMar>
            <w:vAlign w:val="center"/>
          </w:tcPr>
          <w:p w:rsidR="00B778E7" w:rsidRDefault="00B778E7" w:rsidP="00B778E7">
            <w:pPr>
              <w:ind w:firstLine="0"/>
              <w:jc w:val="center"/>
              <w:rPr>
                <w:sz w:val="20"/>
                <w:szCs w:val="20"/>
              </w:rPr>
            </w:pPr>
            <w:r>
              <w:rPr>
                <w:sz w:val="20"/>
                <w:szCs w:val="20"/>
              </w:rPr>
              <w:t>-</w:t>
            </w:r>
          </w:p>
        </w:tc>
        <w:tc>
          <w:tcPr>
            <w:tcW w:w="870" w:type="dxa"/>
            <w:shd w:val="clear" w:color="auto" w:fill="auto"/>
            <w:noWrap/>
            <w:tcMar>
              <w:left w:w="11" w:type="dxa"/>
              <w:right w:w="11" w:type="dxa"/>
            </w:tcMar>
            <w:vAlign w:val="center"/>
          </w:tcPr>
          <w:p w:rsidR="00B778E7" w:rsidRDefault="00B778E7" w:rsidP="00B778E7">
            <w:pPr>
              <w:ind w:firstLine="0"/>
              <w:jc w:val="center"/>
              <w:rPr>
                <w:sz w:val="20"/>
                <w:szCs w:val="20"/>
              </w:rPr>
            </w:pPr>
            <w:r>
              <w:rPr>
                <w:sz w:val="20"/>
                <w:szCs w:val="20"/>
              </w:rPr>
              <w:t>-</w:t>
            </w:r>
          </w:p>
        </w:tc>
        <w:tc>
          <w:tcPr>
            <w:tcW w:w="839" w:type="dxa"/>
            <w:shd w:val="clear" w:color="auto" w:fill="auto"/>
            <w:noWrap/>
            <w:tcMar>
              <w:left w:w="11" w:type="dxa"/>
              <w:right w:w="11" w:type="dxa"/>
            </w:tcMar>
            <w:vAlign w:val="center"/>
          </w:tcPr>
          <w:p w:rsidR="00B778E7" w:rsidRDefault="00B778E7" w:rsidP="00B778E7">
            <w:pPr>
              <w:ind w:firstLine="0"/>
              <w:jc w:val="center"/>
              <w:rPr>
                <w:sz w:val="20"/>
                <w:szCs w:val="20"/>
              </w:rPr>
            </w:pPr>
            <w:r>
              <w:rPr>
                <w:sz w:val="20"/>
                <w:szCs w:val="20"/>
              </w:rPr>
              <w:t>-</w:t>
            </w:r>
          </w:p>
        </w:tc>
        <w:tc>
          <w:tcPr>
            <w:tcW w:w="901" w:type="dxa"/>
            <w:shd w:val="clear" w:color="auto" w:fill="auto"/>
            <w:noWrap/>
            <w:tcMar>
              <w:left w:w="11" w:type="dxa"/>
              <w:right w:w="11" w:type="dxa"/>
            </w:tcMar>
            <w:vAlign w:val="center"/>
          </w:tcPr>
          <w:p w:rsidR="00B778E7" w:rsidRDefault="00B778E7" w:rsidP="00B778E7">
            <w:pPr>
              <w:ind w:firstLine="0"/>
              <w:jc w:val="center"/>
              <w:rPr>
                <w:sz w:val="20"/>
                <w:szCs w:val="20"/>
              </w:rPr>
            </w:pPr>
            <w:r>
              <w:rPr>
                <w:sz w:val="20"/>
                <w:szCs w:val="20"/>
              </w:rPr>
              <w:t>22,46</w:t>
            </w:r>
          </w:p>
        </w:tc>
        <w:tc>
          <w:tcPr>
            <w:tcW w:w="870" w:type="dxa"/>
            <w:shd w:val="clear" w:color="auto" w:fill="auto"/>
            <w:noWrap/>
            <w:tcMar>
              <w:left w:w="11" w:type="dxa"/>
              <w:right w:w="11" w:type="dxa"/>
            </w:tcMar>
            <w:vAlign w:val="center"/>
          </w:tcPr>
          <w:p w:rsidR="00B778E7" w:rsidRDefault="00B778E7" w:rsidP="00B778E7">
            <w:pPr>
              <w:ind w:firstLine="0"/>
              <w:jc w:val="center"/>
              <w:rPr>
                <w:sz w:val="20"/>
                <w:szCs w:val="20"/>
              </w:rPr>
            </w:pPr>
            <w:r>
              <w:rPr>
                <w:sz w:val="20"/>
                <w:szCs w:val="20"/>
              </w:rPr>
              <w:t>280,480</w:t>
            </w:r>
          </w:p>
        </w:tc>
        <w:tc>
          <w:tcPr>
            <w:tcW w:w="870" w:type="dxa"/>
            <w:shd w:val="clear" w:color="auto" w:fill="auto"/>
            <w:noWrap/>
            <w:tcMar>
              <w:left w:w="11" w:type="dxa"/>
              <w:right w:w="11" w:type="dxa"/>
            </w:tcMar>
            <w:vAlign w:val="center"/>
          </w:tcPr>
          <w:p w:rsidR="00B778E7" w:rsidRDefault="00B778E7" w:rsidP="00B778E7">
            <w:pPr>
              <w:ind w:firstLine="0"/>
              <w:jc w:val="center"/>
              <w:rPr>
                <w:sz w:val="20"/>
                <w:szCs w:val="20"/>
              </w:rPr>
            </w:pPr>
            <w:r>
              <w:rPr>
                <w:sz w:val="20"/>
                <w:szCs w:val="20"/>
              </w:rPr>
              <w:t>390,208</w:t>
            </w:r>
          </w:p>
        </w:tc>
        <w:tc>
          <w:tcPr>
            <w:tcW w:w="871" w:type="dxa"/>
            <w:shd w:val="clear" w:color="auto" w:fill="auto"/>
            <w:noWrap/>
            <w:tcMar>
              <w:left w:w="11" w:type="dxa"/>
              <w:right w:w="11" w:type="dxa"/>
            </w:tcMar>
            <w:vAlign w:val="center"/>
          </w:tcPr>
          <w:p w:rsidR="00B778E7" w:rsidRDefault="00B778E7" w:rsidP="00B778E7">
            <w:pPr>
              <w:ind w:firstLine="0"/>
              <w:jc w:val="center"/>
              <w:rPr>
                <w:sz w:val="20"/>
                <w:szCs w:val="20"/>
              </w:rPr>
            </w:pPr>
            <w:r>
              <w:rPr>
                <w:sz w:val="20"/>
                <w:szCs w:val="20"/>
              </w:rPr>
              <w:t>480,42</w:t>
            </w:r>
          </w:p>
        </w:tc>
        <w:tc>
          <w:tcPr>
            <w:tcW w:w="1466" w:type="dxa"/>
            <w:shd w:val="clear" w:color="auto" w:fill="auto"/>
            <w:noWrap/>
            <w:tcMar>
              <w:left w:w="11" w:type="dxa"/>
              <w:right w:w="11" w:type="dxa"/>
            </w:tcMar>
            <w:vAlign w:val="center"/>
          </w:tcPr>
          <w:p w:rsidR="00B778E7" w:rsidRDefault="00B778E7" w:rsidP="00B778E7">
            <w:pPr>
              <w:ind w:firstLine="0"/>
              <w:jc w:val="center"/>
              <w:rPr>
                <w:b/>
                <w:bCs/>
                <w:sz w:val="20"/>
                <w:szCs w:val="20"/>
              </w:rPr>
            </w:pPr>
            <w:r>
              <w:rPr>
                <w:b/>
                <w:bCs/>
                <w:sz w:val="20"/>
                <w:szCs w:val="20"/>
              </w:rPr>
              <w:t>2679,88</w:t>
            </w:r>
          </w:p>
        </w:tc>
      </w:tr>
      <w:tr w:rsidR="00B778E7" w:rsidTr="00423145">
        <w:tc>
          <w:tcPr>
            <w:tcW w:w="422" w:type="dxa"/>
            <w:shd w:val="clear" w:color="auto" w:fill="auto"/>
            <w:noWrap/>
            <w:tcMar>
              <w:left w:w="11" w:type="dxa"/>
              <w:right w:w="11" w:type="dxa"/>
            </w:tcMar>
            <w:vAlign w:val="center"/>
          </w:tcPr>
          <w:p w:rsidR="00B778E7" w:rsidRDefault="00B778E7" w:rsidP="00B778E7">
            <w:pPr>
              <w:ind w:firstLine="0"/>
              <w:jc w:val="center"/>
              <w:rPr>
                <w:sz w:val="20"/>
                <w:szCs w:val="20"/>
              </w:rPr>
            </w:pPr>
            <w:r>
              <w:rPr>
                <w:sz w:val="20"/>
                <w:szCs w:val="20"/>
              </w:rPr>
              <w:t>7</w:t>
            </w:r>
          </w:p>
        </w:tc>
        <w:tc>
          <w:tcPr>
            <w:tcW w:w="1999" w:type="dxa"/>
            <w:shd w:val="clear" w:color="auto" w:fill="auto"/>
            <w:tcMar>
              <w:left w:w="11" w:type="dxa"/>
              <w:right w:w="11" w:type="dxa"/>
            </w:tcMar>
            <w:vAlign w:val="center"/>
          </w:tcPr>
          <w:p w:rsidR="00B778E7" w:rsidRDefault="00B778E7" w:rsidP="00B778E7">
            <w:pPr>
              <w:ind w:firstLine="0"/>
              <w:jc w:val="left"/>
              <w:rPr>
                <w:sz w:val="20"/>
                <w:szCs w:val="20"/>
              </w:rPr>
            </w:pPr>
            <w:r>
              <w:rPr>
                <w:sz w:val="20"/>
                <w:szCs w:val="20"/>
              </w:rPr>
              <w:t>Прочие (сторонние организации)</w:t>
            </w:r>
          </w:p>
        </w:tc>
        <w:tc>
          <w:tcPr>
            <w:tcW w:w="851" w:type="dxa"/>
            <w:shd w:val="clear" w:color="auto" w:fill="auto"/>
            <w:tcMar>
              <w:left w:w="11" w:type="dxa"/>
              <w:right w:w="11" w:type="dxa"/>
            </w:tcMar>
            <w:vAlign w:val="center"/>
          </w:tcPr>
          <w:p w:rsidR="00B778E7" w:rsidRDefault="00B778E7" w:rsidP="00B778E7">
            <w:pPr>
              <w:ind w:firstLine="0"/>
              <w:jc w:val="center"/>
              <w:rPr>
                <w:sz w:val="20"/>
                <w:szCs w:val="20"/>
              </w:rPr>
            </w:pPr>
            <w:r>
              <w:rPr>
                <w:sz w:val="20"/>
                <w:szCs w:val="20"/>
              </w:rPr>
              <w:t>тыс. Гкал</w:t>
            </w:r>
          </w:p>
        </w:tc>
        <w:tc>
          <w:tcPr>
            <w:tcW w:w="870" w:type="dxa"/>
            <w:shd w:val="clear" w:color="auto" w:fill="auto"/>
            <w:noWrap/>
            <w:tcMar>
              <w:left w:w="11" w:type="dxa"/>
              <w:right w:w="11" w:type="dxa"/>
            </w:tcMar>
            <w:vAlign w:val="center"/>
          </w:tcPr>
          <w:p w:rsidR="00B778E7" w:rsidRDefault="00B778E7" w:rsidP="00B778E7">
            <w:pPr>
              <w:ind w:firstLine="0"/>
              <w:jc w:val="center"/>
              <w:rPr>
                <w:sz w:val="20"/>
                <w:szCs w:val="20"/>
              </w:rPr>
            </w:pPr>
            <w:r>
              <w:rPr>
                <w:sz w:val="20"/>
                <w:szCs w:val="20"/>
              </w:rPr>
              <w:t>-</w:t>
            </w:r>
          </w:p>
        </w:tc>
        <w:tc>
          <w:tcPr>
            <w:tcW w:w="870" w:type="dxa"/>
            <w:shd w:val="clear" w:color="auto" w:fill="auto"/>
            <w:noWrap/>
            <w:tcMar>
              <w:left w:w="11" w:type="dxa"/>
              <w:right w:w="11" w:type="dxa"/>
            </w:tcMar>
            <w:vAlign w:val="center"/>
          </w:tcPr>
          <w:p w:rsidR="00B778E7" w:rsidRDefault="00B778E7" w:rsidP="00B778E7">
            <w:pPr>
              <w:ind w:firstLine="0"/>
              <w:jc w:val="center"/>
              <w:rPr>
                <w:sz w:val="20"/>
                <w:szCs w:val="20"/>
              </w:rPr>
            </w:pPr>
            <w:r>
              <w:rPr>
                <w:sz w:val="20"/>
                <w:szCs w:val="20"/>
              </w:rPr>
              <w:t>-</w:t>
            </w:r>
          </w:p>
        </w:tc>
        <w:tc>
          <w:tcPr>
            <w:tcW w:w="870" w:type="dxa"/>
            <w:shd w:val="clear" w:color="auto" w:fill="auto"/>
            <w:noWrap/>
            <w:tcMar>
              <w:left w:w="11" w:type="dxa"/>
              <w:right w:w="11" w:type="dxa"/>
            </w:tcMar>
            <w:vAlign w:val="center"/>
          </w:tcPr>
          <w:p w:rsidR="00B778E7" w:rsidRDefault="00B778E7" w:rsidP="00B778E7">
            <w:pPr>
              <w:ind w:firstLine="0"/>
              <w:jc w:val="center"/>
              <w:rPr>
                <w:sz w:val="20"/>
                <w:szCs w:val="20"/>
              </w:rPr>
            </w:pPr>
            <w:r>
              <w:rPr>
                <w:sz w:val="20"/>
                <w:szCs w:val="20"/>
              </w:rPr>
              <w:t>-</w:t>
            </w:r>
          </w:p>
        </w:tc>
        <w:tc>
          <w:tcPr>
            <w:tcW w:w="870" w:type="dxa"/>
            <w:shd w:val="clear" w:color="auto" w:fill="auto"/>
            <w:noWrap/>
            <w:tcMar>
              <w:left w:w="11" w:type="dxa"/>
              <w:right w:w="11" w:type="dxa"/>
            </w:tcMar>
            <w:vAlign w:val="center"/>
          </w:tcPr>
          <w:p w:rsidR="00B778E7" w:rsidRDefault="00B778E7" w:rsidP="00B778E7">
            <w:pPr>
              <w:ind w:firstLine="0"/>
              <w:jc w:val="center"/>
              <w:rPr>
                <w:sz w:val="20"/>
                <w:szCs w:val="20"/>
              </w:rPr>
            </w:pPr>
            <w:r>
              <w:rPr>
                <w:sz w:val="20"/>
                <w:szCs w:val="20"/>
              </w:rPr>
              <w:t>-</w:t>
            </w:r>
          </w:p>
        </w:tc>
        <w:tc>
          <w:tcPr>
            <w:tcW w:w="870" w:type="dxa"/>
            <w:shd w:val="clear" w:color="auto" w:fill="auto"/>
            <w:noWrap/>
            <w:tcMar>
              <w:left w:w="11" w:type="dxa"/>
              <w:right w:w="11" w:type="dxa"/>
            </w:tcMar>
            <w:vAlign w:val="center"/>
          </w:tcPr>
          <w:p w:rsidR="00B778E7" w:rsidRDefault="00B778E7" w:rsidP="00B778E7">
            <w:pPr>
              <w:ind w:firstLine="0"/>
              <w:jc w:val="center"/>
              <w:rPr>
                <w:sz w:val="20"/>
                <w:szCs w:val="20"/>
              </w:rPr>
            </w:pPr>
            <w:r>
              <w:rPr>
                <w:sz w:val="20"/>
                <w:szCs w:val="20"/>
              </w:rPr>
              <w:t>-</w:t>
            </w:r>
          </w:p>
        </w:tc>
        <w:tc>
          <w:tcPr>
            <w:tcW w:w="870" w:type="dxa"/>
            <w:shd w:val="clear" w:color="auto" w:fill="auto"/>
            <w:noWrap/>
            <w:tcMar>
              <w:left w:w="11" w:type="dxa"/>
              <w:right w:w="11" w:type="dxa"/>
            </w:tcMar>
            <w:vAlign w:val="center"/>
          </w:tcPr>
          <w:p w:rsidR="00B778E7" w:rsidRDefault="00B778E7" w:rsidP="00B778E7">
            <w:pPr>
              <w:ind w:firstLine="0"/>
              <w:jc w:val="center"/>
              <w:rPr>
                <w:sz w:val="20"/>
                <w:szCs w:val="20"/>
              </w:rPr>
            </w:pPr>
            <w:r>
              <w:rPr>
                <w:sz w:val="20"/>
                <w:szCs w:val="20"/>
              </w:rPr>
              <w:t>-</w:t>
            </w:r>
          </w:p>
        </w:tc>
        <w:tc>
          <w:tcPr>
            <w:tcW w:w="870" w:type="dxa"/>
            <w:shd w:val="clear" w:color="auto" w:fill="auto"/>
            <w:noWrap/>
            <w:tcMar>
              <w:left w:w="11" w:type="dxa"/>
              <w:right w:w="11" w:type="dxa"/>
            </w:tcMar>
            <w:vAlign w:val="center"/>
          </w:tcPr>
          <w:p w:rsidR="00B778E7" w:rsidRDefault="00B778E7" w:rsidP="00B778E7">
            <w:pPr>
              <w:ind w:firstLine="0"/>
              <w:jc w:val="center"/>
              <w:rPr>
                <w:sz w:val="20"/>
                <w:szCs w:val="20"/>
              </w:rPr>
            </w:pPr>
            <w:r>
              <w:rPr>
                <w:sz w:val="20"/>
                <w:szCs w:val="20"/>
              </w:rPr>
              <w:t>-</w:t>
            </w:r>
          </w:p>
        </w:tc>
        <w:tc>
          <w:tcPr>
            <w:tcW w:w="839" w:type="dxa"/>
            <w:shd w:val="clear" w:color="auto" w:fill="auto"/>
            <w:noWrap/>
            <w:tcMar>
              <w:left w:w="11" w:type="dxa"/>
              <w:right w:w="11" w:type="dxa"/>
            </w:tcMar>
            <w:vAlign w:val="center"/>
          </w:tcPr>
          <w:p w:rsidR="00B778E7" w:rsidRDefault="00B778E7" w:rsidP="00B778E7">
            <w:pPr>
              <w:ind w:firstLine="0"/>
              <w:jc w:val="center"/>
              <w:rPr>
                <w:sz w:val="20"/>
                <w:szCs w:val="20"/>
              </w:rPr>
            </w:pPr>
            <w:r>
              <w:rPr>
                <w:sz w:val="20"/>
                <w:szCs w:val="20"/>
              </w:rPr>
              <w:t>-</w:t>
            </w:r>
          </w:p>
        </w:tc>
        <w:tc>
          <w:tcPr>
            <w:tcW w:w="901" w:type="dxa"/>
            <w:shd w:val="clear" w:color="auto" w:fill="auto"/>
            <w:noWrap/>
            <w:tcMar>
              <w:left w:w="11" w:type="dxa"/>
              <w:right w:w="11" w:type="dxa"/>
            </w:tcMar>
            <w:vAlign w:val="center"/>
          </w:tcPr>
          <w:p w:rsidR="00B778E7" w:rsidRDefault="00B778E7" w:rsidP="00B778E7">
            <w:pPr>
              <w:ind w:firstLine="0"/>
              <w:jc w:val="center"/>
              <w:rPr>
                <w:sz w:val="20"/>
                <w:szCs w:val="20"/>
              </w:rPr>
            </w:pPr>
            <w:r>
              <w:rPr>
                <w:sz w:val="20"/>
                <w:szCs w:val="20"/>
              </w:rPr>
              <w:t>-</w:t>
            </w:r>
          </w:p>
        </w:tc>
        <w:tc>
          <w:tcPr>
            <w:tcW w:w="870" w:type="dxa"/>
            <w:shd w:val="clear" w:color="auto" w:fill="auto"/>
            <w:noWrap/>
            <w:tcMar>
              <w:left w:w="11" w:type="dxa"/>
              <w:right w:w="11" w:type="dxa"/>
            </w:tcMar>
            <w:vAlign w:val="center"/>
          </w:tcPr>
          <w:p w:rsidR="00B778E7" w:rsidRDefault="00B778E7" w:rsidP="00B778E7">
            <w:pPr>
              <w:ind w:firstLine="0"/>
              <w:jc w:val="center"/>
              <w:rPr>
                <w:sz w:val="20"/>
                <w:szCs w:val="20"/>
              </w:rPr>
            </w:pPr>
            <w:r>
              <w:rPr>
                <w:sz w:val="20"/>
                <w:szCs w:val="20"/>
              </w:rPr>
              <w:t>-</w:t>
            </w:r>
          </w:p>
        </w:tc>
        <w:tc>
          <w:tcPr>
            <w:tcW w:w="870" w:type="dxa"/>
            <w:shd w:val="clear" w:color="auto" w:fill="auto"/>
            <w:noWrap/>
            <w:tcMar>
              <w:left w:w="11" w:type="dxa"/>
              <w:right w:w="11" w:type="dxa"/>
            </w:tcMar>
            <w:vAlign w:val="center"/>
          </w:tcPr>
          <w:p w:rsidR="00B778E7" w:rsidRDefault="00B778E7" w:rsidP="00B778E7">
            <w:pPr>
              <w:ind w:firstLine="0"/>
              <w:jc w:val="center"/>
              <w:rPr>
                <w:sz w:val="20"/>
                <w:szCs w:val="20"/>
              </w:rPr>
            </w:pPr>
            <w:r>
              <w:rPr>
                <w:sz w:val="20"/>
                <w:szCs w:val="20"/>
              </w:rPr>
              <w:t>-</w:t>
            </w:r>
          </w:p>
        </w:tc>
        <w:tc>
          <w:tcPr>
            <w:tcW w:w="871" w:type="dxa"/>
            <w:shd w:val="clear" w:color="auto" w:fill="auto"/>
            <w:noWrap/>
            <w:tcMar>
              <w:left w:w="11" w:type="dxa"/>
              <w:right w:w="11" w:type="dxa"/>
            </w:tcMar>
            <w:vAlign w:val="center"/>
          </w:tcPr>
          <w:p w:rsidR="00B778E7" w:rsidRDefault="00B778E7" w:rsidP="00B778E7">
            <w:pPr>
              <w:ind w:firstLine="0"/>
              <w:jc w:val="center"/>
              <w:rPr>
                <w:sz w:val="20"/>
                <w:szCs w:val="20"/>
              </w:rPr>
            </w:pPr>
            <w:r>
              <w:rPr>
                <w:sz w:val="20"/>
                <w:szCs w:val="20"/>
              </w:rPr>
              <w:t>-</w:t>
            </w:r>
          </w:p>
        </w:tc>
        <w:tc>
          <w:tcPr>
            <w:tcW w:w="1466" w:type="dxa"/>
            <w:shd w:val="clear" w:color="auto" w:fill="auto"/>
            <w:noWrap/>
            <w:tcMar>
              <w:left w:w="11" w:type="dxa"/>
              <w:right w:w="11" w:type="dxa"/>
            </w:tcMar>
            <w:vAlign w:val="center"/>
          </w:tcPr>
          <w:p w:rsidR="00B778E7" w:rsidRDefault="00B778E7" w:rsidP="00B778E7">
            <w:pPr>
              <w:ind w:firstLine="0"/>
              <w:jc w:val="center"/>
              <w:rPr>
                <w:b/>
                <w:bCs/>
                <w:sz w:val="20"/>
                <w:szCs w:val="20"/>
              </w:rPr>
            </w:pPr>
            <w:r>
              <w:rPr>
                <w:b/>
                <w:bCs/>
                <w:sz w:val="20"/>
                <w:szCs w:val="20"/>
              </w:rPr>
              <w:t>-</w:t>
            </w:r>
          </w:p>
        </w:tc>
      </w:tr>
    </w:tbl>
    <w:p w:rsidR="00E40ADC" w:rsidRDefault="00E40ADC" w:rsidP="00713DAE">
      <w:pPr>
        <w:ind w:firstLine="709"/>
      </w:pPr>
    </w:p>
    <w:p w:rsidR="00E726F2" w:rsidRPr="00AC0CEB" w:rsidRDefault="00E726F2" w:rsidP="00713DAE">
      <w:pPr>
        <w:ind w:firstLine="709"/>
      </w:pPr>
      <w:r w:rsidRPr="00AC0CEB">
        <w:t>Таблица 2.</w:t>
      </w:r>
      <w:r w:rsidR="00674DDB">
        <w:t>7</w:t>
      </w:r>
      <w:r w:rsidR="00713DAE">
        <w:t xml:space="preserve"> - </w:t>
      </w:r>
      <w:r w:rsidRPr="00AC0CEB">
        <w:t>Прирост тепловой нагрузки на отопление и вентиляцию в проектируемых жилых зданиях на период разработки схемы теплоснабжения, Гкал/ч</w:t>
      </w:r>
    </w:p>
    <w:tbl>
      <w:tblPr>
        <w:tblW w:w="15179" w:type="dxa"/>
        <w:tblBorders>
          <w:top w:val="single" w:sz="4" w:space="0" w:color="auto"/>
          <w:left w:val="single" w:sz="4" w:space="0" w:color="auto"/>
          <w:bottom w:val="single" w:sz="4" w:space="0" w:color="auto"/>
          <w:right w:val="single" w:sz="4" w:space="0" w:color="auto"/>
        </w:tblBorders>
        <w:tblLayout w:type="fixed"/>
        <w:tblLook w:val="0000"/>
      </w:tblPr>
      <w:tblGrid>
        <w:gridCol w:w="2420"/>
        <w:gridCol w:w="5104"/>
        <w:gridCol w:w="850"/>
        <w:gridCol w:w="851"/>
        <w:gridCol w:w="850"/>
        <w:gridCol w:w="851"/>
        <w:gridCol w:w="850"/>
        <w:gridCol w:w="851"/>
        <w:gridCol w:w="850"/>
        <w:gridCol w:w="851"/>
        <w:gridCol w:w="851"/>
      </w:tblGrid>
      <w:tr w:rsidR="00A7438A" w:rsidRPr="00AC0CEB" w:rsidTr="00674DDB">
        <w:trPr>
          <w:tblHeader/>
        </w:trPr>
        <w:tc>
          <w:tcPr>
            <w:tcW w:w="2420" w:type="dxa"/>
            <w:tcBorders>
              <w:top w:val="single" w:sz="4" w:space="0" w:color="auto"/>
              <w:bottom w:val="single" w:sz="4" w:space="0" w:color="auto"/>
              <w:right w:val="single" w:sz="4" w:space="0" w:color="auto"/>
            </w:tcBorders>
            <w:tcMar>
              <w:left w:w="11" w:type="dxa"/>
              <w:right w:w="11" w:type="dxa"/>
            </w:tcMar>
            <w:vAlign w:val="center"/>
          </w:tcPr>
          <w:p w:rsidR="00A7438A" w:rsidRPr="00AC0CEB" w:rsidRDefault="00A7438A" w:rsidP="00A7438A">
            <w:pPr>
              <w:pStyle w:val="aff0"/>
              <w:rPr>
                <w:b/>
              </w:rPr>
            </w:pPr>
            <w:r w:rsidRPr="00AC0CEB">
              <w:rPr>
                <w:b/>
              </w:rPr>
              <w:t>Наименование расчётного элемента территориального деления</w:t>
            </w:r>
          </w:p>
        </w:tc>
        <w:tc>
          <w:tcPr>
            <w:tcW w:w="5104" w:type="dxa"/>
            <w:tcBorders>
              <w:top w:val="single" w:sz="4" w:space="0" w:color="auto"/>
              <w:bottom w:val="single" w:sz="4" w:space="0" w:color="auto"/>
              <w:right w:val="single" w:sz="4" w:space="0" w:color="auto"/>
            </w:tcBorders>
            <w:tcMar>
              <w:left w:w="11" w:type="dxa"/>
              <w:right w:w="11" w:type="dxa"/>
            </w:tcMar>
            <w:vAlign w:val="center"/>
          </w:tcPr>
          <w:p w:rsidR="00A7438A" w:rsidRPr="00AC0CEB" w:rsidRDefault="00A7438A" w:rsidP="00A7438A">
            <w:pPr>
              <w:pStyle w:val="aff0"/>
              <w:rPr>
                <w:b/>
              </w:rPr>
            </w:pPr>
            <w:r w:rsidRPr="00AC0CEB">
              <w:rPr>
                <w:b/>
              </w:rPr>
              <w:t>Наименование показателей</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A7438A" w:rsidRPr="00AC0CEB" w:rsidRDefault="00A7438A" w:rsidP="00A7438A">
            <w:pPr>
              <w:pStyle w:val="aff0"/>
              <w:rPr>
                <w:b/>
              </w:rPr>
            </w:pPr>
            <w:r w:rsidRPr="00AC0CEB">
              <w:rPr>
                <w:b/>
              </w:rPr>
              <w:t>2025</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A7438A" w:rsidRPr="00AC0CEB" w:rsidRDefault="00A7438A" w:rsidP="00A7438A">
            <w:pPr>
              <w:pStyle w:val="aff0"/>
              <w:rPr>
                <w:b/>
              </w:rPr>
            </w:pPr>
            <w:r w:rsidRPr="00AC0CEB">
              <w:rPr>
                <w:b/>
              </w:rPr>
              <w:t>2026</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A7438A" w:rsidRPr="00AC0CEB" w:rsidRDefault="00A7438A" w:rsidP="00A7438A">
            <w:pPr>
              <w:pStyle w:val="aff0"/>
              <w:rPr>
                <w:b/>
              </w:rPr>
            </w:pPr>
            <w:r w:rsidRPr="00AC0CEB">
              <w:rPr>
                <w:b/>
              </w:rPr>
              <w:t>2027</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A7438A" w:rsidRPr="00AC0CEB" w:rsidRDefault="00A7438A" w:rsidP="00A7438A">
            <w:pPr>
              <w:pStyle w:val="aff0"/>
              <w:rPr>
                <w:b/>
              </w:rPr>
            </w:pPr>
            <w:r w:rsidRPr="00AC0CEB">
              <w:rPr>
                <w:b/>
              </w:rPr>
              <w:t>2028</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A7438A" w:rsidRPr="00AC0CEB" w:rsidRDefault="00A7438A" w:rsidP="00A7438A">
            <w:pPr>
              <w:pStyle w:val="aff0"/>
              <w:rPr>
                <w:b/>
              </w:rPr>
            </w:pPr>
            <w:r w:rsidRPr="00AC0CEB">
              <w:rPr>
                <w:b/>
              </w:rPr>
              <w:t>2029</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A7438A" w:rsidRPr="00AC0CEB" w:rsidRDefault="00A7438A" w:rsidP="00A7438A">
            <w:pPr>
              <w:pStyle w:val="aff0"/>
              <w:rPr>
                <w:b/>
              </w:rPr>
            </w:pPr>
            <w:r w:rsidRPr="00AC0CEB">
              <w:rPr>
                <w:b/>
              </w:rPr>
              <w:t>2030</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A7438A" w:rsidRPr="00AC0CEB" w:rsidRDefault="00A7438A" w:rsidP="00A7438A">
            <w:pPr>
              <w:pStyle w:val="aff0"/>
              <w:rPr>
                <w:b/>
              </w:rPr>
            </w:pPr>
            <w:r w:rsidRPr="00AC0CEB">
              <w:rPr>
                <w:b/>
              </w:rPr>
              <w:t>20</w:t>
            </w:r>
            <w:r>
              <w:rPr>
                <w:b/>
              </w:rPr>
              <w:t>31</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A7438A" w:rsidRPr="00AC0CEB" w:rsidRDefault="00A7438A" w:rsidP="00A7438A">
            <w:pPr>
              <w:pStyle w:val="aff0"/>
              <w:rPr>
                <w:b/>
              </w:rPr>
            </w:pPr>
            <w:r w:rsidRPr="00AC0CEB">
              <w:rPr>
                <w:b/>
              </w:rPr>
              <w:t>203</w:t>
            </w:r>
            <w:r>
              <w:rPr>
                <w:b/>
              </w:rPr>
              <w:t>2</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A7438A" w:rsidRPr="00AC0CEB" w:rsidRDefault="00A7438A" w:rsidP="00A7438A">
            <w:pPr>
              <w:pStyle w:val="aff0"/>
              <w:rPr>
                <w:b/>
              </w:rPr>
            </w:pPr>
            <w:r w:rsidRPr="00AC0CEB">
              <w:rPr>
                <w:b/>
              </w:rPr>
              <w:t>203</w:t>
            </w:r>
            <w:r>
              <w:rPr>
                <w:b/>
              </w:rPr>
              <w:t>3</w:t>
            </w:r>
            <w:r w:rsidRPr="00AC0CEB">
              <w:rPr>
                <w:b/>
              </w:rPr>
              <w:t>-203</w:t>
            </w:r>
            <w:r>
              <w:rPr>
                <w:b/>
              </w:rPr>
              <w:t>5</w:t>
            </w:r>
          </w:p>
        </w:tc>
      </w:tr>
      <w:tr w:rsidR="00E20DE5" w:rsidRPr="00AC0CEB" w:rsidTr="00674DDB">
        <w:tc>
          <w:tcPr>
            <w:tcW w:w="2420" w:type="dxa"/>
            <w:vMerge w:val="restart"/>
            <w:tcBorders>
              <w:right w:val="single" w:sz="4" w:space="0" w:color="auto"/>
            </w:tcBorders>
            <w:tcMar>
              <w:left w:w="11" w:type="dxa"/>
              <w:right w:w="11" w:type="dxa"/>
            </w:tcMar>
            <w:vAlign w:val="center"/>
          </w:tcPr>
          <w:p w:rsidR="00E20DE5" w:rsidRPr="00AC0CEB" w:rsidRDefault="00B778E7" w:rsidP="00E20DE5">
            <w:pPr>
              <w:pStyle w:val="aff0"/>
            </w:pPr>
            <w:r>
              <w:t>Октябрьский сельсовет</w:t>
            </w:r>
          </w:p>
        </w:tc>
        <w:tc>
          <w:tcPr>
            <w:tcW w:w="5104" w:type="dxa"/>
            <w:tcBorders>
              <w:top w:val="single" w:sz="4" w:space="0" w:color="auto"/>
              <w:bottom w:val="single" w:sz="4" w:space="0" w:color="auto"/>
              <w:right w:val="single" w:sz="4" w:space="0" w:color="auto"/>
            </w:tcBorders>
            <w:tcMar>
              <w:left w:w="11" w:type="dxa"/>
              <w:right w:w="11" w:type="dxa"/>
            </w:tcMar>
            <w:vAlign w:val="center"/>
          </w:tcPr>
          <w:p w:rsidR="00E20DE5" w:rsidRPr="00AC0CEB" w:rsidRDefault="00E20DE5" w:rsidP="00E20DE5">
            <w:pPr>
              <w:pStyle w:val="aff0"/>
              <w:jc w:val="left"/>
            </w:pPr>
            <w:r w:rsidRPr="00AC0CEB">
              <w:t>Прирост тепловой нагрузки отопления и вентиляции жилищного фонда,</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AC0CEB" w:rsidRDefault="00E20DE5" w:rsidP="00E20DE5">
            <w:pPr>
              <w:pStyle w:val="aff0"/>
            </w:pPr>
            <w:r w:rsidRPr="00AC0CEB">
              <w:t>0</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AC0CEB" w:rsidRDefault="00B778E7" w:rsidP="00E20DE5">
            <w:pPr>
              <w:pStyle w:val="aff0"/>
            </w:pPr>
            <w:r>
              <w:rPr>
                <w:rFonts w:eastAsia="Times New Roman"/>
                <w:color w:val="1A1A1A"/>
                <w:szCs w:val="20"/>
              </w:rPr>
              <w:t>0</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AC0CEB" w:rsidRDefault="00E20DE5" w:rsidP="00E20DE5">
            <w:pPr>
              <w:pStyle w:val="aff0"/>
            </w:pPr>
            <w:r w:rsidRPr="00AC0CEB">
              <w:t>0</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AC0CEB" w:rsidRDefault="00E20DE5" w:rsidP="00E20DE5">
            <w:pPr>
              <w:pStyle w:val="aff0"/>
            </w:pPr>
            <w:r w:rsidRPr="00AC0CEB">
              <w:t>0</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AC0CEB" w:rsidRDefault="00E20DE5" w:rsidP="00E20DE5">
            <w:pPr>
              <w:pStyle w:val="aff0"/>
            </w:pPr>
            <w:r w:rsidRPr="00AC0CEB">
              <w:t>0</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AC0CEB" w:rsidRDefault="00E20DE5" w:rsidP="00E20DE5">
            <w:pPr>
              <w:pStyle w:val="aff0"/>
            </w:pPr>
            <w:r w:rsidRPr="00AC0CEB">
              <w:t>0</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AC0CEB" w:rsidRDefault="00E20DE5" w:rsidP="00E20DE5">
            <w:pPr>
              <w:pStyle w:val="aff0"/>
            </w:pPr>
            <w:r w:rsidRPr="00AC0CEB">
              <w:t>0</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AC0CEB" w:rsidRDefault="00E20DE5" w:rsidP="00E20DE5">
            <w:pPr>
              <w:pStyle w:val="aff0"/>
            </w:pPr>
            <w:r w:rsidRPr="00AC0CEB">
              <w:t>0</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AC0CEB" w:rsidRDefault="00E20DE5" w:rsidP="00E20DE5">
            <w:pPr>
              <w:pStyle w:val="aff0"/>
            </w:pPr>
            <w:r w:rsidRPr="00AC0CEB">
              <w:t>0</w:t>
            </w:r>
          </w:p>
        </w:tc>
      </w:tr>
      <w:tr w:rsidR="00E20DE5" w:rsidRPr="00AC0CEB" w:rsidTr="00674DDB">
        <w:tc>
          <w:tcPr>
            <w:tcW w:w="2420" w:type="dxa"/>
            <w:vMerge/>
            <w:tcBorders>
              <w:right w:val="single" w:sz="4" w:space="0" w:color="auto"/>
            </w:tcBorders>
            <w:tcMar>
              <w:left w:w="11" w:type="dxa"/>
              <w:right w:w="11" w:type="dxa"/>
            </w:tcMar>
            <w:vAlign w:val="center"/>
          </w:tcPr>
          <w:p w:rsidR="00E20DE5" w:rsidRPr="00AC0CEB" w:rsidRDefault="00E20DE5" w:rsidP="00E20DE5">
            <w:pPr>
              <w:pStyle w:val="aff0"/>
            </w:pPr>
          </w:p>
        </w:tc>
        <w:tc>
          <w:tcPr>
            <w:tcW w:w="5104" w:type="dxa"/>
            <w:tcBorders>
              <w:top w:val="single" w:sz="4" w:space="0" w:color="auto"/>
              <w:bottom w:val="single" w:sz="4" w:space="0" w:color="auto"/>
              <w:right w:val="single" w:sz="4" w:space="0" w:color="auto"/>
            </w:tcBorders>
            <w:tcMar>
              <w:left w:w="11" w:type="dxa"/>
              <w:right w:w="11" w:type="dxa"/>
            </w:tcMar>
            <w:vAlign w:val="center"/>
          </w:tcPr>
          <w:p w:rsidR="00E20DE5" w:rsidRPr="00AC0CEB" w:rsidRDefault="00E20DE5" w:rsidP="00E20DE5">
            <w:pPr>
              <w:pStyle w:val="aff0"/>
              <w:jc w:val="left"/>
            </w:pPr>
            <w:r w:rsidRPr="00AC0CEB">
              <w:t>то же накопительным итогом, в том числе:</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AC0CEB" w:rsidRDefault="00E20DE5" w:rsidP="00E20DE5">
            <w:pPr>
              <w:pStyle w:val="aff0"/>
            </w:pPr>
            <w:r w:rsidRPr="00AC0CEB">
              <w:t>0</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AC0CEB" w:rsidRDefault="00E20DE5" w:rsidP="00E20DE5">
            <w:pPr>
              <w:pStyle w:val="aff0"/>
            </w:pPr>
            <w:r w:rsidRPr="00AC0CEB">
              <w:t>0</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AC0CEB" w:rsidRDefault="00E20DE5" w:rsidP="00E20DE5">
            <w:pPr>
              <w:pStyle w:val="aff0"/>
            </w:pPr>
            <w:r w:rsidRPr="00AC0CEB">
              <w:t>0</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AC0CEB" w:rsidRDefault="00E20DE5" w:rsidP="00E20DE5">
            <w:pPr>
              <w:pStyle w:val="aff0"/>
            </w:pPr>
            <w:r w:rsidRPr="00AC0CEB">
              <w:t>0</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AC0CEB" w:rsidRDefault="00E20DE5" w:rsidP="00E20DE5">
            <w:pPr>
              <w:pStyle w:val="aff0"/>
            </w:pPr>
            <w:r w:rsidRPr="00AC0CEB">
              <w:t>0</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AC0CEB" w:rsidRDefault="00E20DE5" w:rsidP="00E20DE5">
            <w:pPr>
              <w:pStyle w:val="aff0"/>
            </w:pPr>
            <w:r w:rsidRPr="00AC0CEB">
              <w:t>0</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AC0CEB" w:rsidRDefault="00E20DE5" w:rsidP="00E20DE5">
            <w:pPr>
              <w:pStyle w:val="aff0"/>
            </w:pPr>
            <w:r w:rsidRPr="00AC0CEB">
              <w:t>0</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AC0CEB" w:rsidRDefault="00E20DE5" w:rsidP="00E20DE5">
            <w:pPr>
              <w:pStyle w:val="aff0"/>
            </w:pPr>
            <w:r w:rsidRPr="00AC0CEB">
              <w:t>0</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AC0CEB" w:rsidRDefault="00E20DE5" w:rsidP="00E20DE5">
            <w:pPr>
              <w:pStyle w:val="aff0"/>
            </w:pPr>
            <w:r w:rsidRPr="00AC0CEB">
              <w:t>0</w:t>
            </w:r>
          </w:p>
        </w:tc>
      </w:tr>
      <w:tr w:rsidR="00E20DE5" w:rsidRPr="00AC0CEB" w:rsidTr="00674DDB">
        <w:tc>
          <w:tcPr>
            <w:tcW w:w="2420" w:type="dxa"/>
            <w:vMerge/>
            <w:tcBorders>
              <w:right w:val="single" w:sz="4" w:space="0" w:color="auto"/>
            </w:tcBorders>
            <w:tcMar>
              <w:left w:w="11" w:type="dxa"/>
              <w:right w:w="11" w:type="dxa"/>
            </w:tcMar>
            <w:vAlign w:val="center"/>
          </w:tcPr>
          <w:p w:rsidR="00E20DE5" w:rsidRPr="00AC0CEB" w:rsidRDefault="00E20DE5" w:rsidP="00E20DE5">
            <w:pPr>
              <w:pStyle w:val="aff0"/>
            </w:pPr>
          </w:p>
        </w:tc>
        <w:tc>
          <w:tcPr>
            <w:tcW w:w="5104" w:type="dxa"/>
            <w:tcBorders>
              <w:top w:val="single" w:sz="4" w:space="0" w:color="auto"/>
              <w:bottom w:val="single" w:sz="4" w:space="0" w:color="auto"/>
              <w:right w:val="single" w:sz="4" w:space="0" w:color="auto"/>
            </w:tcBorders>
            <w:tcMar>
              <w:left w:w="11" w:type="dxa"/>
              <w:right w:w="11" w:type="dxa"/>
            </w:tcMar>
            <w:vAlign w:val="center"/>
          </w:tcPr>
          <w:p w:rsidR="00E20DE5" w:rsidRPr="00AC0CEB" w:rsidRDefault="00E20DE5" w:rsidP="00E20DE5">
            <w:pPr>
              <w:pStyle w:val="aff0"/>
              <w:jc w:val="left"/>
            </w:pPr>
            <w:r w:rsidRPr="00AC0CEB">
              <w:t>Многоэтажный жилищный фонд</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AC0CEB" w:rsidRDefault="00E20DE5" w:rsidP="00E20DE5">
            <w:pPr>
              <w:pStyle w:val="aff0"/>
            </w:pPr>
            <w:r w:rsidRPr="00AC0CEB">
              <w:t>0</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AC0CEB" w:rsidRDefault="00E20DE5" w:rsidP="00E20DE5">
            <w:pPr>
              <w:pStyle w:val="aff0"/>
            </w:pPr>
            <w:r>
              <w:rPr>
                <w:szCs w:val="20"/>
              </w:rPr>
              <w:t>0</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AC0CEB" w:rsidRDefault="00E20DE5" w:rsidP="00E20DE5">
            <w:pPr>
              <w:pStyle w:val="aff0"/>
            </w:pPr>
            <w:r w:rsidRPr="00AC0CEB">
              <w:t>0</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AC0CEB" w:rsidRDefault="00E20DE5" w:rsidP="00E20DE5">
            <w:pPr>
              <w:pStyle w:val="aff0"/>
            </w:pPr>
            <w:r w:rsidRPr="00AC0CEB">
              <w:t>0</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AC0CEB" w:rsidRDefault="00E20DE5" w:rsidP="00E20DE5">
            <w:pPr>
              <w:pStyle w:val="aff0"/>
            </w:pPr>
            <w:r w:rsidRPr="00AC0CEB">
              <w:t>0</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AC0CEB" w:rsidRDefault="00E20DE5" w:rsidP="00E20DE5">
            <w:pPr>
              <w:pStyle w:val="aff0"/>
            </w:pPr>
            <w:r w:rsidRPr="00AC0CEB">
              <w:t>0</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AC0CEB" w:rsidRDefault="00E20DE5" w:rsidP="00E20DE5">
            <w:pPr>
              <w:pStyle w:val="aff0"/>
            </w:pPr>
            <w:r w:rsidRPr="00AC0CEB">
              <w:t>0</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AC0CEB" w:rsidRDefault="00E20DE5" w:rsidP="00E20DE5">
            <w:pPr>
              <w:pStyle w:val="aff0"/>
            </w:pPr>
            <w:r w:rsidRPr="00AC0CEB">
              <w:t>0</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AC0CEB" w:rsidRDefault="00E20DE5" w:rsidP="00E20DE5">
            <w:pPr>
              <w:pStyle w:val="aff0"/>
            </w:pPr>
            <w:r w:rsidRPr="00AC0CEB">
              <w:t>0</w:t>
            </w:r>
          </w:p>
        </w:tc>
      </w:tr>
      <w:tr w:rsidR="00E20DE5" w:rsidRPr="00AC0CEB" w:rsidTr="00674DDB">
        <w:tc>
          <w:tcPr>
            <w:tcW w:w="2420" w:type="dxa"/>
            <w:vMerge/>
            <w:tcBorders>
              <w:right w:val="single" w:sz="4" w:space="0" w:color="auto"/>
            </w:tcBorders>
            <w:tcMar>
              <w:left w:w="11" w:type="dxa"/>
              <w:right w:w="11" w:type="dxa"/>
            </w:tcMar>
            <w:vAlign w:val="center"/>
          </w:tcPr>
          <w:p w:rsidR="00E20DE5" w:rsidRPr="00AC0CEB" w:rsidRDefault="00E20DE5" w:rsidP="00E20DE5">
            <w:pPr>
              <w:pStyle w:val="aff0"/>
            </w:pPr>
          </w:p>
        </w:tc>
        <w:tc>
          <w:tcPr>
            <w:tcW w:w="5104" w:type="dxa"/>
            <w:tcBorders>
              <w:top w:val="single" w:sz="4" w:space="0" w:color="auto"/>
              <w:bottom w:val="single" w:sz="4" w:space="0" w:color="auto"/>
              <w:right w:val="single" w:sz="4" w:space="0" w:color="auto"/>
            </w:tcBorders>
            <w:tcMar>
              <w:left w:w="11" w:type="dxa"/>
              <w:right w:w="11" w:type="dxa"/>
            </w:tcMar>
            <w:vAlign w:val="center"/>
          </w:tcPr>
          <w:p w:rsidR="00E20DE5" w:rsidRPr="00AC0CEB" w:rsidRDefault="00E20DE5" w:rsidP="00E20DE5">
            <w:pPr>
              <w:pStyle w:val="aff0"/>
              <w:jc w:val="left"/>
            </w:pPr>
            <w:r w:rsidRPr="00AC0CEB">
              <w:t>Средне- и малоэтажный жилищный фонд</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AC0CEB" w:rsidRDefault="00E20DE5" w:rsidP="00E20DE5">
            <w:pPr>
              <w:pStyle w:val="aff0"/>
            </w:pPr>
            <w:r w:rsidRPr="00AC0CEB">
              <w:t>0</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AC0CEB" w:rsidRDefault="00B778E7" w:rsidP="00E20DE5">
            <w:pPr>
              <w:pStyle w:val="aff0"/>
            </w:pPr>
            <w:r>
              <w:rPr>
                <w:rFonts w:eastAsia="Times New Roman"/>
                <w:color w:val="1A1A1A"/>
                <w:szCs w:val="20"/>
              </w:rPr>
              <w:t>0</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AC0CEB" w:rsidRDefault="00E20DE5" w:rsidP="00E20DE5">
            <w:pPr>
              <w:pStyle w:val="aff0"/>
            </w:pPr>
            <w:r w:rsidRPr="00AC0CEB">
              <w:t>0</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AC0CEB" w:rsidRDefault="00E20DE5" w:rsidP="00E20DE5">
            <w:pPr>
              <w:pStyle w:val="aff0"/>
            </w:pPr>
            <w:r w:rsidRPr="00AC0CEB">
              <w:t>0</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AC0CEB" w:rsidRDefault="00E20DE5" w:rsidP="00E20DE5">
            <w:pPr>
              <w:pStyle w:val="aff0"/>
            </w:pPr>
            <w:r w:rsidRPr="00AC0CEB">
              <w:t>0</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AC0CEB" w:rsidRDefault="00E20DE5" w:rsidP="00E20DE5">
            <w:pPr>
              <w:pStyle w:val="aff0"/>
            </w:pPr>
            <w:r w:rsidRPr="00AC0CEB">
              <w:t>0</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AC0CEB" w:rsidRDefault="00E20DE5" w:rsidP="00E20DE5">
            <w:pPr>
              <w:pStyle w:val="aff0"/>
            </w:pPr>
            <w:r w:rsidRPr="00AC0CEB">
              <w:t>0</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AC0CEB" w:rsidRDefault="00E20DE5" w:rsidP="00E20DE5">
            <w:pPr>
              <w:pStyle w:val="aff0"/>
            </w:pPr>
            <w:r w:rsidRPr="00AC0CEB">
              <w:t>0</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AC0CEB" w:rsidRDefault="00E20DE5" w:rsidP="00E20DE5">
            <w:pPr>
              <w:pStyle w:val="aff0"/>
            </w:pPr>
            <w:r w:rsidRPr="00AC0CEB">
              <w:t>0</w:t>
            </w:r>
          </w:p>
        </w:tc>
      </w:tr>
      <w:tr w:rsidR="00E20DE5" w:rsidRPr="00100870" w:rsidTr="00674DDB">
        <w:tc>
          <w:tcPr>
            <w:tcW w:w="7524" w:type="dxa"/>
            <w:gridSpan w:val="2"/>
            <w:tcBorders>
              <w:top w:val="single" w:sz="4" w:space="0" w:color="auto"/>
              <w:bottom w:val="single" w:sz="4" w:space="0" w:color="auto"/>
              <w:right w:val="single" w:sz="4" w:space="0" w:color="auto"/>
            </w:tcBorders>
            <w:tcMar>
              <w:left w:w="11" w:type="dxa"/>
              <w:right w:w="11" w:type="dxa"/>
            </w:tcMar>
            <w:vAlign w:val="center"/>
          </w:tcPr>
          <w:p w:rsidR="00E20DE5" w:rsidRPr="00AC0CEB" w:rsidRDefault="00E20DE5" w:rsidP="00E20DE5">
            <w:pPr>
              <w:pStyle w:val="aff0"/>
              <w:jc w:val="left"/>
              <w:rPr>
                <w:b/>
              </w:rPr>
            </w:pPr>
            <w:r w:rsidRPr="00AC0CEB">
              <w:rPr>
                <w:b/>
                <w:szCs w:val="20"/>
              </w:rPr>
              <w:t xml:space="preserve">ВСЕГО по </w:t>
            </w:r>
            <w:r w:rsidR="00B778E7">
              <w:rPr>
                <w:b/>
                <w:szCs w:val="20"/>
              </w:rPr>
              <w:t>Октябрьскому сельсовету</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5D6CF4" w:rsidRDefault="00E20DE5" w:rsidP="00E20DE5">
            <w:pPr>
              <w:pStyle w:val="aff0"/>
              <w:rPr>
                <w:b/>
                <w:bCs/>
              </w:rPr>
            </w:pPr>
            <w:r w:rsidRPr="005D6CF4">
              <w:rPr>
                <w:rFonts w:eastAsia="Times New Roman"/>
                <w:b/>
                <w:bCs/>
                <w:color w:val="1A1A1A"/>
                <w:szCs w:val="20"/>
              </w:rPr>
              <w:t>0</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AC0CEB" w:rsidRDefault="00E20DE5" w:rsidP="00E20DE5">
            <w:pPr>
              <w:pStyle w:val="aff0"/>
              <w:rPr>
                <w:b/>
              </w:rPr>
            </w:pPr>
            <w:r w:rsidRPr="005D6CF4">
              <w:rPr>
                <w:rFonts w:eastAsia="Times New Roman"/>
                <w:b/>
                <w:bCs/>
                <w:color w:val="1A1A1A"/>
                <w:szCs w:val="20"/>
              </w:rPr>
              <w:t>0</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AC0CEB" w:rsidRDefault="00E20DE5" w:rsidP="00E20DE5">
            <w:pPr>
              <w:pStyle w:val="aff0"/>
              <w:rPr>
                <w:b/>
              </w:rPr>
            </w:pPr>
            <w:r>
              <w:rPr>
                <w:b/>
              </w:rPr>
              <w:t>0</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AC0CEB" w:rsidRDefault="00E20DE5" w:rsidP="00E20DE5">
            <w:pPr>
              <w:pStyle w:val="aff0"/>
              <w:rPr>
                <w:b/>
              </w:rPr>
            </w:pPr>
            <w:r w:rsidRPr="00AC0CEB">
              <w:rPr>
                <w:b/>
              </w:rPr>
              <w:t>0</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AC0CEB" w:rsidRDefault="00E20DE5" w:rsidP="00E20DE5">
            <w:pPr>
              <w:pStyle w:val="aff0"/>
              <w:rPr>
                <w:b/>
              </w:rPr>
            </w:pPr>
            <w:r w:rsidRPr="00AC0CEB">
              <w:rPr>
                <w:b/>
              </w:rPr>
              <w:t>0</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AC0CEB" w:rsidRDefault="00E20DE5" w:rsidP="00E20DE5">
            <w:pPr>
              <w:pStyle w:val="aff0"/>
              <w:rPr>
                <w:b/>
              </w:rPr>
            </w:pPr>
            <w:r w:rsidRPr="00AC0CEB">
              <w:rPr>
                <w:b/>
              </w:rPr>
              <w:t>0</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tcPr>
          <w:p w:rsidR="00E20DE5" w:rsidRPr="00AC0CEB" w:rsidRDefault="00E20DE5" w:rsidP="00E20DE5">
            <w:pPr>
              <w:pStyle w:val="aff0"/>
              <w:rPr>
                <w:b/>
              </w:rPr>
            </w:pPr>
            <w:r w:rsidRPr="00AC0CEB">
              <w:rPr>
                <w:b/>
              </w:rPr>
              <w:t>0</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tcPr>
          <w:p w:rsidR="00E20DE5" w:rsidRPr="00AC0CEB" w:rsidRDefault="00E20DE5" w:rsidP="00E20DE5">
            <w:pPr>
              <w:pStyle w:val="aff0"/>
              <w:rPr>
                <w:b/>
              </w:rPr>
            </w:pPr>
            <w:r w:rsidRPr="00AC0CEB">
              <w:rPr>
                <w:b/>
              </w:rPr>
              <w:t>0</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AC0CEB" w:rsidRDefault="00E20DE5" w:rsidP="00E20DE5">
            <w:pPr>
              <w:pStyle w:val="aff0"/>
              <w:rPr>
                <w:b/>
              </w:rPr>
            </w:pPr>
            <w:r w:rsidRPr="00AC0CEB">
              <w:rPr>
                <w:b/>
              </w:rPr>
              <w:t>0</w:t>
            </w:r>
          </w:p>
        </w:tc>
      </w:tr>
    </w:tbl>
    <w:p w:rsidR="00E726F2" w:rsidRPr="00100870" w:rsidRDefault="00E726F2" w:rsidP="00E94363">
      <w:pPr>
        <w:rPr>
          <w:highlight w:val="yellow"/>
        </w:rPr>
      </w:pPr>
    </w:p>
    <w:p w:rsidR="00E726F2" w:rsidRPr="00AC0CEB" w:rsidRDefault="00E726F2" w:rsidP="00713DAE">
      <w:pPr>
        <w:keepNext/>
        <w:ind w:firstLine="709"/>
      </w:pPr>
      <w:bookmarkStart w:id="332" w:name="sub_13302"/>
      <w:r w:rsidRPr="00AC0CEB">
        <w:t>Таблица 2.</w:t>
      </w:r>
      <w:r w:rsidR="00674DDB">
        <w:t>8</w:t>
      </w:r>
      <w:r w:rsidR="00713DAE">
        <w:t xml:space="preserve"> - </w:t>
      </w:r>
      <w:r w:rsidRPr="00AC0CEB">
        <w:t>Прирост тепловой нагрузки на горячее водоснабжение в проектируемых жилых зданиях на период разработки схемы теплоснабжения, Гкал/ч</w:t>
      </w:r>
    </w:p>
    <w:tbl>
      <w:tblPr>
        <w:tblW w:w="15179" w:type="dxa"/>
        <w:tblBorders>
          <w:top w:val="single" w:sz="4" w:space="0" w:color="auto"/>
          <w:left w:val="single" w:sz="4" w:space="0" w:color="auto"/>
          <w:bottom w:val="single" w:sz="4" w:space="0" w:color="auto"/>
          <w:right w:val="single" w:sz="4" w:space="0" w:color="auto"/>
        </w:tblBorders>
        <w:tblLayout w:type="fixed"/>
        <w:tblLook w:val="0000"/>
      </w:tblPr>
      <w:tblGrid>
        <w:gridCol w:w="2199"/>
        <w:gridCol w:w="5325"/>
        <w:gridCol w:w="850"/>
        <w:gridCol w:w="851"/>
        <w:gridCol w:w="850"/>
        <w:gridCol w:w="851"/>
        <w:gridCol w:w="850"/>
        <w:gridCol w:w="851"/>
        <w:gridCol w:w="850"/>
        <w:gridCol w:w="851"/>
        <w:gridCol w:w="851"/>
      </w:tblGrid>
      <w:tr w:rsidR="00A7438A" w:rsidRPr="00AC0CEB" w:rsidTr="00674DDB">
        <w:trPr>
          <w:tblHeader/>
        </w:trPr>
        <w:tc>
          <w:tcPr>
            <w:tcW w:w="2199" w:type="dxa"/>
            <w:tcBorders>
              <w:top w:val="single" w:sz="4" w:space="0" w:color="auto"/>
              <w:bottom w:val="single" w:sz="4" w:space="0" w:color="auto"/>
              <w:right w:val="single" w:sz="4" w:space="0" w:color="auto"/>
            </w:tcBorders>
            <w:tcMar>
              <w:left w:w="11" w:type="dxa"/>
              <w:right w:w="11" w:type="dxa"/>
            </w:tcMar>
            <w:vAlign w:val="center"/>
          </w:tcPr>
          <w:bookmarkEnd w:id="332"/>
          <w:p w:rsidR="00A7438A" w:rsidRPr="00AC0CEB" w:rsidRDefault="00A7438A" w:rsidP="00A7438A">
            <w:pPr>
              <w:pStyle w:val="aff0"/>
              <w:rPr>
                <w:b/>
              </w:rPr>
            </w:pPr>
            <w:r w:rsidRPr="00AC0CEB">
              <w:rPr>
                <w:b/>
              </w:rPr>
              <w:t>Наименование расчётного элемента территориального деления</w:t>
            </w:r>
          </w:p>
        </w:tc>
        <w:tc>
          <w:tcPr>
            <w:tcW w:w="5325" w:type="dxa"/>
            <w:tcBorders>
              <w:top w:val="single" w:sz="4" w:space="0" w:color="auto"/>
              <w:bottom w:val="single" w:sz="4" w:space="0" w:color="auto"/>
              <w:right w:val="single" w:sz="4" w:space="0" w:color="auto"/>
            </w:tcBorders>
            <w:tcMar>
              <w:left w:w="11" w:type="dxa"/>
              <w:right w:w="11" w:type="dxa"/>
            </w:tcMar>
            <w:vAlign w:val="center"/>
          </w:tcPr>
          <w:p w:rsidR="00A7438A" w:rsidRPr="00AC0CEB" w:rsidRDefault="00A7438A" w:rsidP="00A7438A">
            <w:pPr>
              <w:pStyle w:val="aff0"/>
              <w:rPr>
                <w:b/>
              </w:rPr>
            </w:pPr>
            <w:r w:rsidRPr="00AC0CEB">
              <w:rPr>
                <w:b/>
              </w:rPr>
              <w:t>Наименование показателей</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A7438A" w:rsidRPr="00AC0CEB" w:rsidRDefault="00A7438A" w:rsidP="00A7438A">
            <w:pPr>
              <w:pStyle w:val="aff0"/>
              <w:rPr>
                <w:b/>
              </w:rPr>
            </w:pPr>
            <w:r w:rsidRPr="00AC0CEB">
              <w:rPr>
                <w:b/>
              </w:rPr>
              <w:t>2025</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A7438A" w:rsidRPr="00AC0CEB" w:rsidRDefault="00A7438A" w:rsidP="00A7438A">
            <w:pPr>
              <w:pStyle w:val="aff0"/>
              <w:rPr>
                <w:b/>
              </w:rPr>
            </w:pPr>
            <w:r w:rsidRPr="00AC0CEB">
              <w:rPr>
                <w:b/>
              </w:rPr>
              <w:t>2026</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A7438A" w:rsidRPr="00AC0CEB" w:rsidRDefault="00A7438A" w:rsidP="00A7438A">
            <w:pPr>
              <w:pStyle w:val="aff0"/>
              <w:rPr>
                <w:b/>
              </w:rPr>
            </w:pPr>
            <w:r w:rsidRPr="00AC0CEB">
              <w:rPr>
                <w:b/>
              </w:rPr>
              <w:t>2027</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A7438A" w:rsidRPr="00AC0CEB" w:rsidRDefault="00A7438A" w:rsidP="00A7438A">
            <w:pPr>
              <w:pStyle w:val="aff0"/>
              <w:rPr>
                <w:b/>
              </w:rPr>
            </w:pPr>
            <w:r w:rsidRPr="00AC0CEB">
              <w:rPr>
                <w:b/>
              </w:rPr>
              <w:t>2028</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A7438A" w:rsidRPr="00AC0CEB" w:rsidRDefault="00A7438A" w:rsidP="00A7438A">
            <w:pPr>
              <w:pStyle w:val="aff0"/>
              <w:rPr>
                <w:b/>
              </w:rPr>
            </w:pPr>
            <w:r w:rsidRPr="00AC0CEB">
              <w:rPr>
                <w:b/>
              </w:rPr>
              <w:t>2029</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A7438A" w:rsidRPr="00AC0CEB" w:rsidRDefault="00A7438A" w:rsidP="00A7438A">
            <w:pPr>
              <w:pStyle w:val="aff0"/>
              <w:rPr>
                <w:b/>
              </w:rPr>
            </w:pPr>
            <w:r w:rsidRPr="00AC0CEB">
              <w:rPr>
                <w:b/>
              </w:rPr>
              <w:t>2030</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A7438A" w:rsidRPr="00AC0CEB" w:rsidRDefault="00A7438A" w:rsidP="00A7438A">
            <w:pPr>
              <w:pStyle w:val="aff0"/>
              <w:rPr>
                <w:b/>
              </w:rPr>
            </w:pPr>
            <w:r w:rsidRPr="00AC0CEB">
              <w:rPr>
                <w:b/>
              </w:rPr>
              <w:t>20</w:t>
            </w:r>
            <w:r>
              <w:rPr>
                <w:b/>
              </w:rPr>
              <w:t>31</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A7438A" w:rsidRPr="00AC0CEB" w:rsidRDefault="00A7438A" w:rsidP="00A7438A">
            <w:pPr>
              <w:pStyle w:val="aff0"/>
              <w:rPr>
                <w:b/>
              </w:rPr>
            </w:pPr>
            <w:r w:rsidRPr="00AC0CEB">
              <w:rPr>
                <w:b/>
              </w:rPr>
              <w:t>203</w:t>
            </w:r>
            <w:r>
              <w:rPr>
                <w:b/>
              </w:rPr>
              <w:t>2</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A7438A" w:rsidRPr="00AC0CEB" w:rsidRDefault="00A7438A" w:rsidP="00A7438A">
            <w:pPr>
              <w:pStyle w:val="aff0"/>
              <w:rPr>
                <w:b/>
              </w:rPr>
            </w:pPr>
            <w:r w:rsidRPr="00AC0CEB">
              <w:rPr>
                <w:b/>
              </w:rPr>
              <w:t>203</w:t>
            </w:r>
            <w:r>
              <w:rPr>
                <w:b/>
              </w:rPr>
              <w:t>3</w:t>
            </w:r>
            <w:r w:rsidRPr="00AC0CEB">
              <w:rPr>
                <w:b/>
              </w:rPr>
              <w:t>-203</w:t>
            </w:r>
            <w:r>
              <w:rPr>
                <w:b/>
              </w:rPr>
              <w:t>5</w:t>
            </w:r>
          </w:p>
        </w:tc>
      </w:tr>
      <w:tr w:rsidR="00E20DE5" w:rsidRPr="00AC0CEB" w:rsidTr="00674DDB">
        <w:tc>
          <w:tcPr>
            <w:tcW w:w="2199" w:type="dxa"/>
            <w:vMerge w:val="restart"/>
            <w:tcBorders>
              <w:right w:val="single" w:sz="4" w:space="0" w:color="auto"/>
            </w:tcBorders>
            <w:tcMar>
              <w:left w:w="11" w:type="dxa"/>
              <w:right w:w="11" w:type="dxa"/>
            </w:tcMar>
            <w:vAlign w:val="center"/>
          </w:tcPr>
          <w:p w:rsidR="00E20DE5" w:rsidRPr="00AC0CEB" w:rsidRDefault="00DB1005" w:rsidP="00E20DE5">
            <w:pPr>
              <w:pStyle w:val="aff0"/>
            </w:pPr>
            <w:r>
              <w:t>Октябрьский сельсовет</w:t>
            </w:r>
          </w:p>
        </w:tc>
        <w:tc>
          <w:tcPr>
            <w:tcW w:w="5325" w:type="dxa"/>
            <w:tcBorders>
              <w:top w:val="single" w:sz="4" w:space="0" w:color="auto"/>
              <w:bottom w:val="single" w:sz="4" w:space="0" w:color="auto"/>
              <w:right w:val="single" w:sz="4" w:space="0" w:color="auto"/>
            </w:tcBorders>
            <w:tcMar>
              <w:left w:w="11" w:type="dxa"/>
              <w:right w:w="11" w:type="dxa"/>
            </w:tcMar>
            <w:vAlign w:val="center"/>
          </w:tcPr>
          <w:p w:rsidR="00E20DE5" w:rsidRPr="00AC0CEB" w:rsidRDefault="00E20DE5" w:rsidP="00E20DE5">
            <w:pPr>
              <w:pStyle w:val="aff0"/>
              <w:jc w:val="left"/>
            </w:pPr>
            <w:r w:rsidRPr="00AC0CEB">
              <w:t>Прирост тепловой нагрузки горячего водоснабжения</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AC0CEB" w:rsidRDefault="00E20DE5" w:rsidP="00E20DE5">
            <w:pPr>
              <w:pStyle w:val="aff0"/>
            </w:pPr>
            <w:r>
              <w:t>0</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AC0CEB" w:rsidRDefault="00E20DE5" w:rsidP="00E20DE5">
            <w:pPr>
              <w:pStyle w:val="aff0"/>
            </w:pPr>
            <w:r>
              <w:rPr>
                <w:rFonts w:eastAsia="Times New Roman"/>
                <w:color w:val="1A1A1A"/>
                <w:szCs w:val="20"/>
              </w:rPr>
              <w:t>0</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AC0CEB" w:rsidRDefault="00E20DE5" w:rsidP="00E20DE5">
            <w:pPr>
              <w:pStyle w:val="aff0"/>
            </w:pPr>
            <w:r w:rsidRPr="00AC0CEB">
              <w:t>0</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AC0CEB" w:rsidRDefault="00E20DE5" w:rsidP="00E20DE5">
            <w:pPr>
              <w:pStyle w:val="aff0"/>
            </w:pPr>
            <w:r w:rsidRPr="00AC0CEB">
              <w:t>0</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AC0CEB" w:rsidRDefault="00E20DE5" w:rsidP="00E20DE5">
            <w:pPr>
              <w:pStyle w:val="aff0"/>
            </w:pPr>
            <w:r w:rsidRPr="00AC0CEB">
              <w:t>0</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AC0CEB" w:rsidRDefault="00E20DE5" w:rsidP="00E20DE5">
            <w:pPr>
              <w:pStyle w:val="aff0"/>
            </w:pPr>
            <w:r w:rsidRPr="00AC0CEB">
              <w:t>0</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AC0CEB" w:rsidRDefault="00E20DE5" w:rsidP="00E20DE5">
            <w:pPr>
              <w:pStyle w:val="aff0"/>
            </w:pPr>
            <w:r w:rsidRPr="00AC0CEB">
              <w:t>0</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AC0CEB" w:rsidRDefault="00E20DE5" w:rsidP="00E20DE5">
            <w:pPr>
              <w:pStyle w:val="aff0"/>
            </w:pPr>
            <w:r w:rsidRPr="00AC0CEB">
              <w:t>0</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AC0CEB" w:rsidRDefault="00E20DE5" w:rsidP="00E20DE5">
            <w:pPr>
              <w:pStyle w:val="aff0"/>
            </w:pPr>
            <w:r w:rsidRPr="00AC0CEB">
              <w:t>0</w:t>
            </w:r>
          </w:p>
        </w:tc>
      </w:tr>
      <w:tr w:rsidR="00E20DE5" w:rsidRPr="00AC0CEB" w:rsidTr="00674DDB">
        <w:tc>
          <w:tcPr>
            <w:tcW w:w="2199" w:type="dxa"/>
            <w:vMerge/>
            <w:tcBorders>
              <w:right w:val="single" w:sz="4" w:space="0" w:color="auto"/>
            </w:tcBorders>
            <w:tcMar>
              <w:left w:w="11" w:type="dxa"/>
              <w:right w:w="11" w:type="dxa"/>
            </w:tcMar>
            <w:vAlign w:val="center"/>
          </w:tcPr>
          <w:p w:rsidR="00E20DE5" w:rsidRPr="00AC0CEB" w:rsidRDefault="00E20DE5" w:rsidP="00E20DE5">
            <w:pPr>
              <w:pStyle w:val="aff0"/>
            </w:pPr>
          </w:p>
        </w:tc>
        <w:tc>
          <w:tcPr>
            <w:tcW w:w="5325" w:type="dxa"/>
            <w:tcBorders>
              <w:top w:val="single" w:sz="4" w:space="0" w:color="auto"/>
              <w:bottom w:val="single" w:sz="4" w:space="0" w:color="auto"/>
              <w:right w:val="single" w:sz="4" w:space="0" w:color="auto"/>
            </w:tcBorders>
            <w:tcMar>
              <w:left w:w="11" w:type="dxa"/>
              <w:right w:w="11" w:type="dxa"/>
            </w:tcMar>
            <w:vAlign w:val="center"/>
          </w:tcPr>
          <w:p w:rsidR="00E20DE5" w:rsidRPr="00AC0CEB" w:rsidRDefault="00E20DE5" w:rsidP="00E20DE5">
            <w:pPr>
              <w:pStyle w:val="aff0"/>
              <w:jc w:val="left"/>
            </w:pPr>
            <w:r w:rsidRPr="00AC0CEB">
              <w:t>то же накопительным итогом, в том числе:</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AC0CEB" w:rsidRDefault="00E20DE5" w:rsidP="00E20DE5">
            <w:pPr>
              <w:pStyle w:val="aff0"/>
            </w:pPr>
            <w:r>
              <w:t>0</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AC0CEB" w:rsidRDefault="00E20DE5" w:rsidP="00E20DE5">
            <w:pPr>
              <w:pStyle w:val="aff0"/>
            </w:pPr>
            <w:r w:rsidRPr="00AC0CEB">
              <w:t>0</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AC0CEB" w:rsidRDefault="00E20DE5" w:rsidP="00E20DE5">
            <w:pPr>
              <w:pStyle w:val="aff0"/>
            </w:pPr>
            <w:r w:rsidRPr="00AC0CEB">
              <w:t>0</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AC0CEB" w:rsidRDefault="00E20DE5" w:rsidP="00E20DE5">
            <w:pPr>
              <w:pStyle w:val="aff0"/>
            </w:pPr>
            <w:r w:rsidRPr="00AC0CEB">
              <w:t>0</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AC0CEB" w:rsidRDefault="00E20DE5" w:rsidP="00E20DE5">
            <w:pPr>
              <w:pStyle w:val="aff0"/>
            </w:pPr>
            <w:r w:rsidRPr="00AC0CEB">
              <w:t>0</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AC0CEB" w:rsidRDefault="00E20DE5" w:rsidP="00E20DE5">
            <w:pPr>
              <w:pStyle w:val="aff0"/>
            </w:pPr>
            <w:r w:rsidRPr="00AC0CEB">
              <w:t>0</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AC0CEB" w:rsidRDefault="00E20DE5" w:rsidP="00E20DE5">
            <w:pPr>
              <w:pStyle w:val="aff0"/>
            </w:pPr>
            <w:r w:rsidRPr="00AC0CEB">
              <w:t>0</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AC0CEB" w:rsidRDefault="00E20DE5" w:rsidP="00E20DE5">
            <w:pPr>
              <w:pStyle w:val="aff0"/>
            </w:pPr>
            <w:r w:rsidRPr="00AC0CEB">
              <w:t>0</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AC0CEB" w:rsidRDefault="00E20DE5" w:rsidP="00E20DE5">
            <w:pPr>
              <w:pStyle w:val="aff0"/>
            </w:pPr>
            <w:r w:rsidRPr="00AC0CEB">
              <w:t>0</w:t>
            </w:r>
          </w:p>
        </w:tc>
      </w:tr>
      <w:tr w:rsidR="00E20DE5" w:rsidRPr="00AC0CEB" w:rsidTr="00674DDB">
        <w:tc>
          <w:tcPr>
            <w:tcW w:w="2199" w:type="dxa"/>
            <w:vMerge/>
            <w:tcBorders>
              <w:right w:val="single" w:sz="4" w:space="0" w:color="auto"/>
            </w:tcBorders>
            <w:tcMar>
              <w:left w:w="11" w:type="dxa"/>
              <w:right w:w="11" w:type="dxa"/>
            </w:tcMar>
            <w:vAlign w:val="center"/>
          </w:tcPr>
          <w:p w:rsidR="00E20DE5" w:rsidRPr="00AC0CEB" w:rsidRDefault="00E20DE5" w:rsidP="00E20DE5">
            <w:pPr>
              <w:pStyle w:val="aff0"/>
            </w:pPr>
          </w:p>
        </w:tc>
        <w:tc>
          <w:tcPr>
            <w:tcW w:w="5325" w:type="dxa"/>
            <w:tcBorders>
              <w:top w:val="single" w:sz="4" w:space="0" w:color="auto"/>
              <w:bottom w:val="single" w:sz="4" w:space="0" w:color="auto"/>
              <w:right w:val="single" w:sz="4" w:space="0" w:color="auto"/>
            </w:tcBorders>
            <w:tcMar>
              <w:left w:w="11" w:type="dxa"/>
              <w:right w:w="11" w:type="dxa"/>
            </w:tcMar>
            <w:vAlign w:val="center"/>
          </w:tcPr>
          <w:p w:rsidR="00E20DE5" w:rsidRPr="00AC0CEB" w:rsidRDefault="00E20DE5" w:rsidP="00E20DE5">
            <w:pPr>
              <w:pStyle w:val="aff0"/>
              <w:jc w:val="left"/>
            </w:pPr>
            <w:r w:rsidRPr="00AC0CEB">
              <w:t>Многоэтажный жилищный фонд</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AC0CEB" w:rsidRDefault="00E20DE5" w:rsidP="00E20DE5">
            <w:pPr>
              <w:pStyle w:val="aff0"/>
            </w:pPr>
            <w:r>
              <w:t>0</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AC0CEB" w:rsidRDefault="00E20DE5" w:rsidP="00E20DE5">
            <w:pPr>
              <w:pStyle w:val="aff0"/>
            </w:pPr>
            <w:r w:rsidRPr="00AC0CEB">
              <w:t>0</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AC0CEB" w:rsidRDefault="00E20DE5" w:rsidP="00E20DE5">
            <w:pPr>
              <w:pStyle w:val="aff0"/>
            </w:pPr>
            <w:r w:rsidRPr="00AC0CEB">
              <w:t>0</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AC0CEB" w:rsidRDefault="00E20DE5" w:rsidP="00E20DE5">
            <w:pPr>
              <w:pStyle w:val="aff0"/>
            </w:pPr>
            <w:r w:rsidRPr="00AC0CEB">
              <w:t>0</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AC0CEB" w:rsidRDefault="00E20DE5" w:rsidP="00E20DE5">
            <w:pPr>
              <w:pStyle w:val="aff0"/>
            </w:pPr>
            <w:r w:rsidRPr="00AC0CEB">
              <w:t>0</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AC0CEB" w:rsidRDefault="00E20DE5" w:rsidP="00E20DE5">
            <w:pPr>
              <w:pStyle w:val="aff0"/>
            </w:pPr>
            <w:r w:rsidRPr="00AC0CEB">
              <w:t>0</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AC0CEB" w:rsidRDefault="00E20DE5" w:rsidP="00E20DE5">
            <w:pPr>
              <w:pStyle w:val="aff0"/>
            </w:pPr>
            <w:r w:rsidRPr="00AC0CEB">
              <w:t>0</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AC0CEB" w:rsidRDefault="00E20DE5" w:rsidP="00E20DE5">
            <w:pPr>
              <w:pStyle w:val="aff0"/>
            </w:pPr>
            <w:r w:rsidRPr="00AC0CEB">
              <w:t>0</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AC0CEB" w:rsidRDefault="00E20DE5" w:rsidP="00E20DE5">
            <w:pPr>
              <w:pStyle w:val="aff0"/>
            </w:pPr>
            <w:r w:rsidRPr="00AC0CEB">
              <w:t>0</w:t>
            </w:r>
          </w:p>
        </w:tc>
      </w:tr>
      <w:tr w:rsidR="00E20DE5" w:rsidRPr="00AC0CEB" w:rsidTr="00674DDB">
        <w:tc>
          <w:tcPr>
            <w:tcW w:w="2199" w:type="dxa"/>
            <w:vMerge/>
            <w:tcBorders>
              <w:right w:val="single" w:sz="4" w:space="0" w:color="auto"/>
            </w:tcBorders>
            <w:tcMar>
              <w:left w:w="11" w:type="dxa"/>
              <w:right w:w="11" w:type="dxa"/>
            </w:tcMar>
            <w:vAlign w:val="center"/>
          </w:tcPr>
          <w:p w:rsidR="00E20DE5" w:rsidRPr="00AC0CEB" w:rsidRDefault="00E20DE5" w:rsidP="00E20DE5">
            <w:pPr>
              <w:pStyle w:val="aff0"/>
            </w:pPr>
          </w:p>
        </w:tc>
        <w:tc>
          <w:tcPr>
            <w:tcW w:w="5325" w:type="dxa"/>
            <w:tcBorders>
              <w:top w:val="single" w:sz="4" w:space="0" w:color="auto"/>
              <w:bottom w:val="single" w:sz="4" w:space="0" w:color="auto"/>
              <w:right w:val="single" w:sz="4" w:space="0" w:color="auto"/>
            </w:tcBorders>
            <w:tcMar>
              <w:left w:w="11" w:type="dxa"/>
              <w:right w:w="11" w:type="dxa"/>
            </w:tcMar>
            <w:vAlign w:val="center"/>
          </w:tcPr>
          <w:p w:rsidR="00E20DE5" w:rsidRPr="00AC0CEB" w:rsidRDefault="00E20DE5" w:rsidP="00E20DE5">
            <w:pPr>
              <w:pStyle w:val="aff0"/>
              <w:jc w:val="left"/>
            </w:pPr>
            <w:r w:rsidRPr="00AC0CEB">
              <w:t>Средне- и малоэтажный жилищный фонд</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AC0CEB" w:rsidRDefault="00E20DE5" w:rsidP="00E20DE5">
            <w:pPr>
              <w:pStyle w:val="aff0"/>
            </w:pPr>
            <w:r>
              <w:t>0</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AC0CEB" w:rsidRDefault="00E20DE5" w:rsidP="00E20DE5">
            <w:pPr>
              <w:pStyle w:val="aff0"/>
            </w:pPr>
            <w:r>
              <w:rPr>
                <w:rFonts w:eastAsia="Times New Roman"/>
                <w:color w:val="1A1A1A"/>
                <w:szCs w:val="20"/>
              </w:rPr>
              <w:t>0</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AC0CEB" w:rsidRDefault="00E20DE5" w:rsidP="00E20DE5">
            <w:pPr>
              <w:pStyle w:val="aff0"/>
            </w:pPr>
            <w:r w:rsidRPr="00AC0CEB">
              <w:t>0</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AC0CEB" w:rsidRDefault="00E20DE5" w:rsidP="00E20DE5">
            <w:pPr>
              <w:pStyle w:val="aff0"/>
            </w:pPr>
            <w:r w:rsidRPr="00AC0CEB">
              <w:t>0</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AC0CEB" w:rsidRDefault="00E20DE5" w:rsidP="00E20DE5">
            <w:pPr>
              <w:pStyle w:val="aff0"/>
            </w:pPr>
            <w:r w:rsidRPr="00AC0CEB">
              <w:t>0</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AC0CEB" w:rsidRDefault="00E20DE5" w:rsidP="00E20DE5">
            <w:pPr>
              <w:pStyle w:val="aff0"/>
            </w:pPr>
            <w:r w:rsidRPr="00AC0CEB">
              <w:t>0</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AC0CEB" w:rsidRDefault="00E20DE5" w:rsidP="00E20DE5">
            <w:pPr>
              <w:pStyle w:val="aff0"/>
            </w:pPr>
            <w:r w:rsidRPr="00AC0CEB">
              <w:t>0</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AC0CEB" w:rsidRDefault="00E20DE5" w:rsidP="00E20DE5">
            <w:pPr>
              <w:pStyle w:val="aff0"/>
            </w:pPr>
            <w:r w:rsidRPr="00AC0CEB">
              <w:t>0</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AC0CEB" w:rsidRDefault="00E20DE5" w:rsidP="00E20DE5">
            <w:pPr>
              <w:pStyle w:val="aff0"/>
            </w:pPr>
            <w:r w:rsidRPr="00AC0CEB">
              <w:t>0</w:t>
            </w:r>
          </w:p>
        </w:tc>
      </w:tr>
      <w:tr w:rsidR="00E20DE5" w:rsidRPr="00100870" w:rsidTr="00674DDB">
        <w:tc>
          <w:tcPr>
            <w:tcW w:w="7524" w:type="dxa"/>
            <w:gridSpan w:val="2"/>
            <w:tcBorders>
              <w:top w:val="single" w:sz="4" w:space="0" w:color="auto"/>
              <w:bottom w:val="single" w:sz="4" w:space="0" w:color="auto"/>
              <w:right w:val="single" w:sz="4" w:space="0" w:color="auto"/>
            </w:tcBorders>
            <w:tcMar>
              <w:left w:w="11" w:type="dxa"/>
              <w:right w:w="11" w:type="dxa"/>
            </w:tcMar>
            <w:vAlign w:val="center"/>
          </w:tcPr>
          <w:p w:rsidR="00E20DE5" w:rsidRPr="00AC0CEB" w:rsidRDefault="00B778E7" w:rsidP="00E20DE5">
            <w:pPr>
              <w:pStyle w:val="aff0"/>
              <w:jc w:val="left"/>
              <w:rPr>
                <w:b/>
              </w:rPr>
            </w:pPr>
            <w:r w:rsidRPr="00AC0CEB">
              <w:rPr>
                <w:b/>
                <w:szCs w:val="20"/>
              </w:rPr>
              <w:t xml:space="preserve">ВСЕГО по </w:t>
            </w:r>
            <w:r>
              <w:rPr>
                <w:b/>
                <w:szCs w:val="20"/>
              </w:rPr>
              <w:t>Октябрьскому сельсовету</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5D6CF4" w:rsidRDefault="00E20DE5" w:rsidP="00E20DE5">
            <w:pPr>
              <w:pStyle w:val="aff0"/>
              <w:rPr>
                <w:b/>
                <w:bCs/>
              </w:rPr>
            </w:pPr>
            <w:r>
              <w:rPr>
                <w:b/>
                <w:bCs/>
              </w:rPr>
              <w:t>0</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AC0CEB" w:rsidRDefault="00E20DE5" w:rsidP="00E20DE5">
            <w:pPr>
              <w:pStyle w:val="aff0"/>
              <w:rPr>
                <w:b/>
              </w:rPr>
            </w:pPr>
            <w:r w:rsidRPr="005D6CF4">
              <w:rPr>
                <w:rFonts w:eastAsia="Times New Roman"/>
                <w:b/>
                <w:bCs/>
                <w:color w:val="1A1A1A"/>
                <w:szCs w:val="20"/>
              </w:rPr>
              <w:t>0</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AC0CEB" w:rsidRDefault="00E20DE5" w:rsidP="00E20DE5">
            <w:pPr>
              <w:pStyle w:val="aff0"/>
              <w:rPr>
                <w:b/>
              </w:rPr>
            </w:pPr>
            <w:r>
              <w:rPr>
                <w:b/>
              </w:rPr>
              <w:t>0</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AC0CEB" w:rsidRDefault="00E20DE5" w:rsidP="00E20DE5">
            <w:pPr>
              <w:pStyle w:val="aff0"/>
              <w:rPr>
                <w:b/>
              </w:rPr>
            </w:pPr>
            <w:r w:rsidRPr="00AC0CEB">
              <w:rPr>
                <w:b/>
              </w:rPr>
              <w:t>0</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AC0CEB" w:rsidRDefault="00E20DE5" w:rsidP="00E20DE5">
            <w:pPr>
              <w:pStyle w:val="aff0"/>
              <w:rPr>
                <w:b/>
              </w:rPr>
            </w:pPr>
            <w:r w:rsidRPr="00AC0CEB">
              <w:rPr>
                <w:b/>
              </w:rPr>
              <w:t>0</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AC0CEB" w:rsidRDefault="00E20DE5" w:rsidP="00E20DE5">
            <w:pPr>
              <w:pStyle w:val="aff0"/>
              <w:rPr>
                <w:b/>
              </w:rPr>
            </w:pPr>
            <w:r w:rsidRPr="00AC0CEB">
              <w:rPr>
                <w:b/>
              </w:rPr>
              <w:t>0</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AC0CEB" w:rsidRDefault="00E20DE5" w:rsidP="00E20DE5">
            <w:pPr>
              <w:pStyle w:val="aff0"/>
              <w:rPr>
                <w:b/>
              </w:rPr>
            </w:pPr>
            <w:r w:rsidRPr="00AC0CEB">
              <w:rPr>
                <w:b/>
              </w:rPr>
              <w:t>0</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tcPr>
          <w:p w:rsidR="00E20DE5" w:rsidRPr="00AC0CEB" w:rsidRDefault="00E20DE5" w:rsidP="00E20DE5">
            <w:pPr>
              <w:pStyle w:val="aff0"/>
              <w:rPr>
                <w:b/>
              </w:rPr>
            </w:pPr>
            <w:r w:rsidRPr="00AC0CEB">
              <w:rPr>
                <w:b/>
              </w:rPr>
              <w:t>0</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tcPr>
          <w:p w:rsidR="00E20DE5" w:rsidRPr="00AC0CEB" w:rsidRDefault="00E20DE5" w:rsidP="00E20DE5">
            <w:pPr>
              <w:pStyle w:val="aff0"/>
              <w:rPr>
                <w:b/>
              </w:rPr>
            </w:pPr>
            <w:r w:rsidRPr="00AC0CEB">
              <w:rPr>
                <w:b/>
              </w:rPr>
              <w:t>0</w:t>
            </w:r>
          </w:p>
        </w:tc>
      </w:tr>
    </w:tbl>
    <w:p w:rsidR="00674DDB" w:rsidRDefault="00674DDB" w:rsidP="003D66B7">
      <w:pPr>
        <w:keepNext/>
        <w:ind w:firstLine="709"/>
      </w:pPr>
      <w:bookmarkStart w:id="333" w:name="sub_13305"/>
    </w:p>
    <w:p w:rsidR="00E726F2" w:rsidRPr="00230F73" w:rsidRDefault="00E726F2" w:rsidP="003D66B7">
      <w:pPr>
        <w:keepNext/>
        <w:ind w:firstLine="709"/>
      </w:pPr>
      <w:r w:rsidRPr="00230F73">
        <w:t>Таблица 2.</w:t>
      </w:r>
      <w:r w:rsidR="00674DDB">
        <w:t>9</w:t>
      </w:r>
      <w:r w:rsidR="003D66B7">
        <w:t xml:space="preserve"> - </w:t>
      </w:r>
      <w:r w:rsidRPr="00230F73">
        <w:t>Прирост тепловой нагрузки на отопление и вентиляцию в проектируемых зданиях общественно-делового фонда на период разработки схемы теплоснабжения</w:t>
      </w:r>
    </w:p>
    <w:tbl>
      <w:tblPr>
        <w:tblW w:w="15179" w:type="dxa"/>
        <w:tblBorders>
          <w:top w:val="single" w:sz="4" w:space="0" w:color="auto"/>
          <w:left w:val="single" w:sz="4" w:space="0" w:color="auto"/>
          <w:bottom w:val="single" w:sz="4" w:space="0" w:color="auto"/>
          <w:right w:val="single" w:sz="4" w:space="0" w:color="auto"/>
        </w:tblBorders>
        <w:tblLayout w:type="fixed"/>
        <w:tblLook w:val="0000"/>
      </w:tblPr>
      <w:tblGrid>
        <w:gridCol w:w="2199"/>
        <w:gridCol w:w="5325"/>
        <w:gridCol w:w="850"/>
        <w:gridCol w:w="851"/>
        <w:gridCol w:w="850"/>
        <w:gridCol w:w="851"/>
        <w:gridCol w:w="850"/>
        <w:gridCol w:w="851"/>
        <w:gridCol w:w="850"/>
        <w:gridCol w:w="851"/>
        <w:gridCol w:w="851"/>
      </w:tblGrid>
      <w:tr w:rsidR="00A7438A" w:rsidRPr="00230F73" w:rsidTr="00674DDB">
        <w:trPr>
          <w:tblHeader/>
        </w:trPr>
        <w:tc>
          <w:tcPr>
            <w:tcW w:w="2199" w:type="dxa"/>
            <w:tcBorders>
              <w:top w:val="single" w:sz="4" w:space="0" w:color="auto"/>
              <w:bottom w:val="single" w:sz="4" w:space="0" w:color="auto"/>
              <w:right w:val="single" w:sz="4" w:space="0" w:color="auto"/>
            </w:tcBorders>
            <w:tcMar>
              <w:left w:w="11" w:type="dxa"/>
              <w:right w:w="11" w:type="dxa"/>
            </w:tcMar>
            <w:vAlign w:val="center"/>
          </w:tcPr>
          <w:bookmarkEnd w:id="333"/>
          <w:p w:rsidR="00A7438A" w:rsidRPr="00230F73" w:rsidRDefault="00A7438A" w:rsidP="00A7438A">
            <w:pPr>
              <w:pStyle w:val="aff0"/>
              <w:rPr>
                <w:b/>
              </w:rPr>
            </w:pPr>
            <w:r w:rsidRPr="00230F73">
              <w:rPr>
                <w:b/>
              </w:rPr>
              <w:t>Наименование расчётного элемента территориального деления</w:t>
            </w:r>
          </w:p>
        </w:tc>
        <w:tc>
          <w:tcPr>
            <w:tcW w:w="5325" w:type="dxa"/>
            <w:tcBorders>
              <w:top w:val="single" w:sz="4" w:space="0" w:color="auto"/>
              <w:bottom w:val="single" w:sz="4" w:space="0" w:color="auto"/>
              <w:right w:val="single" w:sz="4" w:space="0" w:color="auto"/>
            </w:tcBorders>
            <w:tcMar>
              <w:left w:w="11" w:type="dxa"/>
              <w:right w:w="11" w:type="dxa"/>
            </w:tcMar>
            <w:vAlign w:val="center"/>
          </w:tcPr>
          <w:p w:rsidR="00A7438A" w:rsidRPr="00230F73" w:rsidRDefault="00A7438A" w:rsidP="00A7438A">
            <w:pPr>
              <w:pStyle w:val="aff0"/>
              <w:rPr>
                <w:b/>
              </w:rPr>
            </w:pPr>
            <w:r w:rsidRPr="00230F73">
              <w:rPr>
                <w:b/>
              </w:rPr>
              <w:t>Наименование показателей</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A7438A" w:rsidRPr="00230F73" w:rsidRDefault="00A7438A" w:rsidP="00A7438A">
            <w:pPr>
              <w:pStyle w:val="aff0"/>
              <w:rPr>
                <w:b/>
              </w:rPr>
            </w:pPr>
            <w:r w:rsidRPr="00AC0CEB">
              <w:rPr>
                <w:b/>
              </w:rPr>
              <w:t>2025</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A7438A" w:rsidRPr="00230F73" w:rsidRDefault="00A7438A" w:rsidP="00A7438A">
            <w:pPr>
              <w:pStyle w:val="aff0"/>
              <w:rPr>
                <w:b/>
              </w:rPr>
            </w:pPr>
            <w:r w:rsidRPr="00AC0CEB">
              <w:rPr>
                <w:b/>
              </w:rPr>
              <w:t>2026</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A7438A" w:rsidRPr="00230F73" w:rsidRDefault="00A7438A" w:rsidP="00A7438A">
            <w:pPr>
              <w:pStyle w:val="aff0"/>
              <w:rPr>
                <w:b/>
              </w:rPr>
            </w:pPr>
            <w:r w:rsidRPr="00AC0CEB">
              <w:rPr>
                <w:b/>
              </w:rPr>
              <w:t>2027</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A7438A" w:rsidRPr="00230F73" w:rsidRDefault="00A7438A" w:rsidP="00A7438A">
            <w:pPr>
              <w:pStyle w:val="aff0"/>
              <w:rPr>
                <w:b/>
              </w:rPr>
            </w:pPr>
            <w:r w:rsidRPr="00AC0CEB">
              <w:rPr>
                <w:b/>
              </w:rPr>
              <w:t>2028</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A7438A" w:rsidRPr="00230F73" w:rsidRDefault="00A7438A" w:rsidP="00A7438A">
            <w:pPr>
              <w:pStyle w:val="aff0"/>
              <w:rPr>
                <w:b/>
              </w:rPr>
            </w:pPr>
            <w:r w:rsidRPr="00AC0CEB">
              <w:rPr>
                <w:b/>
              </w:rPr>
              <w:t>2029</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A7438A" w:rsidRPr="00230F73" w:rsidRDefault="00A7438A" w:rsidP="00A7438A">
            <w:pPr>
              <w:pStyle w:val="aff0"/>
              <w:rPr>
                <w:b/>
              </w:rPr>
            </w:pPr>
            <w:r w:rsidRPr="00AC0CEB">
              <w:rPr>
                <w:b/>
              </w:rPr>
              <w:t>2030</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A7438A" w:rsidRPr="00230F73" w:rsidRDefault="00A7438A" w:rsidP="00A7438A">
            <w:pPr>
              <w:pStyle w:val="aff0"/>
              <w:rPr>
                <w:b/>
              </w:rPr>
            </w:pPr>
            <w:r w:rsidRPr="00AC0CEB">
              <w:rPr>
                <w:b/>
              </w:rPr>
              <w:t>20</w:t>
            </w:r>
            <w:r>
              <w:rPr>
                <w:b/>
              </w:rPr>
              <w:t>31</w:t>
            </w:r>
          </w:p>
        </w:tc>
        <w:tc>
          <w:tcPr>
            <w:tcW w:w="851" w:type="dxa"/>
            <w:tcBorders>
              <w:top w:val="single" w:sz="4" w:space="0" w:color="auto"/>
              <w:left w:val="single" w:sz="4" w:space="0" w:color="auto"/>
              <w:bottom w:val="single" w:sz="4" w:space="0" w:color="auto"/>
              <w:right w:val="single" w:sz="4" w:space="0" w:color="auto"/>
            </w:tcBorders>
            <w:vAlign w:val="center"/>
          </w:tcPr>
          <w:p w:rsidR="00A7438A" w:rsidRPr="00230F73" w:rsidRDefault="00A7438A" w:rsidP="00A7438A">
            <w:pPr>
              <w:pStyle w:val="aff0"/>
              <w:rPr>
                <w:b/>
              </w:rPr>
            </w:pPr>
            <w:r w:rsidRPr="00AC0CEB">
              <w:rPr>
                <w:b/>
              </w:rPr>
              <w:t>203</w:t>
            </w:r>
            <w:r>
              <w:rPr>
                <w:b/>
              </w:rPr>
              <w:t>2</w:t>
            </w:r>
          </w:p>
        </w:tc>
        <w:tc>
          <w:tcPr>
            <w:tcW w:w="851" w:type="dxa"/>
            <w:tcBorders>
              <w:top w:val="single" w:sz="4" w:space="0" w:color="auto"/>
              <w:left w:val="single" w:sz="4" w:space="0" w:color="auto"/>
              <w:bottom w:val="single" w:sz="4" w:space="0" w:color="auto"/>
              <w:right w:val="single" w:sz="4" w:space="0" w:color="auto"/>
            </w:tcBorders>
            <w:vAlign w:val="center"/>
          </w:tcPr>
          <w:p w:rsidR="00A7438A" w:rsidRPr="00230F73" w:rsidRDefault="00A7438A" w:rsidP="00A7438A">
            <w:pPr>
              <w:pStyle w:val="aff0"/>
              <w:rPr>
                <w:b/>
              </w:rPr>
            </w:pPr>
            <w:r w:rsidRPr="00AC0CEB">
              <w:rPr>
                <w:b/>
              </w:rPr>
              <w:t>203</w:t>
            </w:r>
            <w:r>
              <w:rPr>
                <w:b/>
              </w:rPr>
              <w:t>3</w:t>
            </w:r>
            <w:r w:rsidRPr="00AC0CEB">
              <w:rPr>
                <w:b/>
              </w:rPr>
              <w:t>-203</w:t>
            </w:r>
            <w:r>
              <w:rPr>
                <w:b/>
              </w:rPr>
              <w:t>5</w:t>
            </w:r>
          </w:p>
        </w:tc>
      </w:tr>
      <w:tr w:rsidR="00230F73" w:rsidRPr="00230F73" w:rsidTr="00674DDB">
        <w:tc>
          <w:tcPr>
            <w:tcW w:w="2199" w:type="dxa"/>
            <w:vMerge w:val="restart"/>
            <w:tcBorders>
              <w:right w:val="single" w:sz="4" w:space="0" w:color="auto"/>
            </w:tcBorders>
            <w:tcMar>
              <w:left w:w="11" w:type="dxa"/>
              <w:right w:w="11" w:type="dxa"/>
            </w:tcMar>
            <w:vAlign w:val="center"/>
          </w:tcPr>
          <w:p w:rsidR="00230F73" w:rsidRPr="00230F73" w:rsidRDefault="00DB1005" w:rsidP="00230F73">
            <w:pPr>
              <w:pStyle w:val="aff0"/>
            </w:pPr>
            <w:r>
              <w:t>Октябрьский сельсовет</w:t>
            </w:r>
          </w:p>
        </w:tc>
        <w:tc>
          <w:tcPr>
            <w:tcW w:w="5325" w:type="dxa"/>
            <w:tcBorders>
              <w:top w:val="single" w:sz="4" w:space="0" w:color="auto"/>
              <w:bottom w:val="single" w:sz="4" w:space="0" w:color="auto"/>
              <w:right w:val="single" w:sz="4" w:space="0" w:color="auto"/>
            </w:tcBorders>
            <w:tcMar>
              <w:left w:w="11" w:type="dxa"/>
              <w:right w:w="11" w:type="dxa"/>
            </w:tcMar>
          </w:tcPr>
          <w:p w:rsidR="00230F73" w:rsidRPr="00230F73" w:rsidRDefault="00230F73" w:rsidP="00230F73">
            <w:pPr>
              <w:pStyle w:val="afffe"/>
              <w:rPr>
                <w:sz w:val="20"/>
                <w:szCs w:val="20"/>
              </w:rPr>
            </w:pPr>
            <w:r w:rsidRPr="00230F73">
              <w:rPr>
                <w:sz w:val="20"/>
                <w:szCs w:val="20"/>
              </w:rPr>
              <w:t>Прирост тепловой нагрузки отопления и вентиляции</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230F73" w:rsidRPr="00230F73" w:rsidRDefault="00230F73" w:rsidP="00230F73">
            <w:pPr>
              <w:pStyle w:val="aff0"/>
            </w:pPr>
            <w:r w:rsidRPr="00230F73">
              <w:t>0</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230F73" w:rsidRPr="00230F73" w:rsidRDefault="00230F73" w:rsidP="00230F73">
            <w:pPr>
              <w:pStyle w:val="aff0"/>
            </w:pPr>
            <w:r w:rsidRPr="00230F73">
              <w:t>0</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230F73" w:rsidRPr="00230F73" w:rsidRDefault="00230F73" w:rsidP="00230F73">
            <w:pPr>
              <w:pStyle w:val="aff0"/>
            </w:pPr>
            <w:r w:rsidRPr="00230F73">
              <w:t>0</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230F73" w:rsidRPr="00230F73" w:rsidRDefault="00230F73" w:rsidP="00230F73">
            <w:pPr>
              <w:pStyle w:val="aff0"/>
            </w:pPr>
            <w:r w:rsidRPr="00230F73">
              <w:t>0</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230F73" w:rsidRPr="00230F73" w:rsidRDefault="00230F73" w:rsidP="00230F73">
            <w:pPr>
              <w:pStyle w:val="aff0"/>
            </w:pPr>
            <w:r w:rsidRPr="00230F73">
              <w:t>0</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230F73" w:rsidRPr="00230F73" w:rsidRDefault="00230F73" w:rsidP="00230F73">
            <w:pPr>
              <w:pStyle w:val="aff0"/>
            </w:pPr>
            <w:r w:rsidRPr="00230F73">
              <w:t>0</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230F73" w:rsidRPr="00230F73" w:rsidRDefault="00230F73" w:rsidP="00230F73">
            <w:pPr>
              <w:pStyle w:val="aff0"/>
            </w:pPr>
            <w:r w:rsidRPr="00230F73">
              <w:t>0</w:t>
            </w:r>
          </w:p>
        </w:tc>
        <w:tc>
          <w:tcPr>
            <w:tcW w:w="851" w:type="dxa"/>
            <w:tcBorders>
              <w:top w:val="single" w:sz="4" w:space="0" w:color="auto"/>
              <w:left w:val="single" w:sz="4" w:space="0" w:color="auto"/>
              <w:bottom w:val="single" w:sz="4" w:space="0" w:color="auto"/>
              <w:right w:val="single" w:sz="4" w:space="0" w:color="auto"/>
            </w:tcBorders>
            <w:vAlign w:val="center"/>
          </w:tcPr>
          <w:p w:rsidR="00230F73" w:rsidRPr="00230F73" w:rsidRDefault="00230F73" w:rsidP="00230F73">
            <w:pPr>
              <w:pStyle w:val="aff0"/>
            </w:pPr>
            <w:r w:rsidRPr="00230F73">
              <w:t>0</w:t>
            </w:r>
          </w:p>
        </w:tc>
        <w:tc>
          <w:tcPr>
            <w:tcW w:w="851" w:type="dxa"/>
            <w:tcBorders>
              <w:top w:val="single" w:sz="4" w:space="0" w:color="auto"/>
              <w:left w:val="single" w:sz="4" w:space="0" w:color="auto"/>
              <w:bottom w:val="single" w:sz="4" w:space="0" w:color="auto"/>
              <w:right w:val="single" w:sz="4" w:space="0" w:color="auto"/>
            </w:tcBorders>
            <w:vAlign w:val="center"/>
          </w:tcPr>
          <w:p w:rsidR="00230F73" w:rsidRPr="00230F73" w:rsidRDefault="00230F73" w:rsidP="00230F73">
            <w:pPr>
              <w:pStyle w:val="aff0"/>
            </w:pPr>
            <w:r w:rsidRPr="00230F73">
              <w:t>0</w:t>
            </w:r>
          </w:p>
        </w:tc>
      </w:tr>
      <w:tr w:rsidR="00230F73" w:rsidRPr="00230F73" w:rsidTr="00674DDB">
        <w:tc>
          <w:tcPr>
            <w:tcW w:w="2199" w:type="dxa"/>
            <w:vMerge/>
            <w:tcBorders>
              <w:right w:val="single" w:sz="4" w:space="0" w:color="auto"/>
            </w:tcBorders>
            <w:tcMar>
              <w:left w:w="11" w:type="dxa"/>
              <w:right w:w="11" w:type="dxa"/>
            </w:tcMar>
            <w:vAlign w:val="center"/>
          </w:tcPr>
          <w:p w:rsidR="00230F73" w:rsidRPr="00230F73" w:rsidRDefault="00230F73" w:rsidP="00230F73">
            <w:pPr>
              <w:pStyle w:val="aff0"/>
            </w:pPr>
          </w:p>
        </w:tc>
        <w:tc>
          <w:tcPr>
            <w:tcW w:w="5325" w:type="dxa"/>
            <w:tcBorders>
              <w:top w:val="single" w:sz="4" w:space="0" w:color="auto"/>
              <w:bottom w:val="single" w:sz="4" w:space="0" w:color="auto"/>
              <w:right w:val="single" w:sz="4" w:space="0" w:color="auto"/>
            </w:tcBorders>
            <w:tcMar>
              <w:left w:w="11" w:type="dxa"/>
              <w:right w:w="11" w:type="dxa"/>
            </w:tcMar>
          </w:tcPr>
          <w:p w:rsidR="00230F73" w:rsidRPr="00230F73" w:rsidRDefault="00230F73" w:rsidP="00230F73">
            <w:pPr>
              <w:pStyle w:val="afffe"/>
              <w:rPr>
                <w:sz w:val="20"/>
                <w:szCs w:val="20"/>
              </w:rPr>
            </w:pPr>
            <w:r w:rsidRPr="00230F73">
              <w:rPr>
                <w:sz w:val="20"/>
                <w:szCs w:val="20"/>
              </w:rPr>
              <w:t>то же накопительным итогом</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230F73" w:rsidRPr="00230F73" w:rsidRDefault="00230F73" w:rsidP="00230F73">
            <w:pPr>
              <w:pStyle w:val="aff0"/>
            </w:pPr>
            <w:r w:rsidRPr="00230F73">
              <w:t>0</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230F73" w:rsidRPr="00230F73" w:rsidRDefault="00230F73" w:rsidP="00230F73">
            <w:pPr>
              <w:pStyle w:val="aff0"/>
            </w:pPr>
            <w:r w:rsidRPr="00230F73">
              <w:t>0</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230F73" w:rsidRPr="00230F73" w:rsidRDefault="00230F73" w:rsidP="00230F73">
            <w:pPr>
              <w:pStyle w:val="aff0"/>
            </w:pPr>
            <w:r w:rsidRPr="00230F73">
              <w:t>0</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230F73" w:rsidRPr="00230F73" w:rsidRDefault="00230F73" w:rsidP="00230F73">
            <w:pPr>
              <w:pStyle w:val="aff0"/>
            </w:pPr>
            <w:r w:rsidRPr="00230F73">
              <w:t>0</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230F73" w:rsidRPr="00230F73" w:rsidRDefault="00230F73" w:rsidP="00230F73">
            <w:pPr>
              <w:pStyle w:val="aff0"/>
            </w:pPr>
            <w:r w:rsidRPr="00230F73">
              <w:t>0</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230F73" w:rsidRPr="00230F73" w:rsidRDefault="00230F73" w:rsidP="00230F73">
            <w:pPr>
              <w:pStyle w:val="aff0"/>
            </w:pPr>
            <w:r w:rsidRPr="00230F73">
              <w:t>0</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230F73" w:rsidRPr="00230F73" w:rsidRDefault="00230F73" w:rsidP="00230F73">
            <w:pPr>
              <w:pStyle w:val="aff0"/>
            </w:pPr>
            <w:r w:rsidRPr="00230F73">
              <w:t>0</w:t>
            </w:r>
          </w:p>
        </w:tc>
        <w:tc>
          <w:tcPr>
            <w:tcW w:w="851" w:type="dxa"/>
            <w:tcBorders>
              <w:top w:val="single" w:sz="4" w:space="0" w:color="auto"/>
              <w:left w:val="single" w:sz="4" w:space="0" w:color="auto"/>
              <w:bottom w:val="single" w:sz="4" w:space="0" w:color="auto"/>
              <w:right w:val="single" w:sz="4" w:space="0" w:color="auto"/>
            </w:tcBorders>
            <w:vAlign w:val="center"/>
          </w:tcPr>
          <w:p w:rsidR="00230F73" w:rsidRPr="00230F73" w:rsidRDefault="00230F73" w:rsidP="00230F73">
            <w:pPr>
              <w:pStyle w:val="aff0"/>
            </w:pPr>
            <w:r w:rsidRPr="00230F73">
              <w:t>0</w:t>
            </w:r>
          </w:p>
        </w:tc>
        <w:tc>
          <w:tcPr>
            <w:tcW w:w="851" w:type="dxa"/>
            <w:tcBorders>
              <w:top w:val="single" w:sz="4" w:space="0" w:color="auto"/>
              <w:left w:val="single" w:sz="4" w:space="0" w:color="auto"/>
              <w:bottom w:val="single" w:sz="4" w:space="0" w:color="auto"/>
              <w:right w:val="single" w:sz="4" w:space="0" w:color="auto"/>
            </w:tcBorders>
            <w:vAlign w:val="center"/>
          </w:tcPr>
          <w:p w:rsidR="00230F73" w:rsidRPr="00230F73" w:rsidRDefault="00230F73" w:rsidP="00230F73">
            <w:pPr>
              <w:pStyle w:val="aff0"/>
            </w:pPr>
            <w:r w:rsidRPr="00230F73">
              <w:t>0</w:t>
            </w:r>
          </w:p>
        </w:tc>
      </w:tr>
      <w:tr w:rsidR="00A94BC5" w:rsidRPr="00100870" w:rsidTr="00674DDB">
        <w:tc>
          <w:tcPr>
            <w:tcW w:w="7524" w:type="dxa"/>
            <w:gridSpan w:val="2"/>
            <w:tcBorders>
              <w:top w:val="single" w:sz="4" w:space="0" w:color="auto"/>
              <w:bottom w:val="single" w:sz="4" w:space="0" w:color="auto"/>
              <w:right w:val="single" w:sz="4" w:space="0" w:color="auto"/>
            </w:tcBorders>
            <w:tcMar>
              <w:left w:w="11" w:type="dxa"/>
              <w:right w:w="11" w:type="dxa"/>
            </w:tcMar>
            <w:vAlign w:val="center"/>
          </w:tcPr>
          <w:p w:rsidR="00A94BC5" w:rsidRPr="00230F73" w:rsidRDefault="00B778E7" w:rsidP="00ED7C60">
            <w:pPr>
              <w:pStyle w:val="aff0"/>
              <w:jc w:val="left"/>
              <w:rPr>
                <w:b/>
              </w:rPr>
            </w:pPr>
            <w:r w:rsidRPr="00AC0CEB">
              <w:rPr>
                <w:b/>
                <w:szCs w:val="20"/>
              </w:rPr>
              <w:t xml:space="preserve">ВСЕГО по </w:t>
            </w:r>
            <w:r>
              <w:rPr>
                <w:b/>
                <w:szCs w:val="20"/>
              </w:rPr>
              <w:t>Октябрьскому сельсовету</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A94BC5" w:rsidRPr="00230F73" w:rsidRDefault="00A94BC5" w:rsidP="000E10D4">
            <w:pPr>
              <w:pStyle w:val="aff0"/>
              <w:rPr>
                <w:b/>
              </w:rPr>
            </w:pPr>
            <w:r w:rsidRPr="00230F73">
              <w:rPr>
                <w:b/>
              </w:rPr>
              <w:t>0</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A94BC5" w:rsidRPr="00230F73" w:rsidRDefault="00A94BC5" w:rsidP="00A94BC5">
            <w:pPr>
              <w:pStyle w:val="aff0"/>
              <w:rPr>
                <w:b/>
              </w:rPr>
            </w:pPr>
            <w:r w:rsidRPr="00230F73">
              <w:rPr>
                <w:b/>
              </w:rPr>
              <w:t>0</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A94BC5" w:rsidRPr="00230F73" w:rsidRDefault="00A94BC5" w:rsidP="007366B2">
            <w:pPr>
              <w:pStyle w:val="aff0"/>
              <w:rPr>
                <w:b/>
              </w:rPr>
            </w:pPr>
            <w:r w:rsidRPr="00230F73">
              <w:rPr>
                <w:b/>
              </w:rPr>
              <w:t>0</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A94BC5" w:rsidRPr="00230F73" w:rsidRDefault="00A94BC5" w:rsidP="007366B2">
            <w:pPr>
              <w:pStyle w:val="aff0"/>
              <w:rPr>
                <w:b/>
              </w:rPr>
            </w:pPr>
            <w:r w:rsidRPr="00230F73">
              <w:rPr>
                <w:b/>
              </w:rPr>
              <w:t>0</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A94BC5" w:rsidRPr="00230F73" w:rsidRDefault="00A94BC5" w:rsidP="007366B2">
            <w:pPr>
              <w:pStyle w:val="aff0"/>
              <w:rPr>
                <w:b/>
              </w:rPr>
            </w:pPr>
            <w:r w:rsidRPr="00230F73">
              <w:rPr>
                <w:b/>
              </w:rPr>
              <w:t>0</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A94BC5" w:rsidRPr="00230F73" w:rsidRDefault="00A94BC5" w:rsidP="007366B2">
            <w:pPr>
              <w:pStyle w:val="aff0"/>
              <w:rPr>
                <w:b/>
              </w:rPr>
            </w:pPr>
            <w:r w:rsidRPr="00230F73">
              <w:rPr>
                <w:b/>
              </w:rPr>
              <w:t>0</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A94BC5" w:rsidRPr="00230F73" w:rsidRDefault="00A94BC5" w:rsidP="007366B2">
            <w:pPr>
              <w:pStyle w:val="aff0"/>
              <w:rPr>
                <w:b/>
              </w:rPr>
            </w:pPr>
            <w:r w:rsidRPr="00230F73">
              <w:rPr>
                <w:b/>
              </w:rPr>
              <w:t>0</w:t>
            </w:r>
          </w:p>
        </w:tc>
        <w:tc>
          <w:tcPr>
            <w:tcW w:w="851" w:type="dxa"/>
            <w:tcBorders>
              <w:top w:val="single" w:sz="4" w:space="0" w:color="auto"/>
              <w:left w:val="single" w:sz="4" w:space="0" w:color="auto"/>
              <w:bottom w:val="single" w:sz="4" w:space="0" w:color="auto"/>
              <w:right w:val="single" w:sz="4" w:space="0" w:color="auto"/>
            </w:tcBorders>
          </w:tcPr>
          <w:p w:rsidR="00A94BC5" w:rsidRPr="00230F73" w:rsidRDefault="00A94BC5" w:rsidP="007366B2">
            <w:pPr>
              <w:pStyle w:val="aff0"/>
              <w:rPr>
                <w:b/>
              </w:rPr>
            </w:pPr>
            <w:r w:rsidRPr="00230F73">
              <w:rPr>
                <w:b/>
              </w:rPr>
              <w:t>0</w:t>
            </w:r>
          </w:p>
        </w:tc>
        <w:tc>
          <w:tcPr>
            <w:tcW w:w="851" w:type="dxa"/>
            <w:tcBorders>
              <w:top w:val="single" w:sz="4" w:space="0" w:color="auto"/>
              <w:left w:val="single" w:sz="4" w:space="0" w:color="auto"/>
              <w:bottom w:val="single" w:sz="4" w:space="0" w:color="auto"/>
              <w:right w:val="single" w:sz="4" w:space="0" w:color="auto"/>
            </w:tcBorders>
          </w:tcPr>
          <w:p w:rsidR="00A94BC5" w:rsidRPr="00230F73" w:rsidRDefault="00A94BC5" w:rsidP="007366B2">
            <w:pPr>
              <w:pStyle w:val="aff0"/>
              <w:rPr>
                <w:b/>
              </w:rPr>
            </w:pPr>
            <w:r w:rsidRPr="00230F73">
              <w:rPr>
                <w:b/>
              </w:rPr>
              <w:t>0</w:t>
            </w:r>
          </w:p>
        </w:tc>
      </w:tr>
    </w:tbl>
    <w:p w:rsidR="00A83930" w:rsidRPr="00100870" w:rsidRDefault="00A83930" w:rsidP="00E726F2">
      <w:pPr>
        <w:rPr>
          <w:highlight w:val="yellow"/>
        </w:rPr>
      </w:pPr>
    </w:p>
    <w:p w:rsidR="00E726F2" w:rsidRPr="00230F73" w:rsidRDefault="00E726F2" w:rsidP="003D66B7">
      <w:pPr>
        <w:keepNext/>
        <w:ind w:firstLine="709"/>
      </w:pPr>
      <w:bookmarkStart w:id="334" w:name="sub_13306"/>
      <w:r w:rsidRPr="00230F73">
        <w:t>Таблица 2.</w:t>
      </w:r>
      <w:r w:rsidR="00674DDB">
        <w:t>10</w:t>
      </w:r>
      <w:r w:rsidR="003D66B7">
        <w:t xml:space="preserve"> - </w:t>
      </w:r>
      <w:r w:rsidRPr="00230F73">
        <w:t>Прирост тепловой нагрузки на горячее водоснабжение в проектируемых зданиях общественно-делового фонда на период разработки схемы теплоснабжения</w:t>
      </w:r>
    </w:p>
    <w:tbl>
      <w:tblPr>
        <w:tblW w:w="15179" w:type="dxa"/>
        <w:tblBorders>
          <w:top w:val="single" w:sz="4" w:space="0" w:color="auto"/>
          <w:left w:val="single" w:sz="4" w:space="0" w:color="auto"/>
          <w:bottom w:val="single" w:sz="4" w:space="0" w:color="auto"/>
          <w:right w:val="single" w:sz="4" w:space="0" w:color="auto"/>
        </w:tblBorders>
        <w:tblLayout w:type="fixed"/>
        <w:tblLook w:val="0000"/>
      </w:tblPr>
      <w:tblGrid>
        <w:gridCol w:w="2268"/>
        <w:gridCol w:w="5256"/>
        <w:gridCol w:w="850"/>
        <w:gridCol w:w="851"/>
        <w:gridCol w:w="850"/>
        <w:gridCol w:w="851"/>
        <w:gridCol w:w="850"/>
        <w:gridCol w:w="851"/>
        <w:gridCol w:w="850"/>
        <w:gridCol w:w="851"/>
        <w:gridCol w:w="851"/>
      </w:tblGrid>
      <w:tr w:rsidR="00A7438A" w:rsidRPr="00230F73" w:rsidTr="00674DDB">
        <w:trPr>
          <w:tblHeader/>
        </w:trPr>
        <w:tc>
          <w:tcPr>
            <w:tcW w:w="2268" w:type="dxa"/>
            <w:tcBorders>
              <w:top w:val="single" w:sz="4" w:space="0" w:color="auto"/>
              <w:bottom w:val="single" w:sz="4" w:space="0" w:color="auto"/>
              <w:right w:val="single" w:sz="4" w:space="0" w:color="auto"/>
            </w:tcBorders>
            <w:tcMar>
              <w:left w:w="11" w:type="dxa"/>
              <w:right w:w="11" w:type="dxa"/>
            </w:tcMar>
            <w:vAlign w:val="center"/>
          </w:tcPr>
          <w:bookmarkEnd w:id="334"/>
          <w:p w:rsidR="00A7438A" w:rsidRPr="00230F73" w:rsidRDefault="00A7438A" w:rsidP="00A7438A">
            <w:pPr>
              <w:pStyle w:val="aff0"/>
              <w:rPr>
                <w:b/>
              </w:rPr>
            </w:pPr>
            <w:r w:rsidRPr="00230F73">
              <w:rPr>
                <w:b/>
              </w:rPr>
              <w:t>Наименование расчётного элемента территориального деления</w:t>
            </w:r>
          </w:p>
        </w:tc>
        <w:tc>
          <w:tcPr>
            <w:tcW w:w="5256" w:type="dxa"/>
            <w:tcBorders>
              <w:top w:val="single" w:sz="4" w:space="0" w:color="auto"/>
              <w:bottom w:val="single" w:sz="4" w:space="0" w:color="auto"/>
              <w:right w:val="single" w:sz="4" w:space="0" w:color="auto"/>
            </w:tcBorders>
            <w:tcMar>
              <w:left w:w="11" w:type="dxa"/>
              <w:right w:w="11" w:type="dxa"/>
            </w:tcMar>
            <w:vAlign w:val="center"/>
          </w:tcPr>
          <w:p w:rsidR="00A7438A" w:rsidRPr="00230F73" w:rsidRDefault="00A7438A" w:rsidP="00A7438A">
            <w:pPr>
              <w:pStyle w:val="aff0"/>
              <w:rPr>
                <w:b/>
              </w:rPr>
            </w:pPr>
            <w:r w:rsidRPr="00230F73">
              <w:rPr>
                <w:b/>
              </w:rPr>
              <w:t>Наименование показателей</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A7438A" w:rsidRPr="00230F73" w:rsidRDefault="00A7438A" w:rsidP="00A7438A">
            <w:pPr>
              <w:pStyle w:val="aff0"/>
              <w:rPr>
                <w:b/>
              </w:rPr>
            </w:pPr>
            <w:r w:rsidRPr="00AC0CEB">
              <w:rPr>
                <w:b/>
              </w:rPr>
              <w:t>2025</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A7438A" w:rsidRPr="00230F73" w:rsidRDefault="00A7438A" w:rsidP="00A7438A">
            <w:pPr>
              <w:pStyle w:val="aff0"/>
              <w:rPr>
                <w:b/>
              </w:rPr>
            </w:pPr>
            <w:r w:rsidRPr="00AC0CEB">
              <w:rPr>
                <w:b/>
              </w:rPr>
              <w:t>2026</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A7438A" w:rsidRPr="00230F73" w:rsidRDefault="00A7438A" w:rsidP="00A7438A">
            <w:pPr>
              <w:pStyle w:val="aff0"/>
              <w:rPr>
                <w:b/>
              </w:rPr>
            </w:pPr>
            <w:r w:rsidRPr="00AC0CEB">
              <w:rPr>
                <w:b/>
              </w:rPr>
              <w:t>2027</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A7438A" w:rsidRPr="00230F73" w:rsidRDefault="00A7438A" w:rsidP="00A7438A">
            <w:pPr>
              <w:pStyle w:val="aff0"/>
              <w:rPr>
                <w:b/>
              </w:rPr>
            </w:pPr>
            <w:r w:rsidRPr="00AC0CEB">
              <w:rPr>
                <w:b/>
              </w:rPr>
              <w:t>2028</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A7438A" w:rsidRPr="00230F73" w:rsidRDefault="00A7438A" w:rsidP="00A7438A">
            <w:pPr>
              <w:pStyle w:val="aff0"/>
              <w:rPr>
                <w:b/>
              </w:rPr>
            </w:pPr>
            <w:r w:rsidRPr="00AC0CEB">
              <w:rPr>
                <w:b/>
              </w:rPr>
              <w:t>2029</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A7438A" w:rsidRPr="00230F73" w:rsidRDefault="00A7438A" w:rsidP="00A7438A">
            <w:pPr>
              <w:pStyle w:val="aff0"/>
              <w:rPr>
                <w:b/>
              </w:rPr>
            </w:pPr>
            <w:r w:rsidRPr="00AC0CEB">
              <w:rPr>
                <w:b/>
              </w:rPr>
              <w:t>2030</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A7438A" w:rsidRPr="00230F73" w:rsidRDefault="00A7438A" w:rsidP="00A7438A">
            <w:pPr>
              <w:pStyle w:val="aff0"/>
              <w:rPr>
                <w:b/>
              </w:rPr>
            </w:pPr>
            <w:r w:rsidRPr="00AC0CEB">
              <w:rPr>
                <w:b/>
              </w:rPr>
              <w:t>20</w:t>
            </w:r>
            <w:r>
              <w:rPr>
                <w:b/>
              </w:rPr>
              <w:t>31</w:t>
            </w:r>
          </w:p>
        </w:tc>
        <w:tc>
          <w:tcPr>
            <w:tcW w:w="851" w:type="dxa"/>
            <w:tcBorders>
              <w:top w:val="single" w:sz="4" w:space="0" w:color="auto"/>
              <w:left w:val="single" w:sz="4" w:space="0" w:color="auto"/>
              <w:bottom w:val="single" w:sz="4" w:space="0" w:color="auto"/>
              <w:right w:val="single" w:sz="4" w:space="0" w:color="auto"/>
            </w:tcBorders>
            <w:vAlign w:val="center"/>
          </w:tcPr>
          <w:p w:rsidR="00A7438A" w:rsidRPr="00230F73" w:rsidRDefault="00A7438A" w:rsidP="00A7438A">
            <w:pPr>
              <w:pStyle w:val="aff0"/>
              <w:rPr>
                <w:b/>
              </w:rPr>
            </w:pPr>
            <w:r w:rsidRPr="00AC0CEB">
              <w:rPr>
                <w:b/>
              </w:rPr>
              <w:t>203</w:t>
            </w:r>
            <w:r>
              <w:rPr>
                <w:b/>
              </w:rPr>
              <w:t>2</w:t>
            </w:r>
          </w:p>
        </w:tc>
        <w:tc>
          <w:tcPr>
            <w:tcW w:w="851" w:type="dxa"/>
            <w:tcBorders>
              <w:top w:val="single" w:sz="4" w:space="0" w:color="auto"/>
              <w:left w:val="single" w:sz="4" w:space="0" w:color="auto"/>
              <w:bottom w:val="single" w:sz="4" w:space="0" w:color="auto"/>
              <w:right w:val="single" w:sz="4" w:space="0" w:color="auto"/>
            </w:tcBorders>
            <w:vAlign w:val="center"/>
          </w:tcPr>
          <w:p w:rsidR="00A7438A" w:rsidRPr="00230F73" w:rsidRDefault="00A7438A" w:rsidP="00A7438A">
            <w:pPr>
              <w:pStyle w:val="aff0"/>
              <w:rPr>
                <w:b/>
              </w:rPr>
            </w:pPr>
            <w:r w:rsidRPr="00AC0CEB">
              <w:rPr>
                <w:b/>
              </w:rPr>
              <w:t>203</w:t>
            </w:r>
            <w:r>
              <w:rPr>
                <w:b/>
              </w:rPr>
              <w:t>3</w:t>
            </w:r>
            <w:r w:rsidRPr="00AC0CEB">
              <w:rPr>
                <w:b/>
              </w:rPr>
              <w:t>-203</w:t>
            </w:r>
            <w:r>
              <w:rPr>
                <w:b/>
              </w:rPr>
              <w:t>5</w:t>
            </w:r>
          </w:p>
        </w:tc>
      </w:tr>
      <w:tr w:rsidR="00230F73" w:rsidRPr="00230F73" w:rsidTr="00674DDB">
        <w:tc>
          <w:tcPr>
            <w:tcW w:w="2268" w:type="dxa"/>
            <w:vMerge w:val="restart"/>
            <w:tcBorders>
              <w:right w:val="single" w:sz="4" w:space="0" w:color="auto"/>
            </w:tcBorders>
            <w:tcMar>
              <w:left w:w="11" w:type="dxa"/>
              <w:right w:w="11" w:type="dxa"/>
            </w:tcMar>
            <w:vAlign w:val="center"/>
          </w:tcPr>
          <w:p w:rsidR="00230F73" w:rsidRPr="00230F73" w:rsidRDefault="00DB1005" w:rsidP="00230F73">
            <w:pPr>
              <w:pStyle w:val="aff0"/>
            </w:pPr>
            <w:r>
              <w:t>Октябрьский сельсовет</w:t>
            </w:r>
          </w:p>
        </w:tc>
        <w:tc>
          <w:tcPr>
            <w:tcW w:w="5256" w:type="dxa"/>
            <w:tcBorders>
              <w:top w:val="single" w:sz="4" w:space="0" w:color="auto"/>
              <w:bottom w:val="single" w:sz="4" w:space="0" w:color="auto"/>
              <w:right w:val="single" w:sz="4" w:space="0" w:color="auto"/>
            </w:tcBorders>
            <w:tcMar>
              <w:left w:w="11" w:type="dxa"/>
              <w:right w:w="11" w:type="dxa"/>
            </w:tcMar>
          </w:tcPr>
          <w:p w:rsidR="00230F73" w:rsidRPr="00230F73" w:rsidRDefault="00230F73" w:rsidP="00230F73">
            <w:pPr>
              <w:pStyle w:val="afffe"/>
              <w:rPr>
                <w:sz w:val="20"/>
                <w:szCs w:val="20"/>
              </w:rPr>
            </w:pPr>
            <w:r w:rsidRPr="00230F73">
              <w:rPr>
                <w:sz w:val="20"/>
                <w:szCs w:val="20"/>
              </w:rPr>
              <w:t xml:space="preserve">Прирост тепловой нагрузки горячего водоснабжения фонда, </w:t>
            </w:r>
            <w:r w:rsidRPr="00230F73">
              <w:rPr>
                <w:sz w:val="20"/>
                <w:szCs w:val="20"/>
              </w:rPr>
              <w:lastRenderedPageBreak/>
              <w:t>Гкал/ч,</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230F73" w:rsidRPr="00230F73" w:rsidRDefault="00230F73" w:rsidP="00230F73">
            <w:pPr>
              <w:pStyle w:val="aff0"/>
            </w:pPr>
            <w:r w:rsidRPr="00230F73">
              <w:lastRenderedPageBreak/>
              <w:t>0</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230F73" w:rsidRPr="00230F73" w:rsidRDefault="00230F73" w:rsidP="00230F73">
            <w:pPr>
              <w:pStyle w:val="aff0"/>
            </w:pPr>
            <w:r w:rsidRPr="00230F73">
              <w:t>0</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230F73" w:rsidRPr="00230F73" w:rsidRDefault="00230F73" w:rsidP="00230F73">
            <w:pPr>
              <w:pStyle w:val="aff0"/>
            </w:pPr>
            <w:r w:rsidRPr="00230F73">
              <w:t>0</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230F73" w:rsidRPr="00230F73" w:rsidRDefault="00230F73" w:rsidP="00230F73">
            <w:pPr>
              <w:pStyle w:val="aff0"/>
            </w:pPr>
            <w:r w:rsidRPr="00230F73">
              <w:t>0</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230F73" w:rsidRPr="00230F73" w:rsidRDefault="00230F73" w:rsidP="00230F73">
            <w:pPr>
              <w:pStyle w:val="aff0"/>
            </w:pPr>
            <w:r w:rsidRPr="00230F73">
              <w:t>0</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230F73" w:rsidRPr="00230F73" w:rsidRDefault="00230F73" w:rsidP="00230F73">
            <w:pPr>
              <w:pStyle w:val="aff0"/>
            </w:pPr>
            <w:r w:rsidRPr="00230F73">
              <w:t>0</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230F73" w:rsidRPr="00230F73" w:rsidRDefault="00230F73" w:rsidP="00230F73">
            <w:pPr>
              <w:pStyle w:val="aff0"/>
            </w:pPr>
            <w:r w:rsidRPr="00230F73">
              <w:t>0</w:t>
            </w:r>
          </w:p>
        </w:tc>
        <w:tc>
          <w:tcPr>
            <w:tcW w:w="851" w:type="dxa"/>
            <w:tcBorders>
              <w:top w:val="single" w:sz="4" w:space="0" w:color="auto"/>
              <w:left w:val="single" w:sz="4" w:space="0" w:color="auto"/>
              <w:bottom w:val="single" w:sz="4" w:space="0" w:color="auto"/>
              <w:right w:val="single" w:sz="4" w:space="0" w:color="auto"/>
            </w:tcBorders>
            <w:vAlign w:val="center"/>
          </w:tcPr>
          <w:p w:rsidR="00230F73" w:rsidRPr="00230F73" w:rsidRDefault="00230F73" w:rsidP="00230F73">
            <w:pPr>
              <w:pStyle w:val="aff0"/>
            </w:pPr>
            <w:r w:rsidRPr="00230F73">
              <w:t>0</w:t>
            </w:r>
          </w:p>
        </w:tc>
        <w:tc>
          <w:tcPr>
            <w:tcW w:w="851" w:type="dxa"/>
            <w:tcBorders>
              <w:top w:val="single" w:sz="4" w:space="0" w:color="auto"/>
              <w:left w:val="single" w:sz="4" w:space="0" w:color="auto"/>
              <w:bottom w:val="single" w:sz="4" w:space="0" w:color="auto"/>
              <w:right w:val="single" w:sz="4" w:space="0" w:color="auto"/>
            </w:tcBorders>
            <w:vAlign w:val="center"/>
          </w:tcPr>
          <w:p w:rsidR="00230F73" w:rsidRPr="00230F73" w:rsidRDefault="00230F73" w:rsidP="00230F73">
            <w:pPr>
              <w:pStyle w:val="aff0"/>
            </w:pPr>
            <w:r w:rsidRPr="00230F73">
              <w:t>0</w:t>
            </w:r>
          </w:p>
        </w:tc>
      </w:tr>
      <w:tr w:rsidR="00230F73" w:rsidRPr="00230F73" w:rsidTr="00674DDB">
        <w:tc>
          <w:tcPr>
            <w:tcW w:w="2268" w:type="dxa"/>
            <w:vMerge/>
            <w:tcBorders>
              <w:right w:val="single" w:sz="4" w:space="0" w:color="auto"/>
            </w:tcBorders>
            <w:tcMar>
              <w:left w:w="11" w:type="dxa"/>
              <w:right w:w="11" w:type="dxa"/>
            </w:tcMar>
            <w:vAlign w:val="center"/>
          </w:tcPr>
          <w:p w:rsidR="00230F73" w:rsidRPr="00230F73" w:rsidRDefault="00230F73" w:rsidP="00230F73">
            <w:pPr>
              <w:pStyle w:val="aff0"/>
            </w:pPr>
          </w:p>
        </w:tc>
        <w:tc>
          <w:tcPr>
            <w:tcW w:w="5256" w:type="dxa"/>
            <w:tcBorders>
              <w:top w:val="single" w:sz="4" w:space="0" w:color="auto"/>
              <w:bottom w:val="single" w:sz="4" w:space="0" w:color="auto"/>
              <w:right w:val="single" w:sz="4" w:space="0" w:color="auto"/>
            </w:tcBorders>
            <w:tcMar>
              <w:left w:w="11" w:type="dxa"/>
              <w:right w:w="11" w:type="dxa"/>
            </w:tcMar>
          </w:tcPr>
          <w:p w:rsidR="00230F73" w:rsidRPr="00230F73" w:rsidRDefault="00230F73" w:rsidP="00230F73">
            <w:pPr>
              <w:pStyle w:val="afffe"/>
              <w:rPr>
                <w:sz w:val="20"/>
                <w:szCs w:val="20"/>
              </w:rPr>
            </w:pPr>
            <w:r w:rsidRPr="00230F73">
              <w:rPr>
                <w:sz w:val="20"/>
                <w:szCs w:val="20"/>
              </w:rPr>
              <w:t>то же накопительным итогом</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230F73" w:rsidRPr="00230F73" w:rsidRDefault="00230F73" w:rsidP="00230F73">
            <w:pPr>
              <w:pStyle w:val="aff0"/>
            </w:pPr>
            <w:r w:rsidRPr="00230F73">
              <w:t>0</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230F73" w:rsidRPr="00230F73" w:rsidRDefault="00230F73" w:rsidP="00230F73">
            <w:pPr>
              <w:pStyle w:val="aff0"/>
            </w:pPr>
            <w:r w:rsidRPr="00230F73">
              <w:t>0</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230F73" w:rsidRPr="00230F73" w:rsidRDefault="00230F73" w:rsidP="00230F73">
            <w:pPr>
              <w:pStyle w:val="aff0"/>
            </w:pPr>
            <w:r w:rsidRPr="00230F73">
              <w:t>0</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230F73" w:rsidRPr="00230F73" w:rsidRDefault="00230F73" w:rsidP="00230F73">
            <w:pPr>
              <w:pStyle w:val="aff0"/>
            </w:pPr>
            <w:r w:rsidRPr="00230F73">
              <w:t>0</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230F73" w:rsidRPr="00230F73" w:rsidRDefault="00230F73" w:rsidP="00230F73">
            <w:pPr>
              <w:pStyle w:val="aff0"/>
            </w:pPr>
            <w:r w:rsidRPr="00230F73">
              <w:t>0</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230F73" w:rsidRPr="00230F73" w:rsidRDefault="00230F73" w:rsidP="00230F73">
            <w:pPr>
              <w:pStyle w:val="aff0"/>
            </w:pPr>
            <w:r w:rsidRPr="00230F73">
              <w:t>0</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230F73" w:rsidRPr="00230F73" w:rsidRDefault="00230F73" w:rsidP="00230F73">
            <w:pPr>
              <w:pStyle w:val="aff0"/>
            </w:pPr>
            <w:r w:rsidRPr="00230F73">
              <w:t>0</w:t>
            </w:r>
          </w:p>
        </w:tc>
        <w:tc>
          <w:tcPr>
            <w:tcW w:w="851" w:type="dxa"/>
            <w:tcBorders>
              <w:top w:val="single" w:sz="4" w:space="0" w:color="auto"/>
              <w:left w:val="single" w:sz="4" w:space="0" w:color="auto"/>
              <w:bottom w:val="single" w:sz="4" w:space="0" w:color="auto"/>
              <w:right w:val="single" w:sz="4" w:space="0" w:color="auto"/>
            </w:tcBorders>
            <w:vAlign w:val="center"/>
          </w:tcPr>
          <w:p w:rsidR="00230F73" w:rsidRPr="00230F73" w:rsidRDefault="00230F73" w:rsidP="00230F73">
            <w:pPr>
              <w:pStyle w:val="aff0"/>
            </w:pPr>
            <w:r w:rsidRPr="00230F73">
              <w:t>0</w:t>
            </w:r>
          </w:p>
        </w:tc>
        <w:tc>
          <w:tcPr>
            <w:tcW w:w="851" w:type="dxa"/>
            <w:tcBorders>
              <w:top w:val="single" w:sz="4" w:space="0" w:color="auto"/>
              <w:left w:val="single" w:sz="4" w:space="0" w:color="auto"/>
              <w:bottom w:val="single" w:sz="4" w:space="0" w:color="auto"/>
              <w:right w:val="single" w:sz="4" w:space="0" w:color="auto"/>
            </w:tcBorders>
            <w:vAlign w:val="center"/>
          </w:tcPr>
          <w:p w:rsidR="00230F73" w:rsidRPr="00230F73" w:rsidRDefault="00230F73" w:rsidP="00230F73">
            <w:pPr>
              <w:pStyle w:val="aff0"/>
            </w:pPr>
            <w:r w:rsidRPr="00230F73">
              <w:t>0</w:t>
            </w:r>
          </w:p>
        </w:tc>
      </w:tr>
      <w:tr w:rsidR="00A94BC5" w:rsidRPr="00100870" w:rsidTr="00674DDB">
        <w:tc>
          <w:tcPr>
            <w:tcW w:w="7524" w:type="dxa"/>
            <w:gridSpan w:val="2"/>
            <w:tcBorders>
              <w:top w:val="single" w:sz="4" w:space="0" w:color="auto"/>
              <w:bottom w:val="single" w:sz="4" w:space="0" w:color="auto"/>
              <w:right w:val="single" w:sz="4" w:space="0" w:color="auto"/>
            </w:tcBorders>
            <w:tcMar>
              <w:left w:w="11" w:type="dxa"/>
              <w:right w:w="11" w:type="dxa"/>
            </w:tcMar>
            <w:vAlign w:val="center"/>
          </w:tcPr>
          <w:p w:rsidR="00A94BC5" w:rsidRPr="00230F73" w:rsidRDefault="00B778E7" w:rsidP="00ED7C60">
            <w:pPr>
              <w:pStyle w:val="aff0"/>
              <w:jc w:val="left"/>
              <w:rPr>
                <w:b/>
              </w:rPr>
            </w:pPr>
            <w:r w:rsidRPr="00AC0CEB">
              <w:rPr>
                <w:b/>
                <w:szCs w:val="20"/>
              </w:rPr>
              <w:t xml:space="preserve">ВСЕГО по </w:t>
            </w:r>
            <w:r>
              <w:rPr>
                <w:b/>
                <w:szCs w:val="20"/>
              </w:rPr>
              <w:t>Октябрьскому сельсовету</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A94BC5" w:rsidRPr="00230F73" w:rsidRDefault="00A94BC5" w:rsidP="007366B2">
            <w:pPr>
              <w:pStyle w:val="aff0"/>
              <w:rPr>
                <w:b/>
              </w:rPr>
            </w:pPr>
            <w:r w:rsidRPr="00230F73">
              <w:rPr>
                <w:b/>
              </w:rPr>
              <w:t>0</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A94BC5" w:rsidRPr="00230F73" w:rsidRDefault="00A94BC5" w:rsidP="007366B2">
            <w:pPr>
              <w:pStyle w:val="aff0"/>
              <w:rPr>
                <w:b/>
              </w:rPr>
            </w:pPr>
            <w:r w:rsidRPr="00230F73">
              <w:rPr>
                <w:b/>
              </w:rPr>
              <w:t>0</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A94BC5" w:rsidRPr="00230F73" w:rsidRDefault="00A94BC5" w:rsidP="007366B2">
            <w:pPr>
              <w:pStyle w:val="aff0"/>
              <w:rPr>
                <w:b/>
              </w:rPr>
            </w:pPr>
            <w:r w:rsidRPr="00230F73">
              <w:rPr>
                <w:b/>
              </w:rPr>
              <w:t>0</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A94BC5" w:rsidRPr="00230F73" w:rsidRDefault="00A94BC5" w:rsidP="007366B2">
            <w:pPr>
              <w:pStyle w:val="aff0"/>
              <w:rPr>
                <w:b/>
              </w:rPr>
            </w:pPr>
            <w:r w:rsidRPr="00230F73">
              <w:rPr>
                <w:b/>
              </w:rPr>
              <w:t>0</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A94BC5" w:rsidRPr="00230F73" w:rsidRDefault="00A94BC5" w:rsidP="007366B2">
            <w:pPr>
              <w:pStyle w:val="aff0"/>
              <w:rPr>
                <w:b/>
              </w:rPr>
            </w:pPr>
            <w:r w:rsidRPr="00230F73">
              <w:rPr>
                <w:b/>
              </w:rPr>
              <w:t>0</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A94BC5" w:rsidRPr="00230F73" w:rsidRDefault="00A94BC5" w:rsidP="007366B2">
            <w:pPr>
              <w:pStyle w:val="aff0"/>
              <w:rPr>
                <w:b/>
              </w:rPr>
            </w:pPr>
            <w:r w:rsidRPr="00230F73">
              <w:rPr>
                <w:b/>
              </w:rPr>
              <w:t>0</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A94BC5" w:rsidRPr="00230F73" w:rsidRDefault="00A94BC5" w:rsidP="007366B2">
            <w:pPr>
              <w:pStyle w:val="aff0"/>
              <w:rPr>
                <w:b/>
              </w:rPr>
            </w:pPr>
            <w:r w:rsidRPr="00230F73">
              <w:rPr>
                <w:b/>
              </w:rPr>
              <w:t>0</w:t>
            </w:r>
          </w:p>
        </w:tc>
        <w:tc>
          <w:tcPr>
            <w:tcW w:w="851" w:type="dxa"/>
            <w:tcBorders>
              <w:top w:val="single" w:sz="4" w:space="0" w:color="auto"/>
              <w:left w:val="single" w:sz="4" w:space="0" w:color="auto"/>
              <w:bottom w:val="single" w:sz="4" w:space="0" w:color="auto"/>
              <w:right w:val="single" w:sz="4" w:space="0" w:color="auto"/>
            </w:tcBorders>
            <w:vAlign w:val="center"/>
          </w:tcPr>
          <w:p w:rsidR="00A94BC5" w:rsidRPr="00230F73" w:rsidRDefault="00A94BC5" w:rsidP="00A94BC5">
            <w:pPr>
              <w:pStyle w:val="aff0"/>
              <w:rPr>
                <w:b/>
              </w:rPr>
            </w:pPr>
            <w:r w:rsidRPr="00230F73">
              <w:rPr>
                <w:b/>
              </w:rPr>
              <w:t>0</w:t>
            </w:r>
          </w:p>
        </w:tc>
        <w:tc>
          <w:tcPr>
            <w:tcW w:w="851" w:type="dxa"/>
            <w:tcBorders>
              <w:top w:val="single" w:sz="4" w:space="0" w:color="auto"/>
              <w:left w:val="single" w:sz="4" w:space="0" w:color="auto"/>
              <w:bottom w:val="single" w:sz="4" w:space="0" w:color="auto"/>
              <w:right w:val="single" w:sz="4" w:space="0" w:color="auto"/>
            </w:tcBorders>
            <w:vAlign w:val="center"/>
          </w:tcPr>
          <w:p w:rsidR="00A94BC5" w:rsidRPr="00230F73" w:rsidRDefault="00A94BC5" w:rsidP="00A94BC5">
            <w:pPr>
              <w:pStyle w:val="aff0"/>
              <w:rPr>
                <w:b/>
              </w:rPr>
            </w:pPr>
            <w:r w:rsidRPr="00230F73">
              <w:rPr>
                <w:b/>
              </w:rPr>
              <w:t>0</w:t>
            </w:r>
          </w:p>
        </w:tc>
      </w:tr>
    </w:tbl>
    <w:p w:rsidR="00010449" w:rsidRPr="00100870" w:rsidRDefault="00010449" w:rsidP="00E726F2">
      <w:pPr>
        <w:rPr>
          <w:highlight w:val="yellow"/>
        </w:rPr>
      </w:pPr>
    </w:p>
    <w:p w:rsidR="00E726F2" w:rsidRPr="00230F73" w:rsidRDefault="00E726F2" w:rsidP="003D66B7">
      <w:pPr>
        <w:keepNext/>
        <w:ind w:firstLine="709"/>
      </w:pPr>
      <w:bookmarkStart w:id="335" w:name="sub_13307"/>
      <w:r w:rsidRPr="00230F73">
        <w:t>Таблица 2.</w:t>
      </w:r>
      <w:r w:rsidR="00674DDB">
        <w:t>11</w:t>
      </w:r>
      <w:r w:rsidR="003D66B7">
        <w:t xml:space="preserve"> - </w:t>
      </w:r>
      <w:r w:rsidRPr="00230F73">
        <w:t>Общий прирост тепловой нагрузки на отопление, вентиляцию и горячее водоснабжение в проектируемых жилых и общественно-деловых зданиях и строениях на период разработки схемы теплоснабжения</w:t>
      </w:r>
    </w:p>
    <w:tbl>
      <w:tblPr>
        <w:tblW w:w="15179" w:type="dxa"/>
        <w:tblBorders>
          <w:top w:val="single" w:sz="4" w:space="0" w:color="auto"/>
          <w:left w:val="single" w:sz="4" w:space="0" w:color="auto"/>
          <w:bottom w:val="single" w:sz="4" w:space="0" w:color="auto"/>
          <w:right w:val="single" w:sz="4" w:space="0" w:color="auto"/>
        </w:tblBorders>
        <w:tblLayout w:type="fixed"/>
        <w:tblLook w:val="0000"/>
      </w:tblPr>
      <w:tblGrid>
        <w:gridCol w:w="7524"/>
        <w:gridCol w:w="850"/>
        <w:gridCol w:w="851"/>
        <w:gridCol w:w="850"/>
        <w:gridCol w:w="851"/>
        <w:gridCol w:w="850"/>
        <w:gridCol w:w="851"/>
        <w:gridCol w:w="850"/>
        <w:gridCol w:w="851"/>
        <w:gridCol w:w="851"/>
      </w:tblGrid>
      <w:tr w:rsidR="00A7438A" w:rsidRPr="00230F73" w:rsidTr="00674DDB">
        <w:trPr>
          <w:tblHeader/>
        </w:trPr>
        <w:tc>
          <w:tcPr>
            <w:tcW w:w="7524" w:type="dxa"/>
            <w:tcBorders>
              <w:top w:val="single" w:sz="4" w:space="0" w:color="auto"/>
              <w:bottom w:val="single" w:sz="4" w:space="0" w:color="auto"/>
              <w:right w:val="single" w:sz="4" w:space="0" w:color="auto"/>
            </w:tcBorders>
            <w:tcMar>
              <w:left w:w="11" w:type="dxa"/>
              <w:right w:w="11" w:type="dxa"/>
            </w:tcMar>
          </w:tcPr>
          <w:bookmarkEnd w:id="335"/>
          <w:p w:rsidR="00A7438A" w:rsidRPr="00230F73" w:rsidRDefault="00A7438A" w:rsidP="00A7438A">
            <w:pPr>
              <w:pStyle w:val="aff0"/>
              <w:keepNext/>
              <w:rPr>
                <w:b/>
              </w:rPr>
            </w:pPr>
            <w:r w:rsidRPr="00230F73">
              <w:rPr>
                <w:b/>
              </w:rPr>
              <w:t>Наименование показателей</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A7438A" w:rsidRPr="00230F73" w:rsidRDefault="00A7438A" w:rsidP="00A7438A">
            <w:pPr>
              <w:pStyle w:val="aff0"/>
              <w:rPr>
                <w:b/>
              </w:rPr>
            </w:pPr>
            <w:r w:rsidRPr="00AC0CEB">
              <w:rPr>
                <w:b/>
              </w:rPr>
              <w:t>2025</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A7438A" w:rsidRPr="00230F73" w:rsidRDefault="00A7438A" w:rsidP="00A7438A">
            <w:pPr>
              <w:pStyle w:val="aff0"/>
              <w:rPr>
                <w:b/>
              </w:rPr>
            </w:pPr>
            <w:r w:rsidRPr="00AC0CEB">
              <w:rPr>
                <w:b/>
              </w:rPr>
              <w:t>2026</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A7438A" w:rsidRPr="00230F73" w:rsidRDefault="00A7438A" w:rsidP="00A7438A">
            <w:pPr>
              <w:pStyle w:val="aff0"/>
              <w:rPr>
                <w:b/>
              </w:rPr>
            </w:pPr>
            <w:r w:rsidRPr="00AC0CEB">
              <w:rPr>
                <w:b/>
              </w:rPr>
              <w:t>2027</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A7438A" w:rsidRPr="00230F73" w:rsidRDefault="00A7438A" w:rsidP="00A7438A">
            <w:pPr>
              <w:pStyle w:val="aff0"/>
              <w:rPr>
                <w:b/>
              </w:rPr>
            </w:pPr>
            <w:r w:rsidRPr="00AC0CEB">
              <w:rPr>
                <w:b/>
              </w:rPr>
              <w:t>2028</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A7438A" w:rsidRPr="00230F73" w:rsidRDefault="00A7438A" w:rsidP="00A7438A">
            <w:pPr>
              <w:pStyle w:val="aff0"/>
              <w:rPr>
                <w:b/>
              </w:rPr>
            </w:pPr>
            <w:r w:rsidRPr="00AC0CEB">
              <w:rPr>
                <w:b/>
              </w:rPr>
              <w:t>2029</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A7438A" w:rsidRPr="00230F73" w:rsidRDefault="00A7438A" w:rsidP="00A7438A">
            <w:pPr>
              <w:pStyle w:val="aff0"/>
              <w:rPr>
                <w:b/>
              </w:rPr>
            </w:pPr>
            <w:r w:rsidRPr="00AC0CEB">
              <w:rPr>
                <w:b/>
              </w:rPr>
              <w:t>2030</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A7438A" w:rsidRPr="00230F73" w:rsidRDefault="00A7438A" w:rsidP="00A7438A">
            <w:pPr>
              <w:pStyle w:val="aff0"/>
              <w:rPr>
                <w:b/>
              </w:rPr>
            </w:pPr>
            <w:r w:rsidRPr="00AC0CEB">
              <w:rPr>
                <w:b/>
              </w:rPr>
              <w:t>20</w:t>
            </w:r>
            <w:r>
              <w:rPr>
                <w:b/>
              </w:rPr>
              <w:t>31</w:t>
            </w:r>
          </w:p>
        </w:tc>
        <w:tc>
          <w:tcPr>
            <w:tcW w:w="851" w:type="dxa"/>
            <w:tcBorders>
              <w:top w:val="single" w:sz="4" w:space="0" w:color="auto"/>
              <w:left w:val="single" w:sz="4" w:space="0" w:color="auto"/>
              <w:bottom w:val="single" w:sz="4" w:space="0" w:color="auto"/>
              <w:right w:val="single" w:sz="4" w:space="0" w:color="auto"/>
            </w:tcBorders>
            <w:vAlign w:val="center"/>
          </w:tcPr>
          <w:p w:rsidR="00A7438A" w:rsidRPr="00230F73" w:rsidRDefault="00A7438A" w:rsidP="00A7438A">
            <w:pPr>
              <w:pStyle w:val="aff0"/>
              <w:rPr>
                <w:b/>
              </w:rPr>
            </w:pPr>
            <w:r w:rsidRPr="00AC0CEB">
              <w:rPr>
                <w:b/>
              </w:rPr>
              <w:t>203</w:t>
            </w:r>
            <w:r>
              <w:rPr>
                <w:b/>
              </w:rPr>
              <w:t>2</w:t>
            </w:r>
          </w:p>
        </w:tc>
        <w:tc>
          <w:tcPr>
            <w:tcW w:w="851" w:type="dxa"/>
            <w:tcBorders>
              <w:top w:val="single" w:sz="4" w:space="0" w:color="auto"/>
              <w:left w:val="single" w:sz="4" w:space="0" w:color="auto"/>
              <w:bottom w:val="single" w:sz="4" w:space="0" w:color="auto"/>
              <w:right w:val="single" w:sz="4" w:space="0" w:color="auto"/>
            </w:tcBorders>
            <w:vAlign w:val="center"/>
          </w:tcPr>
          <w:p w:rsidR="00A7438A" w:rsidRPr="00230F73" w:rsidRDefault="00A7438A" w:rsidP="00A7438A">
            <w:pPr>
              <w:pStyle w:val="aff0"/>
              <w:rPr>
                <w:b/>
              </w:rPr>
            </w:pPr>
            <w:r w:rsidRPr="00AC0CEB">
              <w:rPr>
                <w:b/>
              </w:rPr>
              <w:t>203</w:t>
            </w:r>
            <w:r>
              <w:rPr>
                <w:b/>
              </w:rPr>
              <w:t>3</w:t>
            </w:r>
            <w:r w:rsidRPr="00AC0CEB">
              <w:rPr>
                <w:b/>
              </w:rPr>
              <w:t>-203</w:t>
            </w:r>
            <w:r>
              <w:rPr>
                <w:b/>
              </w:rPr>
              <w:t>5</w:t>
            </w:r>
          </w:p>
        </w:tc>
      </w:tr>
      <w:tr w:rsidR="00E20DE5" w:rsidRPr="00230F73" w:rsidTr="00674DDB">
        <w:tc>
          <w:tcPr>
            <w:tcW w:w="7524" w:type="dxa"/>
            <w:tcBorders>
              <w:top w:val="single" w:sz="4" w:space="0" w:color="auto"/>
              <w:bottom w:val="single" w:sz="4" w:space="0" w:color="auto"/>
              <w:right w:val="single" w:sz="4" w:space="0" w:color="auto"/>
            </w:tcBorders>
            <w:tcMar>
              <w:left w:w="11" w:type="dxa"/>
              <w:right w:w="11" w:type="dxa"/>
            </w:tcMar>
          </w:tcPr>
          <w:p w:rsidR="00E20DE5" w:rsidRPr="00230F73" w:rsidRDefault="00E20DE5" w:rsidP="00E20DE5">
            <w:pPr>
              <w:pStyle w:val="afffe"/>
              <w:rPr>
                <w:sz w:val="20"/>
                <w:szCs w:val="20"/>
              </w:rPr>
            </w:pPr>
            <w:r w:rsidRPr="00230F73">
              <w:rPr>
                <w:sz w:val="20"/>
                <w:szCs w:val="20"/>
              </w:rPr>
              <w:t>Прирост тепловой нагрузки отопления, вентиляции и горячего водоснабжения Гкал/ч</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230F73" w:rsidRDefault="00E20DE5" w:rsidP="00E20DE5">
            <w:pPr>
              <w:pStyle w:val="aff0"/>
            </w:pPr>
            <w:r w:rsidRPr="00230F73">
              <w:t>0</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230F73" w:rsidRDefault="00E20DE5" w:rsidP="00E20DE5">
            <w:pPr>
              <w:pStyle w:val="aff0"/>
            </w:pPr>
            <w:r>
              <w:rPr>
                <w:szCs w:val="20"/>
              </w:rPr>
              <w:t>0</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230F73" w:rsidRDefault="00E20DE5" w:rsidP="00E20DE5">
            <w:pPr>
              <w:pStyle w:val="aff0"/>
            </w:pPr>
            <w:r w:rsidRPr="00230F73">
              <w:t>0</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230F73" w:rsidRDefault="00E20DE5" w:rsidP="00E20DE5">
            <w:pPr>
              <w:pStyle w:val="aff0"/>
            </w:pPr>
            <w:r w:rsidRPr="00230F73">
              <w:t>0</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230F73" w:rsidRDefault="00E20DE5" w:rsidP="00E20DE5">
            <w:pPr>
              <w:pStyle w:val="aff0"/>
            </w:pPr>
            <w:r w:rsidRPr="00230F73">
              <w:t>0</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230F73" w:rsidRDefault="00E20DE5" w:rsidP="00E20DE5">
            <w:pPr>
              <w:pStyle w:val="aff0"/>
            </w:pPr>
            <w:r w:rsidRPr="00230F73">
              <w:t>0</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230F73" w:rsidRDefault="00E20DE5" w:rsidP="00E20DE5">
            <w:pPr>
              <w:pStyle w:val="aff0"/>
            </w:pPr>
            <w:r w:rsidRPr="00230F73">
              <w:t>0</w:t>
            </w:r>
          </w:p>
        </w:tc>
        <w:tc>
          <w:tcPr>
            <w:tcW w:w="851" w:type="dxa"/>
            <w:tcBorders>
              <w:top w:val="single" w:sz="4" w:space="0" w:color="auto"/>
              <w:left w:val="single" w:sz="4" w:space="0" w:color="auto"/>
              <w:bottom w:val="single" w:sz="4" w:space="0" w:color="auto"/>
              <w:right w:val="single" w:sz="4" w:space="0" w:color="auto"/>
            </w:tcBorders>
            <w:vAlign w:val="center"/>
          </w:tcPr>
          <w:p w:rsidR="00E20DE5" w:rsidRPr="00230F73" w:rsidRDefault="00E20DE5" w:rsidP="00E20DE5">
            <w:pPr>
              <w:pStyle w:val="aff0"/>
            </w:pPr>
            <w:r w:rsidRPr="00230F73">
              <w:t>0</w:t>
            </w:r>
          </w:p>
        </w:tc>
        <w:tc>
          <w:tcPr>
            <w:tcW w:w="851" w:type="dxa"/>
            <w:tcBorders>
              <w:top w:val="single" w:sz="4" w:space="0" w:color="auto"/>
              <w:left w:val="single" w:sz="4" w:space="0" w:color="auto"/>
              <w:bottom w:val="single" w:sz="4" w:space="0" w:color="auto"/>
              <w:right w:val="single" w:sz="4" w:space="0" w:color="auto"/>
            </w:tcBorders>
            <w:vAlign w:val="center"/>
          </w:tcPr>
          <w:p w:rsidR="00E20DE5" w:rsidRPr="00230F73" w:rsidRDefault="00E20DE5" w:rsidP="00E20DE5">
            <w:pPr>
              <w:pStyle w:val="aff0"/>
            </w:pPr>
            <w:r w:rsidRPr="00230F73">
              <w:t>0</w:t>
            </w:r>
          </w:p>
        </w:tc>
      </w:tr>
      <w:tr w:rsidR="00E20DE5" w:rsidRPr="00230F73" w:rsidTr="00674DDB">
        <w:tc>
          <w:tcPr>
            <w:tcW w:w="7524" w:type="dxa"/>
            <w:tcBorders>
              <w:top w:val="single" w:sz="4" w:space="0" w:color="auto"/>
              <w:bottom w:val="single" w:sz="4" w:space="0" w:color="auto"/>
              <w:right w:val="single" w:sz="4" w:space="0" w:color="auto"/>
            </w:tcBorders>
            <w:tcMar>
              <w:left w:w="11" w:type="dxa"/>
              <w:right w:w="11" w:type="dxa"/>
            </w:tcMar>
          </w:tcPr>
          <w:p w:rsidR="00E20DE5" w:rsidRPr="00230F73" w:rsidRDefault="00E20DE5" w:rsidP="00E20DE5">
            <w:pPr>
              <w:pStyle w:val="afffe"/>
              <w:rPr>
                <w:sz w:val="20"/>
                <w:szCs w:val="20"/>
              </w:rPr>
            </w:pPr>
            <w:r w:rsidRPr="00230F73">
              <w:rPr>
                <w:sz w:val="20"/>
                <w:szCs w:val="20"/>
              </w:rPr>
              <w:t>то же накопительным итогом, в том числе:</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230F73" w:rsidRDefault="00E20DE5" w:rsidP="00E20DE5">
            <w:pPr>
              <w:pStyle w:val="aff0"/>
            </w:pPr>
            <w:r w:rsidRPr="00230F73">
              <w:t>0</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230F73" w:rsidRDefault="00E20DE5" w:rsidP="00E20DE5">
            <w:pPr>
              <w:pStyle w:val="aff0"/>
            </w:pPr>
            <w:r w:rsidRPr="00230F73">
              <w:t>0</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230F73" w:rsidRDefault="00E20DE5" w:rsidP="00E20DE5">
            <w:pPr>
              <w:pStyle w:val="aff0"/>
            </w:pPr>
            <w:r w:rsidRPr="00230F73">
              <w:t>0</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230F73" w:rsidRDefault="00E20DE5" w:rsidP="00E20DE5">
            <w:pPr>
              <w:pStyle w:val="aff0"/>
            </w:pPr>
            <w:r w:rsidRPr="00230F73">
              <w:t>0</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230F73" w:rsidRDefault="00E20DE5" w:rsidP="00E20DE5">
            <w:pPr>
              <w:pStyle w:val="aff0"/>
            </w:pPr>
            <w:r w:rsidRPr="00230F73">
              <w:t>0</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230F73" w:rsidRDefault="00E20DE5" w:rsidP="00E20DE5">
            <w:pPr>
              <w:pStyle w:val="aff0"/>
            </w:pPr>
            <w:r w:rsidRPr="00230F73">
              <w:t>0</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230F73" w:rsidRDefault="00E20DE5" w:rsidP="00E20DE5">
            <w:pPr>
              <w:pStyle w:val="aff0"/>
            </w:pPr>
            <w:r w:rsidRPr="00230F73">
              <w:t>0</w:t>
            </w:r>
          </w:p>
        </w:tc>
        <w:tc>
          <w:tcPr>
            <w:tcW w:w="851" w:type="dxa"/>
            <w:tcBorders>
              <w:top w:val="single" w:sz="4" w:space="0" w:color="auto"/>
              <w:left w:val="single" w:sz="4" w:space="0" w:color="auto"/>
              <w:bottom w:val="single" w:sz="4" w:space="0" w:color="auto"/>
              <w:right w:val="single" w:sz="4" w:space="0" w:color="auto"/>
            </w:tcBorders>
            <w:vAlign w:val="center"/>
          </w:tcPr>
          <w:p w:rsidR="00E20DE5" w:rsidRPr="00230F73" w:rsidRDefault="00E20DE5" w:rsidP="00E20DE5">
            <w:pPr>
              <w:pStyle w:val="aff0"/>
            </w:pPr>
            <w:r w:rsidRPr="00230F73">
              <w:t>0</w:t>
            </w:r>
          </w:p>
        </w:tc>
        <w:tc>
          <w:tcPr>
            <w:tcW w:w="851" w:type="dxa"/>
            <w:tcBorders>
              <w:top w:val="single" w:sz="4" w:space="0" w:color="auto"/>
              <w:left w:val="single" w:sz="4" w:space="0" w:color="auto"/>
              <w:bottom w:val="single" w:sz="4" w:space="0" w:color="auto"/>
              <w:right w:val="single" w:sz="4" w:space="0" w:color="auto"/>
            </w:tcBorders>
            <w:vAlign w:val="center"/>
          </w:tcPr>
          <w:p w:rsidR="00E20DE5" w:rsidRPr="00230F73" w:rsidRDefault="00E20DE5" w:rsidP="00E20DE5">
            <w:pPr>
              <w:pStyle w:val="aff0"/>
            </w:pPr>
            <w:r w:rsidRPr="00230F73">
              <w:t>0</w:t>
            </w:r>
          </w:p>
        </w:tc>
      </w:tr>
      <w:tr w:rsidR="00E20DE5" w:rsidRPr="00230F73" w:rsidTr="00674DDB">
        <w:tc>
          <w:tcPr>
            <w:tcW w:w="7524" w:type="dxa"/>
            <w:tcBorders>
              <w:top w:val="single" w:sz="4" w:space="0" w:color="auto"/>
              <w:bottom w:val="single" w:sz="4" w:space="0" w:color="auto"/>
              <w:right w:val="single" w:sz="4" w:space="0" w:color="auto"/>
            </w:tcBorders>
            <w:tcMar>
              <w:left w:w="11" w:type="dxa"/>
              <w:right w:w="11" w:type="dxa"/>
            </w:tcMar>
          </w:tcPr>
          <w:p w:rsidR="00E20DE5" w:rsidRPr="00230F73" w:rsidRDefault="00E20DE5" w:rsidP="00E20DE5">
            <w:pPr>
              <w:pStyle w:val="afffe"/>
              <w:rPr>
                <w:sz w:val="20"/>
                <w:szCs w:val="20"/>
              </w:rPr>
            </w:pPr>
            <w:r w:rsidRPr="00230F73">
              <w:rPr>
                <w:sz w:val="20"/>
                <w:szCs w:val="20"/>
              </w:rPr>
              <w:t>отопление</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230F73" w:rsidRDefault="00E20DE5" w:rsidP="00E20DE5">
            <w:pPr>
              <w:pStyle w:val="aff0"/>
            </w:pPr>
            <w:r w:rsidRPr="00230F73">
              <w:t>0</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230F73" w:rsidRDefault="00E20DE5" w:rsidP="00E20DE5">
            <w:pPr>
              <w:pStyle w:val="aff0"/>
            </w:pPr>
            <w:r>
              <w:rPr>
                <w:rFonts w:eastAsia="Times New Roman"/>
                <w:color w:val="1A1A1A"/>
                <w:szCs w:val="20"/>
              </w:rPr>
              <w:t>0</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230F73" w:rsidRDefault="00E20DE5" w:rsidP="00E20DE5">
            <w:pPr>
              <w:pStyle w:val="aff0"/>
            </w:pPr>
            <w:r w:rsidRPr="00230F73">
              <w:t>0</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230F73" w:rsidRDefault="00E20DE5" w:rsidP="00E20DE5">
            <w:pPr>
              <w:pStyle w:val="aff0"/>
            </w:pPr>
            <w:r w:rsidRPr="00230F73">
              <w:t>0</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230F73" w:rsidRDefault="00E20DE5" w:rsidP="00E20DE5">
            <w:pPr>
              <w:pStyle w:val="aff0"/>
            </w:pPr>
            <w:r w:rsidRPr="00230F73">
              <w:t>0</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230F73" w:rsidRDefault="00E20DE5" w:rsidP="00E20DE5">
            <w:pPr>
              <w:pStyle w:val="aff0"/>
            </w:pPr>
            <w:r w:rsidRPr="00230F73">
              <w:t>0</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230F73" w:rsidRDefault="00E20DE5" w:rsidP="00E20DE5">
            <w:pPr>
              <w:pStyle w:val="aff0"/>
            </w:pPr>
            <w:r w:rsidRPr="00230F73">
              <w:t>0</w:t>
            </w:r>
          </w:p>
        </w:tc>
        <w:tc>
          <w:tcPr>
            <w:tcW w:w="851" w:type="dxa"/>
            <w:tcBorders>
              <w:top w:val="single" w:sz="4" w:space="0" w:color="auto"/>
              <w:left w:val="single" w:sz="4" w:space="0" w:color="auto"/>
              <w:bottom w:val="single" w:sz="4" w:space="0" w:color="auto"/>
              <w:right w:val="single" w:sz="4" w:space="0" w:color="auto"/>
            </w:tcBorders>
            <w:vAlign w:val="center"/>
          </w:tcPr>
          <w:p w:rsidR="00E20DE5" w:rsidRPr="00230F73" w:rsidRDefault="00E20DE5" w:rsidP="00E20DE5">
            <w:pPr>
              <w:pStyle w:val="aff0"/>
            </w:pPr>
            <w:r w:rsidRPr="00230F73">
              <w:t>0</w:t>
            </w:r>
          </w:p>
        </w:tc>
        <w:tc>
          <w:tcPr>
            <w:tcW w:w="851" w:type="dxa"/>
            <w:tcBorders>
              <w:top w:val="single" w:sz="4" w:space="0" w:color="auto"/>
              <w:left w:val="single" w:sz="4" w:space="0" w:color="auto"/>
              <w:bottom w:val="single" w:sz="4" w:space="0" w:color="auto"/>
              <w:right w:val="single" w:sz="4" w:space="0" w:color="auto"/>
            </w:tcBorders>
            <w:vAlign w:val="center"/>
          </w:tcPr>
          <w:p w:rsidR="00E20DE5" w:rsidRPr="00230F73" w:rsidRDefault="00E20DE5" w:rsidP="00E20DE5">
            <w:pPr>
              <w:pStyle w:val="aff0"/>
            </w:pPr>
            <w:r w:rsidRPr="00230F73">
              <w:t>0</w:t>
            </w:r>
          </w:p>
        </w:tc>
      </w:tr>
      <w:tr w:rsidR="00E20DE5" w:rsidRPr="00230F73" w:rsidTr="00674DDB">
        <w:tc>
          <w:tcPr>
            <w:tcW w:w="7524" w:type="dxa"/>
            <w:tcBorders>
              <w:top w:val="single" w:sz="4" w:space="0" w:color="auto"/>
              <w:bottom w:val="single" w:sz="4" w:space="0" w:color="auto"/>
              <w:right w:val="single" w:sz="4" w:space="0" w:color="auto"/>
            </w:tcBorders>
            <w:tcMar>
              <w:left w:w="11" w:type="dxa"/>
              <w:right w:w="11" w:type="dxa"/>
            </w:tcMar>
          </w:tcPr>
          <w:p w:rsidR="00E20DE5" w:rsidRPr="00230F73" w:rsidRDefault="00E20DE5" w:rsidP="00E20DE5">
            <w:pPr>
              <w:pStyle w:val="afffe"/>
              <w:rPr>
                <w:sz w:val="20"/>
                <w:szCs w:val="20"/>
              </w:rPr>
            </w:pPr>
            <w:r w:rsidRPr="00230F73">
              <w:rPr>
                <w:sz w:val="20"/>
                <w:szCs w:val="20"/>
              </w:rPr>
              <w:t>вентиляция</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230F73" w:rsidRDefault="00E20DE5" w:rsidP="00E20DE5">
            <w:pPr>
              <w:pStyle w:val="aff0"/>
            </w:pPr>
            <w:r w:rsidRPr="00230F73">
              <w:t>0</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230F73" w:rsidRDefault="00E20DE5" w:rsidP="00E20DE5">
            <w:pPr>
              <w:pStyle w:val="aff0"/>
            </w:pPr>
            <w:r w:rsidRPr="00230F73">
              <w:t>0</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230F73" w:rsidRDefault="00E20DE5" w:rsidP="00E20DE5">
            <w:pPr>
              <w:pStyle w:val="aff0"/>
            </w:pPr>
            <w:r w:rsidRPr="00230F73">
              <w:t>0</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230F73" w:rsidRDefault="00E20DE5" w:rsidP="00E20DE5">
            <w:pPr>
              <w:pStyle w:val="aff0"/>
            </w:pPr>
            <w:r w:rsidRPr="00230F73">
              <w:t>0</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230F73" w:rsidRDefault="00E20DE5" w:rsidP="00E20DE5">
            <w:pPr>
              <w:pStyle w:val="aff0"/>
            </w:pPr>
            <w:r w:rsidRPr="00230F73">
              <w:t>0</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230F73" w:rsidRDefault="00E20DE5" w:rsidP="00E20DE5">
            <w:pPr>
              <w:pStyle w:val="aff0"/>
            </w:pPr>
            <w:r w:rsidRPr="00230F73">
              <w:t>0</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E20DE5" w:rsidRPr="00230F73" w:rsidRDefault="00E20DE5" w:rsidP="00E20DE5">
            <w:pPr>
              <w:pStyle w:val="aff0"/>
            </w:pPr>
            <w:r w:rsidRPr="00230F73">
              <w:t>0</w:t>
            </w:r>
          </w:p>
        </w:tc>
        <w:tc>
          <w:tcPr>
            <w:tcW w:w="851" w:type="dxa"/>
            <w:tcBorders>
              <w:top w:val="single" w:sz="4" w:space="0" w:color="auto"/>
              <w:left w:val="single" w:sz="4" w:space="0" w:color="auto"/>
              <w:bottom w:val="single" w:sz="4" w:space="0" w:color="auto"/>
              <w:right w:val="single" w:sz="4" w:space="0" w:color="auto"/>
            </w:tcBorders>
            <w:vAlign w:val="center"/>
          </w:tcPr>
          <w:p w:rsidR="00E20DE5" w:rsidRPr="00230F73" w:rsidRDefault="00E20DE5" w:rsidP="00E20DE5">
            <w:pPr>
              <w:pStyle w:val="aff0"/>
            </w:pPr>
            <w:r w:rsidRPr="00230F73">
              <w:t>0</w:t>
            </w:r>
          </w:p>
        </w:tc>
        <w:tc>
          <w:tcPr>
            <w:tcW w:w="851" w:type="dxa"/>
            <w:tcBorders>
              <w:top w:val="single" w:sz="4" w:space="0" w:color="auto"/>
              <w:left w:val="single" w:sz="4" w:space="0" w:color="auto"/>
              <w:bottom w:val="single" w:sz="4" w:space="0" w:color="auto"/>
              <w:right w:val="single" w:sz="4" w:space="0" w:color="auto"/>
            </w:tcBorders>
            <w:vAlign w:val="center"/>
          </w:tcPr>
          <w:p w:rsidR="00E20DE5" w:rsidRPr="00230F73" w:rsidRDefault="00E20DE5" w:rsidP="00E20DE5">
            <w:pPr>
              <w:pStyle w:val="aff0"/>
            </w:pPr>
            <w:r w:rsidRPr="00230F73">
              <w:t>0</w:t>
            </w:r>
          </w:p>
        </w:tc>
      </w:tr>
      <w:tr w:rsidR="00D174DA" w:rsidRPr="00230F73" w:rsidTr="00674DDB">
        <w:tc>
          <w:tcPr>
            <w:tcW w:w="7524" w:type="dxa"/>
            <w:tcBorders>
              <w:top w:val="single" w:sz="4" w:space="0" w:color="auto"/>
              <w:bottom w:val="single" w:sz="4" w:space="0" w:color="auto"/>
              <w:right w:val="single" w:sz="4" w:space="0" w:color="auto"/>
            </w:tcBorders>
            <w:tcMar>
              <w:left w:w="11" w:type="dxa"/>
              <w:right w:w="11" w:type="dxa"/>
            </w:tcMar>
          </w:tcPr>
          <w:p w:rsidR="00D174DA" w:rsidRPr="00230F73" w:rsidRDefault="00D174DA" w:rsidP="00D174DA">
            <w:pPr>
              <w:pStyle w:val="afffe"/>
              <w:rPr>
                <w:sz w:val="20"/>
                <w:szCs w:val="20"/>
              </w:rPr>
            </w:pPr>
            <w:r w:rsidRPr="00230F73">
              <w:rPr>
                <w:sz w:val="20"/>
                <w:szCs w:val="20"/>
              </w:rPr>
              <w:t>горячее водоснабжение</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D174DA" w:rsidRPr="00230F73" w:rsidRDefault="00D174DA" w:rsidP="00D174DA">
            <w:pPr>
              <w:pStyle w:val="aff0"/>
            </w:pPr>
            <w:r w:rsidRPr="00230F73">
              <w:t>0</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D174DA" w:rsidRPr="00230F73" w:rsidRDefault="00D174DA" w:rsidP="00D174DA">
            <w:pPr>
              <w:pStyle w:val="aff0"/>
            </w:pPr>
            <w:r>
              <w:rPr>
                <w:rFonts w:eastAsia="Times New Roman"/>
                <w:color w:val="1A1A1A"/>
                <w:szCs w:val="20"/>
              </w:rPr>
              <w:t>0</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D174DA" w:rsidRPr="00230F73" w:rsidRDefault="00D174DA" w:rsidP="00D174DA">
            <w:pPr>
              <w:pStyle w:val="aff0"/>
            </w:pPr>
            <w:r w:rsidRPr="00230F73">
              <w:t>0</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D174DA" w:rsidRPr="00230F73" w:rsidRDefault="00D174DA" w:rsidP="00D174DA">
            <w:pPr>
              <w:pStyle w:val="aff0"/>
            </w:pPr>
            <w:r w:rsidRPr="00230F73">
              <w:t>0</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D174DA" w:rsidRPr="00230F73" w:rsidRDefault="00D174DA" w:rsidP="00D174DA">
            <w:pPr>
              <w:pStyle w:val="aff0"/>
            </w:pPr>
            <w:r w:rsidRPr="00230F73">
              <w:t>0</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D174DA" w:rsidRPr="00230F73" w:rsidRDefault="00D174DA" w:rsidP="00D174DA">
            <w:pPr>
              <w:pStyle w:val="aff0"/>
            </w:pPr>
            <w:r w:rsidRPr="00230F73">
              <w:t>0</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D174DA" w:rsidRPr="00230F73" w:rsidRDefault="00D174DA" w:rsidP="00D174DA">
            <w:pPr>
              <w:pStyle w:val="aff0"/>
            </w:pPr>
            <w:r w:rsidRPr="00230F73">
              <w:t>0</w:t>
            </w:r>
          </w:p>
        </w:tc>
        <w:tc>
          <w:tcPr>
            <w:tcW w:w="851" w:type="dxa"/>
            <w:tcBorders>
              <w:top w:val="single" w:sz="4" w:space="0" w:color="auto"/>
              <w:left w:val="single" w:sz="4" w:space="0" w:color="auto"/>
              <w:bottom w:val="single" w:sz="4" w:space="0" w:color="auto"/>
              <w:right w:val="single" w:sz="4" w:space="0" w:color="auto"/>
            </w:tcBorders>
            <w:vAlign w:val="center"/>
          </w:tcPr>
          <w:p w:rsidR="00D174DA" w:rsidRPr="00230F73" w:rsidRDefault="00D174DA" w:rsidP="00D174DA">
            <w:pPr>
              <w:pStyle w:val="aff0"/>
            </w:pPr>
            <w:r w:rsidRPr="00230F73">
              <w:t>0</w:t>
            </w:r>
          </w:p>
        </w:tc>
        <w:tc>
          <w:tcPr>
            <w:tcW w:w="851" w:type="dxa"/>
            <w:tcBorders>
              <w:top w:val="single" w:sz="4" w:space="0" w:color="auto"/>
              <w:left w:val="single" w:sz="4" w:space="0" w:color="auto"/>
              <w:bottom w:val="single" w:sz="4" w:space="0" w:color="auto"/>
              <w:right w:val="single" w:sz="4" w:space="0" w:color="auto"/>
            </w:tcBorders>
            <w:vAlign w:val="center"/>
          </w:tcPr>
          <w:p w:rsidR="00D174DA" w:rsidRPr="00230F73" w:rsidRDefault="00D174DA" w:rsidP="00D174DA">
            <w:pPr>
              <w:pStyle w:val="aff0"/>
            </w:pPr>
            <w:r w:rsidRPr="00230F73">
              <w:t>0</w:t>
            </w:r>
          </w:p>
        </w:tc>
      </w:tr>
      <w:tr w:rsidR="00D174DA" w:rsidRPr="00230F73" w:rsidTr="00674DDB">
        <w:tc>
          <w:tcPr>
            <w:tcW w:w="7524" w:type="dxa"/>
            <w:tcBorders>
              <w:top w:val="single" w:sz="4" w:space="0" w:color="auto"/>
              <w:bottom w:val="single" w:sz="4" w:space="0" w:color="auto"/>
              <w:right w:val="single" w:sz="4" w:space="0" w:color="auto"/>
            </w:tcBorders>
            <w:tcMar>
              <w:left w:w="11" w:type="dxa"/>
              <w:right w:w="11" w:type="dxa"/>
            </w:tcMar>
          </w:tcPr>
          <w:p w:rsidR="00D174DA" w:rsidRPr="00230F73" w:rsidRDefault="00D174DA" w:rsidP="00D174DA">
            <w:pPr>
              <w:pStyle w:val="afffe"/>
              <w:rPr>
                <w:sz w:val="20"/>
                <w:szCs w:val="20"/>
              </w:rPr>
            </w:pPr>
            <w:r w:rsidRPr="00230F73">
              <w:rPr>
                <w:sz w:val="20"/>
                <w:szCs w:val="20"/>
              </w:rPr>
              <w:t>Многоэтажный жилищный фонд</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D174DA" w:rsidRPr="00230F73" w:rsidRDefault="00D174DA" w:rsidP="00D174DA">
            <w:pPr>
              <w:pStyle w:val="aff0"/>
            </w:pPr>
            <w:r w:rsidRPr="00230F73">
              <w:t>0</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D174DA" w:rsidRPr="00230F73" w:rsidRDefault="00D174DA" w:rsidP="00D174DA">
            <w:pPr>
              <w:pStyle w:val="aff0"/>
            </w:pPr>
            <w:r w:rsidRPr="00230F73">
              <w:t>0</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D174DA" w:rsidRPr="00230F73" w:rsidRDefault="00D174DA" w:rsidP="00D174DA">
            <w:pPr>
              <w:pStyle w:val="aff0"/>
            </w:pPr>
            <w:r w:rsidRPr="00230F73">
              <w:t>0</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D174DA" w:rsidRPr="00230F73" w:rsidRDefault="00D174DA" w:rsidP="00D174DA">
            <w:pPr>
              <w:pStyle w:val="aff0"/>
            </w:pPr>
            <w:r w:rsidRPr="00230F73">
              <w:t>0</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D174DA" w:rsidRPr="00230F73" w:rsidRDefault="00D174DA" w:rsidP="00D174DA">
            <w:pPr>
              <w:pStyle w:val="aff0"/>
            </w:pPr>
            <w:r w:rsidRPr="00230F73">
              <w:t>0</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D174DA" w:rsidRPr="00230F73" w:rsidRDefault="00D174DA" w:rsidP="00D174DA">
            <w:pPr>
              <w:pStyle w:val="aff0"/>
            </w:pPr>
            <w:r w:rsidRPr="00230F73">
              <w:t>0</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D174DA" w:rsidRPr="00230F73" w:rsidRDefault="00D174DA" w:rsidP="00D174DA">
            <w:pPr>
              <w:pStyle w:val="aff0"/>
            </w:pPr>
            <w:r w:rsidRPr="00230F73">
              <w:t>0</w:t>
            </w:r>
          </w:p>
        </w:tc>
        <w:tc>
          <w:tcPr>
            <w:tcW w:w="851" w:type="dxa"/>
            <w:tcBorders>
              <w:top w:val="single" w:sz="4" w:space="0" w:color="auto"/>
              <w:left w:val="single" w:sz="4" w:space="0" w:color="auto"/>
              <w:bottom w:val="single" w:sz="4" w:space="0" w:color="auto"/>
              <w:right w:val="single" w:sz="4" w:space="0" w:color="auto"/>
            </w:tcBorders>
            <w:vAlign w:val="center"/>
          </w:tcPr>
          <w:p w:rsidR="00D174DA" w:rsidRPr="00230F73" w:rsidRDefault="00D174DA" w:rsidP="00D174DA">
            <w:pPr>
              <w:pStyle w:val="aff0"/>
            </w:pPr>
            <w:r w:rsidRPr="00230F73">
              <w:t>0</w:t>
            </w:r>
          </w:p>
        </w:tc>
        <w:tc>
          <w:tcPr>
            <w:tcW w:w="851" w:type="dxa"/>
            <w:tcBorders>
              <w:top w:val="single" w:sz="4" w:space="0" w:color="auto"/>
              <w:left w:val="single" w:sz="4" w:space="0" w:color="auto"/>
              <w:bottom w:val="single" w:sz="4" w:space="0" w:color="auto"/>
              <w:right w:val="single" w:sz="4" w:space="0" w:color="auto"/>
            </w:tcBorders>
            <w:vAlign w:val="center"/>
          </w:tcPr>
          <w:p w:rsidR="00D174DA" w:rsidRPr="00230F73" w:rsidRDefault="00D174DA" w:rsidP="00D174DA">
            <w:pPr>
              <w:pStyle w:val="aff0"/>
            </w:pPr>
            <w:r w:rsidRPr="00230F73">
              <w:t>0</w:t>
            </w:r>
          </w:p>
        </w:tc>
      </w:tr>
      <w:tr w:rsidR="00D174DA" w:rsidRPr="00230F73" w:rsidTr="00674DDB">
        <w:trPr>
          <w:trHeight w:val="77"/>
        </w:trPr>
        <w:tc>
          <w:tcPr>
            <w:tcW w:w="7524" w:type="dxa"/>
            <w:tcBorders>
              <w:top w:val="single" w:sz="4" w:space="0" w:color="auto"/>
              <w:bottom w:val="single" w:sz="4" w:space="0" w:color="auto"/>
              <w:right w:val="single" w:sz="4" w:space="0" w:color="auto"/>
            </w:tcBorders>
            <w:tcMar>
              <w:left w:w="11" w:type="dxa"/>
              <w:right w:w="11" w:type="dxa"/>
            </w:tcMar>
          </w:tcPr>
          <w:p w:rsidR="00D174DA" w:rsidRPr="00230F73" w:rsidRDefault="00D174DA" w:rsidP="00D174DA">
            <w:pPr>
              <w:pStyle w:val="afffe"/>
              <w:rPr>
                <w:sz w:val="20"/>
                <w:szCs w:val="20"/>
              </w:rPr>
            </w:pPr>
            <w:r w:rsidRPr="00230F73">
              <w:rPr>
                <w:sz w:val="20"/>
                <w:szCs w:val="20"/>
              </w:rPr>
              <w:t>Средне- и малоэтажный жилищный фонд</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D174DA" w:rsidRPr="00230F73" w:rsidRDefault="00D174DA" w:rsidP="00D174DA">
            <w:pPr>
              <w:pStyle w:val="aff0"/>
            </w:pPr>
            <w:r w:rsidRPr="00230F73">
              <w:t>0</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D174DA" w:rsidRPr="00230F73" w:rsidRDefault="00D174DA" w:rsidP="00D174DA">
            <w:pPr>
              <w:pStyle w:val="aff0"/>
            </w:pPr>
            <w:r>
              <w:rPr>
                <w:szCs w:val="20"/>
              </w:rPr>
              <w:t>0</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D174DA" w:rsidRPr="00230F73" w:rsidRDefault="00D174DA" w:rsidP="00D174DA">
            <w:pPr>
              <w:pStyle w:val="aff0"/>
            </w:pPr>
            <w:r w:rsidRPr="00230F73">
              <w:t>0</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D174DA" w:rsidRPr="00230F73" w:rsidRDefault="00D174DA" w:rsidP="00D174DA">
            <w:pPr>
              <w:pStyle w:val="aff0"/>
            </w:pPr>
            <w:r w:rsidRPr="00230F73">
              <w:t>0</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D174DA" w:rsidRPr="00230F73" w:rsidRDefault="00D174DA" w:rsidP="00D174DA">
            <w:pPr>
              <w:pStyle w:val="aff0"/>
            </w:pPr>
            <w:r w:rsidRPr="00230F73">
              <w:t>0</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D174DA" w:rsidRPr="00230F73" w:rsidRDefault="00D174DA" w:rsidP="00D174DA">
            <w:pPr>
              <w:pStyle w:val="aff0"/>
            </w:pPr>
            <w:r w:rsidRPr="00230F73">
              <w:t>0</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D174DA" w:rsidRPr="00230F73" w:rsidRDefault="00D174DA" w:rsidP="00D174DA">
            <w:pPr>
              <w:pStyle w:val="aff0"/>
            </w:pPr>
            <w:r w:rsidRPr="00230F73">
              <w:t>0</w:t>
            </w:r>
          </w:p>
        </w:tc>
        <w:tc>
          <w:tcPr>
            <w:tcW w:w="851" w:type="dxa"/>
            <w:tcBorders>
              <w:top w:val="single" w:sz="4" w:space="0" w:color="auto"/>
              <w:left w:val="single" w:sz="4" w:space="0" w:color="auto"/>
              <w:bottom w:val="single" w:sz="4" w:space="0" w:color="auto"/>
              <w:right w:val="single" w:sz="4" w:space="0" w:color="auto"/>
            </w:tcBorders>
            <w:vAlign w:val="center"/>
          </w:tcPr>
          <w:p w:rsidR="00D174DA" w:rsidRPr="00230F73" w:rsidRDefault="00D174DA" w:rsidP="00D174DA">
            <w:pPr>
              <w:pStyle w:val="aff0"/>
            </w:pPr>
            <w:r w:rsidRPr="00230F73">
              <w:t>0</w:t>
            </w:r>
          </w:p>
        </w:tc>
        <w:tc>
          <w:tcPr>
            <w:tcW w:w="851" w:type="dxa"/>
            <w:tcBorders>
              <w:top w:val="single" w:sz="4" w:space="0" w:color="auto"/>
              <w:left w:val="single" w:sz="4" w:space="0" w:color="auto"/>
              <w:bottom w:val="single" w:sz="4" w:space="0" w:color="auto"/>
              <w:right w:val="single" w:sz="4" w:space="0" w:color="auto"/>
            </w:tcBorders>
            <w:vAlign w:val="center"/>
          </w:tcPr>
          <w:p w:rsidR="00D174DA" w:rsidRPr="00230F73" w:rsidRDefault="00D174DA" w:rsidP="00D174DA">
            <w:pPr>
              <w:pStyle w:val="aff0"/>
            </w:pPr>
            <w:r w:rsidRPr="00230F73">
              <w:t>0</w:t>
            </w:r>
          </w:p>
        </w:tc>
      </w:tr>
      <w:tr w:rsidR="00D174DA" w:rsidRPr="00230F73" w:rsidTr="00674DDB">
        <w:trPr>
          <w:trHeight w:val="77"/>
        </w:trPr>
        <w:tc>
          <w:tcPr>
            <w:tcW w:w="7524" w:type="dxa"/>
            <w:tcBorders>
              <w:top w:val="single" w:sz="4" w:space="0" w:color="auto"/>
              <w:bottom w:val="single" w:sz="4" w:space="0" w:color="auto"/>
              <w:right w:val="single" w:sz="4" w:space="0" w:color="auto"/>
            </w:tcBorders>
            <w:tcMar>
              <w:left w:w="11" w:type="dxa"/>
              <w:right w:w="11" w:type="dxa"/>
            </w:tcMar>
          </w:tcPr>
          <w:p w:rsidR="00D174DA" w:rsidRPr="00230F73" w:rsidRDefault="00D174DA" w:rsidP="00D174DA">
            <w:pPr>
              <w:pStyle w:val="afffe"/>
              <w:rPr>
                <w:sz w:val="20"/>
                <w:szCs w:val="20"/>
              </w:rPr>
            </w:pPr>
            <w:r w:rsidRPr="00230F73">
              <w:rPr>
                <w:sz w:val="20"/>
                <w:szCs w:val="20"/>
              </w:rPr>
              <w:t>Здания общественно-делового фонда</w:t>
            </w:r>
          </w:p>
        </w:tc>
        <w:tc>
          <w:tcPr>
            <w:tcW w:w="850"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rsidR="00D174DA" w:rsidRPr="00230F73" w:rsidRDefault="00D174DA" w:rsidP="00D174DA">
            <w:pPr>
              <w:pStyle w:val="aff0"/>
            </w:pPr>
            <w:r w:rsidRPr="00230F73">
              <w:t>0</w:t>
            </w:r>
          </w:p>
        </w:tc>
        <w:tc>
          <w:tcPr>
            <w:tcW w:w="851"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rsidR="00D174DA" w:rsidRPr="00230F73" w:rsidRDefault="00D174DA" w:rsidP="00D174DA">
            <w:pPr>
              <w:pStyle w:val="aff0"/>
            </w:pPr>
            <w:r w:rsidRPr="00230F73">
              <w:t>0</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D174DA" w:rsidRPr="00230F73" w:rsidRDefault="00D174DA" w:rsidP="00D174DA">
            <w:pPr>
              <w:pStyle w:val="aff0"/>
            </w:pPr>
            <w:r w:rsidRPr="00230F73">
              <w:t>0</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D174DA" w:rsidRPr="00230F73" w:rsidRDefault="00D174DA" w:rsidP="00D174DA">
            <w:pPr>
              <w:pStyle w:val="aff0"/>
            </w:pPr>
            <w:r w:rsidRPr="00230F73">
              <w:t>0</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D174DA" w:rsidRPr="00230F73" w:rsidRDefault="00D174DA" w:rsidP="00D174DA">
            <w:pPr>
              <w:pStyle w:val="aff0"/>
            </w:pPr>
            <w:r w:rsidRPr="00230F73">
              <w:t>0</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D174DA" w:rsidRPr="00230F73" w:rsidRDefault="00D174DA" w:rsidP="00D174DA">
            <w:pPr>
              <w:pStyle w:val="aff0"/>
            </w:pPr>
            <w:r w:rsidRPr="00230F73">
              <w:t>0</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D174DA" w:rsidRPr="00230F73" w:rsidRDefault="00D174DA" w:rsidP="00D174DA">
            <w:pPr>
              <w:pStyle w:val="aff0"/>
            </w:pPr>
            <w:r w:rsidRPr="00230F73">
              <w:t>0</w:t>
            </w:r>
          </w:p>
        </w:tc>
        <w:tc>
          <w:tcPr>
            <w:tcW w:w="851" w:type="dxa"/>
            <w:tcBorders>
              <w:top w:val="single" w:sz="4" w:space="0" w:color="auto"/>
              <w:left w:val="single" w:sz="4" w:space="0" w:color="auto"/>
              <w:bottom w:val="single" w:sz="4" w:space="0" w:color="auto"/>
              <w:right w:val="single" w:sz="4" w:space="0" w:color="auto"/>
            </w:tcBorders>
            <w:vAlign w:val="center"/>
          </w:tcPr>
          <w:p w:rsidR="00D174DA" w:rsidRPr="00230F73" w:rsidRDefault="00D174DA" w:rsidP="00D174DA">
            <w:pPr>
              <w:pStyle w:val="aff0"/>
            </w:pPr>
            <w:r w:rsidRPr="00230F73">
              <w:t>0</w:t>
            </w:r>
          </w:p>
        </w:tc>
        <w:tc>
          <w:tcPr>
            <w:tcW w:w="851" w:type="dxa"/>
            <w:tcBorders>
              <w:top w:val="single" w:sz="4" w:space="0" w:color="auto"/>
              <w:left w:val="single" w:sz="4" w:space="0" w:color="auto"/>
              <w:bottom w:val="single" w:sz="4" w:space="0" w:color="auto"/>
              <w:right w:val="single" w:sz="4" w:space="0" w:color="auto"/>
            </w:tcBorders>
            <w:vAlign w:val="center"/>
          </w:tcPr>
          <w:p w:rsidR="00D174DA" w:rsidRPr="00230F73" w:rsidRDefault="00D174DA" w:rsidP="00D174DA">
            <w:pPr>
              <w:pStyle w:val="aff0"/>
            </w:pPr>
            <w:r w:rsidRPr="00230F73">
              <w:t>0</w:t>
            </w:r>
          </w:p>
        </w:tc>
      </w:tr>
      <w:tr w:rsidR="00D174DA" w:rsidRPr="00100870" w:rsidTr="00674DDB">
        <w:tc>
          <w:tcPr>
            <w:tcW w:w="7524" w:type="dxa"/>
            <w:tcBorders>
              <w:top w:val="single" w:sz="4" w:space="0" w:color="auto"/>
              <w:bottom w:val="single" w:sz="4" w:space="0" w:color="auto"/>
              <w:right w:val="single" w:sz="4" w:space="0" w:color="auto"/>
            </w:tcBorders>
            <w:tcMar>
              <w:left w:w="11" w:type="dxa"/>
              <w:right w:w="11" w:type="dxa"/>
            </w:tcMar>
          </w:tcPr>
          <w:p w:rsidR="00D174DA" w:rsidRPr="00230F73" w:rsidRDefault="00B778E7" w:rsidP="00D174DA">
            <w:pPr>
              <w:pStyle w:val="afffe"/>
              <w:rPr>
                <w:b/>
                <w:sz w:val="20"/>
                <w:szCs w:val="20"/>
              </w:rPr>
            </w:pPr>
            <w:r w:rsidRPr="00AC0CEB">
              <w:rPr>
                <w:b/>
                <w:szCs w:val="20"/>
              </w:rPr>
              <w:t xml:space="preserve">ВСЕГО по </w:t>
            </w:r>
            <w:r>
              <w:rPr>
                <w:b/>
                <w:szCs w:val="20"/>
              </w:rPr>
              <w:t>Октябрьскому сельсовету</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D174DA" w:rsidRPr="005D6CF4" w:rsidRDefault="00D174DA" w:rsidP="00D174DA">
            <w:pPr>
              <w:pStyle w:val="aff0"/>
              <w:rPr>
                <w:b/>
                <w:bCs/>
              </w:rPr>
            </w:pPr>
            <w:r w:rsidRPr="00230F73">
              <w:rPr>
                <w:b/>
              </w:rPr>
              <w:t>0</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D174DA" w:rsidRPr="00230F73" w:rsidRDefault="00D174DA" w:rsidP="00D174DA">
            <w:pPr>
              <w:pStyle w:val="aff0"/>
              <w:rPr>
                <w:b/>
              </w:rPr>
            </w:pPr>
            <w:r w:rsidRPr="005D6CF4">
              <w:rPr>
                <w:b/>
                <w:bCs/>
                <w:szCs w:val="20"/>
              </w:rPr>
              <w:t>0</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D174DA" w:rsidRPr="00230F73" w:rsidRDefault="00D174DA" w:rsidP="00D174DA">
            <w:pPr>
              <w:pStyle w:val="aff0"/>
              <w:rPr>
                <w:b/>
              </w:rPr>
            </w:pPr>
            <w:r w:rsidRPr="00230F73">
              <w:rPr>
                <w:b/>
              </w:rPr>
              <w:t>0</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D174DA" w:rsidRPr="00230F73" w:rsidRDefault="00D174DA" w:rsidP="00D174DA">
            <w:pPr>
              <w:pStyle w:val="aff0"/>
              <w:rPr>
                <w:b/>
              </w:rPr>
            </w:pPr>
            <w:r w:rsidRPr="00230F73">
              <w:rPr>
                <w:b/>
              </w:rPr>
              <w:t>0</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D174DA" w:rsidRPr="00230F73" w:rsidRDefault="00D174DA" w:rsidP="00D174DA">
            <w:pPr>
              <w:pStyle w:val="aff0"/>
              <w:rPr>
                <w:b/>
              </w:rPr>
            </w:pPr>
            <w:r w:rsidRPr="00230F73">
              <w:rPr>
                <w:b/>
              </w:rPr>
              <w:t>0</w:t>
            </w:r>
          </w:p>
        </w:tc>
        <w:tc>
          <w:tcPr>
            <w:tcW w:w="8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D174DA" w:rsidRPr="00230F73" w:rsidRDefault="00D174DA" w:rsidP="00D174DA">
            <w:pPr>
              <w:pStyle w:val="aff0"/>
              <w:rPr>
                <w:b/>
              </w:rPr>
            </w:pPr>
            <w:r w:rsidRPr="00230F73">
              <w:rPr>
                <w:b/>
              </w:rPr>
              <w:t>0</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D174DA" w:rsidRPr="00230F73" w:rsidRDefault="00D174DA" w:rsidP="00D174DA">
            <w:pPr>
              <w:pStyle w:val="aff0"/>
              <w:rPr>
                <w:b/>
              </w:rPr>
            </w:pPr>
            <w:r w:rsidRPr="00230F73">
              <w:rPr>
                <w:b/>
              </w:rPr>
              <w:t>0</w:t>
            </w:r>
          </w:p>
        </w:tc>
        <w:tc>
          <w:tcPr>
            <w:tcW w:w="851" w:type="dxa"/>
            <w:tcBorders>
              <w:top w:val="single" w:sz="4" w:space="0" w:color="auto"/>
              <w:left w:val="single" w:sz="4" w:space="0" w:color="auto"/>
              <w:bottom w:val="single" w:sz="4" w:space="0" w:color="auto"/>
              <w:right w:val="single" w:sz="4" w:space="0" w:color="auto"/>
            </w:tcBorders>
            <w:vAlign w:val="center"/>
          </w:tcPr>
          <w:p w:rsidR="00D174DA" w:rsidRPr="00230F73" w:rsidRDefault="00D174DA" w:rsidP="00D174DA">
            <w:pPr>
              <w:pStyle w:val="aff0"/>
              <w:rPr>
                <w:b/>
              </w:rPr>
            </w:pPr>
            <w:r w:rsidRPr="00230F73">
              <w:rPr>
                <w:b/>
              </w:rPr>
              <w:t>0</w:t>
            </w:r>
          </w:p>
        </w:tc>
        <w:tc>
          <w:tcPr>
            <w:tcW w:w="851" w:type="dxa"/>
            <w:tcBorders>
              <w:top w:val="single" w:sz="4" w:space="0" w:color="auto"/>
              <w:left w:val="single" w:sz="4" w:space="0" w:color="auto"/>
              <w:bottom w:val="single" w:sz="4" w:space="0" w:color="auto"/>
              <w:right w:val="single" w:sz="4" w:space="0" w:color="auto"/>
            </w:tcBorders>
            <w:vAlign w:val="center"/>
          </w:tcPr>
          <w:p w:rsidR="00D174DA" w:rsidRPr="00230F73" w:rsidRDefault="00D174DA" w:rsidP="00D174DA">
            <w:pPr>
              <w:pStyle w:val="aff0"/>
              <w:rPr>
                <w:b/>
              </w:rPr>
            </w:pPr>
            <w:r w:rsidRPr="00230F73">
              <w:rPr>
                <w:b/>
              </w:rPr>
              <w:t>0</w:t>
            </w:r>
          </w:p>
        </w:tc>
      </w:tr>
    </w:tbl>
    <w:p w:rsidR="00E726F2" w:rsidRPr="00100870" w:rsidRDefault="00E726F2" w:rsidP="002F4942">
      <w:pPr>
        <w:rPr>
          <w:highlight w:val="yellow"/>
        </w:rPr>
      </w:pPr>
    </w:p>
    <w:p w:rsidR="00E726F2" w:rsidRPr="00100870" w:rsidRDefault="00E726F2" w:rsidP="00AD762E">
      <w:pPr>
        <w:pStyle w:val="3"/>
        <w:rPr>
          <w:i/>
          <w:highlight w:val="yellow"/>
        </w:rPr>
        <w:sectPr w:rsidR="00E726F2" w:rsidRPr="00100870" w:rsidSect="00674DDB">
          <w:pgSz w:w="16838" w:h="11906" w:orient="landscape"/>
          <w:pgMar w:top="1418" w:right="567" w:bottom="851" w:left="1134" w:header="0" w:footer="421" w:gutter="0"/>
          <w:cols w:space="708"/>
          <w:docGrid w:linePitch="381"/>
        </w:sectPr>
      </w:pPr>
      <w:bookmarkStart w:id="336" w:name="_Toc8041235"/>
      <w:bookmarkStart w:id="337" w:name="sub_1535"/>
      <w:bookmarkEnd w:id="331"/>
    </w:p>
    <w:p w:rsidR="002F4942" w:rsidRPr="00230F73" w:rsidRDefault="002F4942" w:rsidP="003D66B7">
      <w:pPr>
        <w:pStyle w:val="3"/>
        <w:ind w:firstLine="709"/>
        <w:rPr>
          <w:i/>
        </w:rPr>
      </w:pPr>
      <w:bookmarkStart w:id="338" w:name="_Toc194669992"/>
      <w:r w:rsidRPr="00230F73">
        <w:rPr>
          <w:i/>
        </w:rPr>
        <w:lastRenderedPageBreak/>
        <w:t>д) прогнозы приростов объемов потребления тепловой энергии (мощности) и теплоносителя с разделением по видам теплопотребления в расчетных элементах территориального деления и в зонах действия индивидуального теплоснабжения на каждом этапе</w:t>
      </w:r>
      <w:bookmarkEnd w:id="336"/>
      <w:bookmarkEnd w:id="338"/>
    </w:p>
    <w:p w:rsidR="003D3AC1" w:rsidRPr="00230F73" w:rsidRDefault="003D3AC1" w:rsidP="003D66B7">
      <w:pPr>
        <w:ind w:firstLine="709"/>
      </w:pPr>
      <w:r w:rsidRPr="00230F73">
        <w:t>Теплообеспечение индивидуальной малоэтажной застройки предлагается решать за счет использования автономных электрических котлов и конвекторов, а также печей. Горячее водоснабжение предлагается осуществлять от водонагревателей.</w:t>
      </w:r>
    </w:p>
    <w:p w:rsidR="000321AA" w:rsidRPr="00230F73" w:rsidRDefault="000321AA" w:rsidP="003D66B7">
      <w:pPr>
        <w:ind w:firstLine="709"/>
      </w:pPr>
      <w:r w:rsidRPr="00230F73">
        <w:t>Прогнозируемые объёмы прироста потребления тепловой энергии</w:t>
      </w:r>
      <w:r w:rsidR="003A5CC8" w:rsidRPr="00230F73">
        <w:t xml:space="preserve"> (мощности)</w:t>
      </w:r>
      <w:r w:rsidRPr="00230F73">
        <w:t xml:space="preserve"> объектами нового капитального строит</w:t>
      </w:r>
      <w:r w:rsidR="00674DDB">
        <w:t>ельства приведены в таблице 2.12</w:t>
      </w:r>
      <w:r w:rsidRPr="00230F73">
        <w:t>.</w:t>
      </w:r>
    </w:p>
    <w:p w:rsidR="003A5CC8" w:rsidRPr="00100870" w:rsidRDefault="003A5CC8" w:rsidP="003A5CC8">
      <w:pPr>
        <w:jc w:val="right"/>
        <w:rPr>
          <w:highlight w:val="yellow"/>
        </w:rPr>
        <w:sectPr w:rsidR="003A5CC8" w:rsidRPr="00100870" w:rsidSect="00F55314">
          <w:pgSz w:w="11906" w:h="16838"/>
          <w:pgMar w:top="567" w:right="851" w:bottom="567" w:left="1418" w:header="0" w:footer="383" w:gutter="0"/>
          <w:cols w:space="708"/>
          <w:docGrid w:linePitch="381"/>
        </w:sectPr>
      </w:pPr>
    </w:p>
    <w:p w:rsidR="000321AA" w:rsidRPr="006B456A" w:rsidRDefault="00674DDB" w:rsidP="003D66B7">
      <w:pPr>
        <w:ind w:firstLine="709"/>
      </w:pPr>
      <w:r>
        <w:lastRenderedPageBreak/>
        <w:t>Таблица 2.12</w:t>
      </w:r>
      <w:r w:rsidR="003D66B7">
        <w:t xml:space="preserve"> - </w:t>
      </w:r>
      <w:r w:rsidR="003A5CC8" w:rsidRPr="006B456A">
        <w:t>Прогнозируемые объёмы прироста потребления тепловой энергии (мощности) объектами нового капитального строительства</w:t>
      </w:r>
    </w:p>
    <w:tbl>
      <w:tblPr>
        <w:tblW w:w="157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tblPr>
      <w:tblGrid>
        <w:gridCol w:w="523"/>
        <w:gridCol w:w="2322"/>
        <w:gridCol w:w="5387"/>
        <w:gridCol w:w="998"/>
        <w:gridCol w:w="1547"/>
        <w:gridCol w:w="1276"/>
        <w:gridCol w:w="922"/>
        <w:gridCol w:w="1488"/>
        <w:gridCol w:w="1276"/>
      </w:tblGrid>
      <w:tr w:rsidR="00B75DA7" w:rsidRPr="006B456A" w:rsidTr="00241EBF">
        <w:tc>
          <w:tcPr>
            <w:tcW w:w="523" w:type="dxa"/>
            <w:vMerge w:val="restart"/>
            <w:vAlign w:val="center"/>
          </w:tcPr>
          <w:p w:rsidR="00B75DA7" w:rsidRPr="006B456A" w:rsidRDefault="00B75DA7" w:rsidP="003A5CC8">
            <w:pPr>
              <w:pStyle w:val="aff0"/>
              <w:rPr>
                <w:b/>
              </w:rPr>
            </w:pPr>
            <w:r w:rsidRPr="006B456A">
              <w:rPr>
                <w:b/>
              </w:rPr>
              <w:t>№</w:t>
            </w:r>
          </w:p>
          <w:p w:rsidR="00B75DA7" w:rsidRPr="006B456A" w:rsidRDefault="00B75DA7" w:rsidP="003A5CC8">
            <w:pPr>
              <w:pStyle w:val="aff0"/>
              <w:rPr>
                <w:b/>
              </w:rPr>
            </w:pPr>
            <w:r w:rsidRPr="006B456A">
              <w:rPr>
                <w:b/>
              </w:rPr>
              <w:t>п/п</w:t>
            </w:r>
          </w:p>
        </w:tc>
        <w:tc>
          <w:tcPr>
            <w:tcW w:w="2322" w:type="dxa"/>
            <w:vMerge w:val="restart"/>
            <w:vAlign w:val="center"/>
          </w:tcPr>
          <w:p w:rsidR="00B75DA7" w:rsidRPr="006B456A" w:rsidRDefault="00B75DA7" w:rsidP="003A5CC8">
            <w:pPr>
              <w:pStyle w:val="aff0"/>
              <w:rPr>
                <w:b/>
              </w:rPr>
            </w:pPr>
            <w:r w:rsidRPr="006B456A">
              <w:rPr>
                <w:b/>
              </w:rPr>
              <w:t>Наименование расчётного элемента территориального деления</w:t>
            </w:r>
          </w:p>
        </w:tc>
        <w:tc>
          <w:tcPr>
            <w:tcW w:w="5387" w:type="dxa"/>
            <w:vMerge w:val="restart"/>
            <w:vAlign w:val="center"/>
          </w:tcPr>
          <w:p w:rsidR="00B75DA7" w:rsidRPr="006B456A" w:rsidRDefault="00B75DA7" w:rsidP="003A5CC8">
            <w:pPr>
              <w:pStyle w:val="aff0"/>
              <w:rPr>
                <w:b/>
              </w:rPr>
            </w:pPr>
            <w:r w:rsidRPr="006B456A">
              <w:rPr>
                <w:b/>
              </w:rPr>
              <w:t>Наименование объектов строительства</w:t>
            </w:r>
          </w:p>
        </w:tc>
        <w:tc>
          <w:tcPr>
            <w:tcW w:w="3821" w:type="dxa"/>
            <w:gridSpan w:val="3"/>
            <w:vAlign w:val="center"/>
          </w:tcPr>
          <w:p w:rsidR="00B75DA7" w:rsidRPr="006B456A" w:rsidRDefault="00B75DA7" w:rsidP="003A5CC8">
            <w:pPr>
              <w:pStyle w:val="aff0"/>
              <w:rPr>
                <w:b/>
              </w:rPr>
            </w:pPr>
            <w:r w:rsidRPr="006B456A">
              <w:rPr>
                <w:b/>
              </w:rPr>
              <w:t>Расчётная тепловая нагрузка, Гкал/ч</w:t>
            </w:r>
          </w:p>
        </w:tc>
        <w:tc>
          <w:tcPr>
            <w:tcW w:w="3686" w:type="dxa"/>
            <w:gridSpan w:val="3"/>
            <w:vAlign w:val="center"/>
          </w:tcPr>
          <w:p w:rsidR="00B75DA7" w:rsidRPr="006B456A" w:rsidRDefault="00B75DA7" w:rsidP="003A5CC8">
            <w:pPr>
              <w:pStyle w:val="aff0"/>
              <w:rPr>
                <w:b/>
              </w:rPr>
            </w:pPr>
            <w:r w:rsidRPr="006B456A">
              <w:rPr>
                <w:b/>
              </w:rPr>
              <w:t>Объём потребления тепловой энергии, Гкал/год</w:t>
            </w:r>
          </w:p>
        </w:tc>
      </w:tr>
      <w:tr w:rsidR="00B75DA7" w:rsidRPr="006B456A" w:rsidTr="00241EBF">
        <w:tc>
          <w:tcPr>
            <w:tcW w:w="523" w:type="dxa"/>
            <w:vMerge/>
            <w:vAlign w:val="center"/>
          </w:tcPr>
          <w:p w:rsidR="00B75DA7" w:rsidRPr="006B456A" w:rsidRDefault="00B75DA7" w:rsidP="003A5CC8">
            <w:pPr>
              <w:pStyle w:val="aff0"/>
              <w:rPr>
                <w:b/>
              </w:rPr>
            </w:pPr>
          </w:p>
        </w:tc>
        <w:tc>
          <w:tcPr>
            <w:tcW w:w="2322" w:type="dxa"/>
            <w:vMerge/>
            <w:vAlign w:val="center"/>
          </w:tcPr>
          <w:p w:rsidR="00B75DA7" w:rsidRPr="006B456A" w:rsidRDefault="00B75DA7" w:rsidP="003A5CC8">
            <w:pPr>
              <w:pStyle w:val="aff0"/>
              <w:rPr>
                <w:b/>
              </w:rPr>
            </w:pPr>
          </w:p>
        </w:tc>
        <w:tc>
          <w:tcPr>
            <w:tcW w:w="5387" w:type="dxa"/>
            <w:vMerge/>
            <w:vAlign w:val="center"/>
          </w:tcPr>
          <w:p w:rsidR="00B75DA7" w:rsidRPr="006B456A" w:rsidRDefault="00B75DA7" w:rsidP="003A5CC8">
            <w:pPr>
              <w:pStyle w:val="aff0"/>
              <w:rPr>
                <w:b/>
              </w:rPr>
            </w:pPr>
          </w:p>
        </w:tc>
        <w:tc>
          <w:tcPr>
            <w:tcW w:w="998" w:type="dxa"/>
            <w:vMerge w:val="restart"/>
            <w:vAlign w:val="center"/>
          </w:tcPr>
          <w:p w:rsidR="00B75DA7" w:rsidRPr="006B456A" w:rsidRDefault="00B75DA7" w:rsidP="003A5CC8">
            <w:pPr>
              <w:pStyle w:val="aff0"/>
              <w:rPr>
                <w:b/>
              </w:rPr>
            </w:pPr>
            <w:r w:rsidRPr="006B456A">
              <w:rPr>
                <w:b/>
              </w:rPr>
              <w:t>Всего</w:t>
            </w:r>
          </w:p>
        </w:tc>
        <w:tc>
          <w:tcPr>
            <w:tcW w:w="2823" w:type="dxa"/>
            <w:gridSpan w:val="2"/>
            <w:vAlign w:val="center"/>
          </w:tcPr>
          <w:p w:rsidR="00B75DA7" w:rsidRPr="006B456A" w:rsidRDefault="00B75DA7" w:rsidP="003A5CC8">
            <w:pPr>
              <w:pStyle w:val="aff0"/>
              <w:rPr>
                <w:b/>
              </w:rPr>
            </w:pPr>
            <w:r w:rsidRPr="006B456A">
              <w:rPr>
                <w:b/>
              </w:rPr>
              <w:t>В том числе на цели:</w:t>
            </w:r>
          </w:p>
        </w:tc>
        <w:tc>
          <w:tcPr>
            <w:tcW w:w="922" w:type="dxa"/>
            <w:vMerge w:val="restart"/>
            <w:vAlign w:val="center"/>
          </w:tcPr>
          <w:p w:rsidR="00B75DA7" w:rsidRPr="006B456A" w:rsidRDefault="00B75DA7" w:rsidP="003A5CC8">
            <w:pPr>
              <w:pStyle w:val="aff0"/>
              <w:rPr>
                <w:b/>
              </w:rPr>
            </w:pPr>
            <w:r w:rsidRPr="006B456A">
              <w:rPr>
                <w:b/>
              </w:rPr>
              <w:t>Всего</w:t>
            </w:r>
          </w:p>
        </w:tc>
        <w:tc>
          <w:tcPr>
            <w:tcW w:w="2764" w:type="dxa"/>
            <w:gridSpan w:val="2"/>
            <w:vAlign w:val="center"/>
          </w:tcPr>
          <w:p w:rsidR="00B75DA7" w:rsidRPr="006B456A" w:rsidRDefault="00B75DA7" w:rsidP="003A5CC8">
            <w:pPr>
              <w:pStyle w:val="aff0"/>
              <w:rPr>
                <w:b/>
              </w:rPr>
            </w:pPr>
            <w:r w:rsidRPr="006B456A">
              <w:rPr>
                <w:b/>
              </w:rPr>
              <w:t>В том числе на цели:</w:t>
            </w:r>
          </w:p>
        </w:tc>
      </w:tr>
      <w:tr w:rsidR="00B75DA7" w:rsidRPr="006B456A" w:rsidTr="00241EBF">
        <w:tc>
          <w:tcPr>
            <w:tcW w:w="523" w:type="dxa"/>
            <w:vMerge/>
            <w:vAlign w:val="center"/>
          </w:tcPr>
          <w:p w:rsidR="00B75DA7" w:rsidRPr="006B456A" w:rsidRDefault="00B75DA7" w:rsidP="003A5CC8">
            <w:pPr>
              <w:pStyle w:val="aff0"/>
              <w:rPr>
                <w:b/>
              </w:rPr>
            </w:pPr>
          </w:p>
        </w:tc>
        <w:tc>
          <w:tcPr>
            <w:tcW w:w="2322" w:type="dxa"/>
            <w:vMerge/>
            <w:vAlign w:val="center"/>
          </w:tcPr>
          <w:p w:rsidR="00B75DA7" w:rsidRPr="006B456A" w:rsidRDefault="00B75DA7" w:rsidP="003A5CC8">
            <w:pPr>
              <w:pStyle w:val="aff0"/>
              <w:rPr>
                <w:b/>
              </w:rPr>
            </w:pPr>
          </w:p>
        </w:tc>
        <w:tc>
          <w:tcPr>
            <w:tcW w:w="5387" w:type="dxa"/>
            <w:vMerge/>
            <w:vAlign w:val="center"/>
          </w:tcPr>
          <w:p w:rsidR="00B75DA7" w:rsidRPr="006B456A" w:rsidRDefault="00B75DA7" w:rsidP="003A5CC8">
            <w:pPr>
              <w:pStyle w:val="aff0"/>
              <w:rPr>
                <w:b/>
              </w:rPr>
            </w:pPr>
          </w:p>
        </w:tc>
        <w:tc>
          <w:tcPr>
            <w:tcW w:w="998" w:type="dxa"/>
            <w:vMerge/>
            <w:vAlign w:val="center"/>
          </w:tcPr>
          <w:p w:rsidR="00B75DA7" w:rsidRPr="006B456A" w:rsidRDefault="00B75DA7" w:rsidP="003A5CC8">
            <w:pPr>
              <w:pStyle w:val="aff0"/>
              <w:rPr>
                <w:b/>
              </w:rPr>
            </w:pPr>
          </w:p>
        </w:tc>
        <w:tc>
          <w:tcPr>
            <w:tcW w:w="1547" w:type="dxa"/>
            <w:vAlign w:val="center"/>
          </w:tcPr>
          <w:p w:rsidR="00B75DA7" w:rsidRPr="006B456A" w:rsidRDefault="00B75DA7" w:rsidP="003A5CC8">
            <w:pPr>
              <w:pStyle w:val="aff0"/>
              <w:rPr>
                <w:b/>
              </w:rPr>
            </w:pPr>
            <w:r w:rsidRPr="006B456A">
              <w:rPr>
                <w:b/>
              </w:rPr>
              <w:t>отопление и вентиляция</w:t>
            </w:r>
          </w:p>
        </w:tc>
        <w:tc>
          <w:tcPr>
            <w:tcW w:w="1276" w:type="dxa"/>
            <w:vAlign w:val="center"/>
          </w:tcPr>
          <w:p w:rsidR="00B75DA7" w:rsidRPr="006B456A" w:rsidRDefault="00B75DA7" w:rsidP="003A5CC8">
            <w:pPr>
              <w:pStyle w:val="aff0"/>
              <w:rPr>
                <w:b/>
              </w:rPr>
            </w:pPr>
            <w:r w:rsidRPr="006B456A">
              <w:rPr>
                <w:b/>
              </w:rPr>
              <w:t>ГВС</w:t>
            </w:r>
          </w:p>
        </w:tc>
        <w:tc>
          <w:tcPr>
            <w:tcW w:w="922" w:type="dxa"/>
            <w:vMerge/>
            <w:vAlign w:val="center"/>
          </w:tcPr>
          <w:p w:rsidR="00B75DA7" w:rsidRPr="006B456A" w:rsidRDefault="00B75DA7" w:rsidP="003A5CC8">
            <w:pPr>
              <w:pStyle w:val="aff0"/>
              <w:rPr>
                <w:b/>
              </w:rPr>
            </w:pPr>
          </w:p>
        </w:tc>
        <w:tc>
          <w:tcPr>
            <w:tcW w:w="1488" w:type="dxa"/>
            <w:vAlign w:val="center"/>
          </w:tcPr>
          <w:p w:rsidR="00B75DA7" w:rsidRPr="006B456A" w:rsidRDefault="00B75DA7" w:rsidP="003A5CC8">
            <w:pPr>
              <w:pStyle w:val="aff0"/>
              <w:rPr>
                <w:b/>
              </w:rPr>
            </w:pPr>
            <w:r w:rsidRPr="006B456A">
              <w:rPr>
                <w:b/>
              </w:rPr>
              <w:t>отопление и вентиляция</w:t>
            </w:r>
          </w:p>
        </w:tc>
        <w:tc>
          <w:tcPr>
            <w:tcW w:w="1276" w:type="dxa"/>
            <w:vAlign w:val="center"/>
          </w:tcPr>
          <w:p w:rsidR="00B75DA7" w:rsidRPr="006B456A" w:rsidRDefault="00B75DA7" w:rsidP="003A5CC8">
            <w:pPr>
              <w:pStyle w:val="aff0"/>
              <w:rPr>
                <w:b/>
              </w:rPr>
            </w:pPr>
            <w:r w:rsidRPr="006B456A">
              <w:rPr>
                <w:b/>
              </w:rPr>
              <w:t>ГВС</w:t>
            </w:r>
          </w:p>
        </w:tc>
      </w:tr>
      <w:tr w:rsidR="00230F73" w:rsidRPr="006B456A" w:rsidTr="00241EBF">
        <w:tc>
          <w:tcPr>
            <w:tcW w:w="523" w:type="dxa"/>
            <w:vMerge w:val="restart"/>
            <w:vAlign w:val="center"/>
          </w:tcPr>
          <w:p w:rsidR="00230F73" w:rsidRPr="006B456A" w:rsidRDefault="00230F73" w:rsidP="00230F73">
            <w:pPr>
              <w:pStyle w:val="aff0"/>
            </w:pPr>
            <w:r w:rsidRPr="006B456A">
              <w:t>1</w:t>
            </w:r>
          </w:p>
        </w:tc>
        <w:tc>
          <w:tcPr>
            <w:tcW w:w="2322" w:type="dxa"/>
            <w:vMerge w:val="restart"/>
            <w:vAlign w:val="center"/>
          </w:tcPr>
          <w:p w:rsidR="00230F73" w:rsidRPr="006B456A" w:rsidRDefault="00DB1005" w:rsidP="00230F73">
            <w:pPr>
              <w:pStyle w:val="aff0"/>
              <w:rPr>
                <w:szCs w:val="20"/>
              </w:rPr>
            </w:pPr>
            <w:r>
              <w:t>Октябрьский сельсовет</w:t>
            </w:r>
          </w:p>
        </w:tc>
        <w:tc>
          <w:tcPr>
            <w:tcW w:w="5387" w:type="dxa"/>
            <w:vAlign w:val="center"/>
          </w:tcPr>
          <w:p w:rsidR="00230F73" w:rsidRPr="006B456A" w:rsidRDefault="00230F73" w:rsidP="00230F73">
            <w:pPr>
              <w:pStyle w:val="aff0"/>
              <w:jc w:val="left"/>
            </w:pPr>
            <w:r w:rsidRPr="006B456A">
              <w:t>Ввод строительных фондов</w:t>
            </w:r>
          </w:p>
        </w:tc>
        <w:tc>
          <w:tcPr>
            <w:tcW w:w="998" w:type="dxa"/>
            <w:vAlign w:val="center"/>
          </w:tcPr>
          <w:p w:rsidR="00230F73" w:rsidRPr="006B456A" w:rsidRDefault="00230F73" w:rsidP="00230F73">
            <w:pPr>
              <w:pStyle w:val="aff0"/>
            </w:pPr>
            <w:r w:rsidRPr="006B456A">
              <w:t>0</w:t>
            </w:r>
          </w:p>
        </w:tc>
        <w:tc>
          <w:tcPr>
            <w:tcW w:w="1547" w:type="dxa"/>
            <w:vAlign w:val="center"/>
          </w:tcPr>
          <w:p w:rsidR="00230F73" w:rsidRPr="006B456A" w:rsidRDefault="00230F73" w:rsidP="00230F73">
            <w:pPr>
              <w:pStyle w:val="aff0"/>
            </w:pPr>
            <w:r w:rsidRPr="006B456A">
              <w:t>0</w:t>
            </w:r>
          </w:p>
        </w:tc>
        <w:tc>
          <w:tcPr>
            <w:tcW w:w="1276" w:type="dxa"/>
            <w:vAlign w:val="center"/>
          </w:tcPr>
          <w:p w:rsidR="00230F73" w:rsidRPr="006B456A" w:rsidRDefault="00230F73" w:rsidP="00230F73">
            <w:pPr>
              <w:pStyle w:val="aff0"/>
            </w:pPr>
            <w:r w:rsidRPr="006B456A">
              <w:t>0</w:t>
            </w:r>
          </w:p>
        </w:tc>
        <w:tc>
          <w:tcPr>
            <w:tcW w:w="922" w:type="dxa"/>
            <w:vAlign w:val="center"/>
          </w:tcPr>
          <w:p w:rsidR="00230F73" w:rsidRPr="006B456A" w:rsidRDefault="00230F73" w:rsidP="00230F73">
            <w:pPr>
              <w:pStyle w:val="aff0"/>
            </w:pPr>
            <w:r w:rsidRPr="006B456A">
              <w:t>0</w:t>
            </w:r>
          </w:p>
        </w:tc>
        <w:tc>
          <w:tcPr>
            <w:tcW w:w="1488" w:type="dxa"/>
            <w:vAlign w:val="center"/>
          </w:tcPr>
          <w:p w:rsidR="00230F73" w:rsidRPr="006B456A" w:rsidRDefault="00230F73" w:rsidP="00230F73">
            <w:pPr>
              <w:pStyle w:val="aff0"/>
            </w:pPr>
            <w:r w:rsidRPr="006B456A">
              <w:t>0</w:t>
            </w:r>
          </w:p>
        </w:tc>
        <w:tc>
          <w:tcPr>
            <w:tcW w:w="1276" w:type="dxa"/>
            <w:vAlign w:val="center"/>
          </w:tcPr>
          <w:p w:rsidR="00230F73" w:rsidRPr="006B456A" w:rsidRDefault="00230F73" w:rsidP="00230F73">
            <w:pPr>
              <w:pStyle w:val="aff0"/>
            </w:pPr>
            <w:r w:rsidRPr="006B456A">
              <w:t>0</w:t>
            </w:r>
          </w:p>
        </w:tc>
      </w:tr>
      <w:tr w:rsidR="00230F73" w:rsidRPr="006B456A" w:rsidTr="00241EBF">
        <w:tc>
          <w:tcPr>
            <w:tcW w:w="523" w:type="dxa"/>
            <w:vMerge/>
            <w:vAlign w:val="center"/>
          </w:tcPr>
          <w:p w:rsidR="00230F73" w:rsidRPr="006B456A" w:rsidRDefault="00230F73" w:rsidP="00230F73">
            <w:pPr>
              <w:pStyle w:val="aff0"/>
            </w:pPr>
          </w:p>
        </w:tc>
        <w:tc>
          <w:tcPr>
            <w:tcW w:w="2322" w:type="dxa"/>
            <w:vMerge/>
            <w:vAlign w:val="center"/>
          </w:tcPr>
          <w:p w:rsidR="00230F73" w:rsidRPr="006B456A" w:rsidRDefault="00230F73" w:rsidP="00230F73">
            <w:pPr>
              <w:pStyle w:val="aff0"/>
            </w:pPr>
          </w:p>
        </w:tc>
        <w:tc>
          <w:tcPr>
            <w:tcW w:w="5387" w:type="dxa"/>
            <w:vAlign w:val="center"/>
          </w:tcPr>
          <w:p w:rsidR="00230F73" w:rsidRPr="006B456A" w:rsidRDefault="00230F73" w:rsidP="00230F73">
            <w:pPr>
              <w:pStyle w:val="aff0"/>
              <w:jc w:val="left"/>
            </w:pPr>
            <w:r w:rsidRPr="006B456A">
              <w:t>в т.ч.</w:t>
            </w:r>
          </w:p>
        </w:tc>
        <w:tc>
          <w:tcPr>
            <w:tcW w:w="998" w:type="dxa"/>
            <w:vAlign w:val="center"/>
          </w:tcPr>
          <w:p w:rsidR="00230F73" w:rsidRPr="006B456A" w:rsidRDefault="00230F73" w:rsidP="00230F73">
            <w:pPr>
              <w:pStyle w:val="aff0"/>
            </w:pPr>
          </w:p>
        </w:tc>
        <w:tc>
          <w:tcPr>
            <w:tcW w:w="1547" w:type="dxa"/>
            <w:vAlign w:val="center"/>
          </w:tcPr>
          <w:p w:rsidR="00230F73" w:rsidRPr="006B456A" w:rsidRDefault="00230F73" w:rsidP="00230F73">
            <w:pPr>
              <w:pStyle w:val="aff0"/>
            </w:pPr>
          </w:p>
        </w:tc>
        <w:tc>
          <w:tcPr>
            <w:tcW w:w="1276" w:type="dxa"/>
            <w:vAlign w:val="center"/>
          </w:tcPr>
          <w:p w:rsidR="00230F73" w:rsidRPr="006B456A" w:rsidRDefault="00230F73" w:rsidP="00230F73">
            <w:pPr>
              <w:pStyle w:val="aff0"/>
            </w:pPr>
          </w:p>
        </w:tc>
        <w:tc>
          <w:tcPr>
            <w:tcW w:w="922" w:type="dxa"/>
            <w:vAlign w:val="center"/>
          </w:tcPr>
          <w:p w:rsidR="00230F73" w:rsidRPr="006B456A" w:rsidRDefault="00230F73" w:rsidP="00230F73">
            <w:pPr>
              <w:pStyle w:val="aff0"/>
            </w:pPr>
          </w:p>
        </w:tc>
        <w:tc>
          <w:tcPr>
            <w:tcW w:w="1488" w:type="dxa"/>
            <w:vAlign w:val="center"/>
          </w:tcPr>
          <w:p w:rsidR="00230F73" w:rsidRPr="006B456A" w:rsidRDefault="00230F73" w:rsidP="00230F73">
            <w:pPr>
              <w:pStyle w:val="aff0"/>
            </w:pPr>
          </w:p>
        </w:tc>
        <w:tc>
          <w:tcPr>
            <w:tcW w:w="1276" w:type="dxa"/>
            <w:vAlign w:val="center"/>
          </w:tcPr>
          <w:p w:rsidR="00230F73" w:rsidRPr="006B456A" w:rsidRDefault="00230F73" w:rsidP="00230F73">
            <w:pPr>
              <w:pStyle w:val="aff0"/>
            </w:pPr>
          </w:p>
        </w:tc>
      </w:tr>
      <w:tr w:rsidR="00230F73" w:rsidRPr="006B456A" w:rsidTr="00241EBF">
        <w:tc>
          <w:tcPr>
            <w:tcW w:w="523" w:type="dxa"/>
            <w:vMerge/>
            <w:vAlign w:val="center"/>
          </w:tcPr>
          <w:p w:rsidR="00230F73" w:rsidRPr="006B456A" w:rsidRDefault="00230F73" w:rsidP="00230F73">
            <w:pPr>
              <w:pStyle w:val="aff0"/>
            </w:pPr>
          </w:p>
        </w:tc>
        <w:tc>
          <w:tcPr>
            <w:tcW w:w="2322" w:type="dxa"/>
            <w:vMerge/>
            <w:vAlign w:val="center"/>
          </w:tcPr>
          <w:p w:rsidR="00230F73" w:rsidRPr="006B456A" w:rsidRDefault="00230F73" w:rsidP="00230F73">
            <w:pPr>
              <w:pStyle w:val="aff0"/>
            </w:pPr>
          </w:p>
        </w:tc>
        <w:tc>
          <w:tcPr>
            <w:tcW w:w="5387" w:type="dxa"/>
            <w:vAlign w:val="center"/>
          </w:tcPr>
          <w:p w:rsidR="00230F73" w:rsidRPr="006B456A" w:rsidRDefault="00230F73" w:rsidP="00230F73">
            <w:pPr>
              <w:pStyle w:val="aff0"/>
              <w:jc w:val="left"/>
            </w:pPr>
            <w:r w:rsidRPr="006B456A">
              <w:t>Жилищный фонд</w:t>
            </w:r>
          </w:p>
        </w:tc>
        <w:tc>
          <w:tcPr>
            <w:tcW w:w="998" w:type="dxa"/>
            <w:vAlign w:val="center"/>
          </w:tcPr>
          <w:p w:rsidR="00230F73" w:rsidRPr="006B456A" w:rsidRDefault="00230F73" w:rsidP="00230F73">
            <w:pPr>
              <w:pStyle w:val="aff0"/>
            </w:pPr>
            <w:r w:rsidRPr="006B456A">
              <w:t>0</w:t>
            </w:r>
          </w:p>
        </w:tc>
        <w:tc>
          <w:tcPr>
            <w:tcW w:w="1547" w:type="dxa"/>
            <w:vAlign w:val="center"/>
          </w:tcPr>
          <w:p w:rsidR="00230F73" w:rsidRPr="006B456A" w:rsidRDefault="00230F73" w:rsidP="00230F73">
            <w:pPr>
              <w:pStyle w:val="aff0"/>
            </w:pPr>
            <w:r w:rsidRPr="006B456A">
              <w:t>0</w:t>
            </w:r>
          </w:p>
        </w:tc>
        <w:tc>
          <w:tcPr>
            <w:tcW w:w="1276" w:type="dxa"/>
            <w:vAlign w:val="center"/>
          </w:tcPr>
          <w:p w:rsidR="00230F73" w:rsidRPr="006B456A" w:rsidRDefault="00230F73" w:rsidP="00230F73">
            <w:pPr>
              <w:pStyle w:val="aff0"/>
            </w:pPr>
            <w:r w:rsidRPr="006B456A">
              <w:t>0</w:t>
            </w:r>
          </w:p>
        </w:tc>
        <w:tc>
          <w:tcPr>
            <w:tcW w:w="922" w:type="dxa"/>
            <w:vAlign w:val="center"/>
          </w:tcPr>
          <w:p w:rsidR="00230F73" w:rsidRPr="006B456A" w:rsidRDefault="00230F73" w:rsidP="00230F73">
            <w:pPr>
              <w:pStyle w:val="aff0"/>
            </w:pPr>
            <w:r w:rsidRPr="006B456A">
              <w:t>0</w:t>
            </w:r>
          </w:p>
        </w:tc>
        <w:tc>
          <w:tcPr>
            <w:tcW w:w="1488" w:type="dxa"/>
            <w:vAlign w:val="center"/>
          </w:tcPr>
          <w:p w:rsidR="00230F73" w:rsidRPr="006B456A" w:rsidRDefault="00230F73" w:rsidP="00230F73">
            <w:pPr>
              <w:pStyle w:val="aff0"/>
            </w:pPr>
            <w:r w:rsidRPr="006B456A">
              <w:t>0</w:t>
            </w:r>
          </w:p>
        </w:tc>
        <w:tc>
          <w:tcPr>
            <w:tcW w:w="1276" w:type="dxa"/>
            <w:vAlign w:val="center"/>
          </w:tcPr>
          <w:p w:rsidR="00230F73" w:rsidRPr="006B456A" w:rsidRDefault="00230F73" w:rsidP="00230F73">
            <w:pPr>
              <w:pStyle w:val="aff0"/>
            </w:pPr>
            <w:r w:rsidRPr="006B456A">
              <w:t>0</w:t>
            </w:r>
          </w:p>
        </w:tc>
      </w:tr>
      <w:tr w:rsidR="00230F73" w:rsidRPr="006B456A" w:rsidTr="00241EBF">
        <w:tc>
          <w:tcPr>
            <w:tcW w:w="523" w:type="dxa"/>
            <w:vMerge/>
            <w:vAlign w:val="center"/>
          </w:tcPr>
          <w:p w:rsidR="00230F73" w:rsidRPr="006B456A" w:rsidRDefault="00230F73" w:rsidP="00230F73">
            <w:pPr>
              <w:pStyle w:val="aff0"/>
            </w:pPr>
          </w:p>
        </w:tc>
        <w:tc>
          <w:tcPr>
            <w:tcW w:w="2322" w:type="dxa"/>
            <w:vMerge/>
            <w:vAlign w:val="center"/>
          </w:tcPr>
          <w:p w:rsidR="00230F73" w:rsidRPr="006B456A" w:rsidRDefault="00230F73" w:rsidP="00230F73">
            <w:pPr>
              <w:pStyle w:val="aff0"/>
            </w:pPr>
          </w:p>
        </w:tc>
        <w:tc>
          <w:tcPr>
            <w:tcW w:w="5387" w:type="dxa"/>
            <w:vAlign w:val="center"/>
          </w:tcPr>
          <w:p w:rsidR="00230F73" w:rsidRPr="006B456A" w:rsidRDefault="00230F73" w:rsidP="00230F73">
            <w:pPr>
              <w:pStyle w:val="aff0"/>
              <w:jc w:val="left"/>
            </w:pPr>
            <w:r w:rsidRPr="006B456A">
              <w:t>Общественно-деловой фонд</w:t>
            </w:r>
          </w:p>
        </w:tc>
        <w:tc>
          <w:tcPr>
            <w:tcW w:w="998" w:type="dxa"/>
            <w:vAlign w:val="center"/>
          </w:tcPr>
          <w:p w:rsidR="00230F73" w:rsidRPr="006B456A" w:rsidRDefault="00230F73" w:rsidP="00230F73">
            <w:pPr>
              <w:pStyle w:val="aff0"/>
            </w:pPr>
            <w:r w:rsidRPr="006B456A">
              <w:t>0</w:t>
            </w:r>
          </w:p>
        </w:tc>
        <w:tc>
          <w:tcPr>
            <w:tcW w:w="1547" w:type="dxa"/>
            <w:vAlign w:val="center"/>
          </w:tcPr>
          <w:p w:rsidR="00230F73" w:rsidRPr="006B456A" w:rsidRDefault="00230F73" w:rsidP="00230F73">
            <w:pPr>
              <w:pStyle w:val="aff0"/>
            </w:pPr>
            <w:r w:rsidRPr="006B456A">
              <w:t>0</w:t>
            </w:r>
          </w:p>
        </w:tc>
        <w:tc>
          <w:tcPr>
            <w:tcW w:w="1276" w:type="dxa"/>
            <w:vAlign w:val="center"/>
          </w:tcPr>
          <w:p w:rsidR="00230F73" w:rsidRPr="006B456A" w:rsidRDefault="00230F73" w:rsidP="00230F73">
            <w:pPr>
              <w:pStyle w:val="aff0"/>
            </w:pPr>
            <w:r w:rsidRPr="006B456A">
              <w:t>0</w:t>
            </w:r>
          </w:p>
        </w:tc>
        <w:tc>
          <w:tcPr>
            <w:tcW w:w="922" w:type="dxa"/>
            <w:vAlign w:val="center"/>
          </w:tcPr>
          <w:p w:rsidR="00230F73" w:rsidRPr="006B456A" w:rsidRDefault="00230F73" w:rsidP="00230F73">
            <w:pPr>
              <w:pStyle w:val="aff0"/>
            </w:pPr>
            <w:r w:rsidRPr="006B456A">
              <w:t>0</w:t>
            </w:r>
          </w:p>
        </w:tc>
        <w:tc>
          <w:tcPr>
            <w:tcW w:w="1488" w:type="dxa"/>
            <w:vAlign w:val="center"/>
          </w:tcPr>
          <w:p w:rsidR="00230F73" w:rsidRPr="006B456A" w:rsidRDefault="00230F73" w:rsidP="00230F73">
            <w:pPr>
              <w:pStyle w:val="aff0"/>
            </w:pPr>
            <w:r w:rsidRPr="006B456A">
              <w:t>0</w:t>
            </w:r>
          </w:p>
        </w:tc>
        <w:tc>
          <w:tcPr>
            <w:tcW w:w="1276" w:type="dxa"/>
            <w:vAlign w:val="center"/>
          </w:tcPr>
          <w:p w:rsidR="00230F73" w:rsidRPr="006B456A" w:rsidRDefault="00230F73" w:rsidP="00230F73">
            <w:pPr>
              <w:pStyle w:val="aff0"/>
            </w:pPr>
            <w:r w:rsidRPr="006B456A">
              <w:t>0</w:t>
            </w:r>
          </w:p>
        </w:tc>
      </w:tr>
      <w:tr w:rsidR="00B6683E" w:rsidRPr="006B456A" w:rsidTr="00241EBF">
        <w:tc>
          <w:tcPr>
            <w:tcW w:w="523" w:type="dxa"/>
            <w:vMerge w:val="restart"/>
            <w:vAlign w:val="center"/>
          </w:tcPr>
          <w:p w:rsidR="00B6683E" w:rsidRPr="006B456A" w:rsidRDefault="00B6683E" w:rsidP="003A5CC8">
            <w:pPr>
              <w:pStyle w:val="aff0"/>
              <w:rPr>
                <w:b/>
              </w:rPr>
            </w:pPr>
          </w:p>
        </w:tc>
        <w:tc>
          <w:tcPr>
            <w:tcW w:w="2322" w:type="dxa"/>
            <w:vMerge w:val="restart"/>
            <w:vAlign w:val="center"/>
          </w:tcPr>
          <w:p w:rsidR="00B6683E" w:rsidRPr="00423145" w:rsidRDefault="006B456A" w:rsidP="00ED7C60">
            <w:pPr>
              <w:pStyle w:val="aff0"/>
              <w:rPr>
                <w:b/>
                <w:lang w:val="en-US"/>
              </w:rPr>
            </w:pPr>
            <w:r w:rsidRPr="006B456A">
              <w:rPr>
                <w:b/>
              </w:rPr>
              <w:t xml:space="preserve">ВСЕГО по </w:t>
            </w:r>
            <w:r w:rsidR="00B778E7">
              <w:rPr>
                <w:b/>
              </w:rPr>
              <w:t>Октябрьскому сельсовету</w:t>
            </w:r>
          </w:p>
        </w:tc>
        <w:tc>
          <w:tcPr>
            <w:tcW w:w="5387" w:type="dxa"/>
            <w:vAlign w:val="center"/>
          </w:tcPr>
          <w:p w:rsidR="00B6683E" w:rsidRPr="006B456A" w:rsidRDefault="00B6683E" w:rsidP="007366B2">
            <w:pPr>
              <w:pStyle w:val="aff0"/>
              <w:jc w:val="left"/>
              <w:rPr>
                <w:b/>
              </w:rPr>
            </w:pPr>
            <w:r w:rsidRPr="006B456A">
              <w:rPr>
                <w:b/>
              </w:rPr>
              <w:t>Ввод строительных фондов</w:t>
            </w:r>
          </w:p>
        </w:tc>
        <w:tc>
          <w:tcPr>
            <w:tcW w:w="998" w:type="dxa"/>
            <w:vAlign w:val="center"/>
          </w:tcPr>
          <w:p w:rsidR="00B6683E" w:rsidRPr="006B456A" w:rsidRDefault="00B00DD8" w:rsidP="00631275">
            <w:pPr>
              <w:pStyle w:val="aff0"/>
              <w:rPr>
                <w:b/>
              </w:rPr>
            </w:pPr>
            <w:r w:rsidRPr="006B456A">
              <w:rPr>
                <w:b/>
              </w:rPr>
              <w:t>0</w:t>
            </w:r>
          </w:p>
        </w:tc>
        <w:tc>
          <w:tcPr>
            <w:tcW w:w="1547" w:type="dxa"/>
            <w:vAlign w:val="center"/>
          </w:tcPr>
          <w:p w:rsidR="00B6683E" w:rsidRPr="006B456A" w:rsidRDefault="00B00DD8" w:rsidP="00631275">
            <w:pPr>
              <w:pStyle w:val="aff0"/>
              <w:rPr>
                <w:b/>
              </w:rPr>
            </w:pPr>
            <w:r w:rsidRPr="006B456A">
              <w:rPr>
                <w:b/>
              </w:rPr>
              <w:t>0</w:t>
            </w:r>
          </w:p>
        </w:tc>
        <w:tc>
          <w:tcPr>
            <w:tcW w:w="1276" w:type="dxa"/>
            <w:vAlign w:val="center"/>
          </w:tcPr>
          <w:p w:rsidR="00B6683E" w:rsidRPr="006B456A" w:rsidRDefault="00B6683E" w:rsidP="001843E6">
            <w:pPr>
              <w:pStyle w:val="aff0"/>
              <w:rPr>
                <w:b/>
              </w:rPr>
            </w:pPr>
            <w:r w:rsidRPr="006B456A">
              <w:rPr>
                <w:b/>
              </w:rPr>
              <w:t>0</w:t>
            </w:r>
          </w:p>
        </w:tc>
        <w:tc>
          <w:tcPr>
            <w:tcW w:w="922" w:type="dxa"/>
            <w:vAlign w:val="center"/>
          </w:tcPr>
          <w:p w:rsidR="00B6683E" w:rsidRPr="006B456A" w:rsidRDefault="00B00DD8" w:rsidP="001843E6">
            <w:pPr>
              <w:pStyle w:val="aff0"/>
              <w:rPr>
                <w:b/>
              </w:rPr>
            </w:pPr>
            <w:r w:rsidRPr="006B456A">
              <w:rPr>
                <w:b/>
              </w:rPr>
              <w:t>0</w:t>
            </w:r>
          </w:p>
        </w:tc>
        <w:tc>
          <w:tcPr>
            <w:tcW w:w="1488" w:type="dxa"/>
            <w:vAlign w:val="center"/>
          </w:tcPr>
          <w:p w:rsidR="00B6683E" w:rsidRPr="006B456A" w:rsidRDefault="00B00DD8" w:rsidP="001843E6">
            <w:pPr>
              <w:pStyle w:val="aff0"/>
              <w:rPr>
                <w:b/>
              </w:rPr>
            </w:pPr>
            <w:r w:rsidRPr="006B456A">
              <w:rPr>
                <w:b/>
              </w:rPr>
              <w:t>0</w:t>
            </w:r>
          </w:p>
        </w:tc>
        <w:tc>
          <w:tcPr>
            <w:tcW w:w="1276" w:type="dxa"/>
            <w:vAlign w:val="center"/>
          </w:tcPr>
          <w:p w:rsidR="00B6683E" w:rsidRPr="006B456A" w:rsidRDefault="00B6683E" w:rsidP="007366B2">
            <w:pPr>
              <w:pStyle w:val="aff0"/>
              <w:rPr>
                <w:b/>
              </w:rPr>
            </w:pPr>
            <w:r w:rsidRPr="006B456A">
              <w:rPr>
                <w:b/>
              </w:rPr>
              <w:t>0</w:t>
            </w:r>
          </w:p>
        </w:tc>
      </w:tr>
      <w:tr w:rsidR="00B6683E" w:rsidRPr="006B456A" w:rsidTr="00241EBF">
        <w:tc>
          <w:tcPr>
            <w:tcW w:w="523" w:type="dxa"/>
            <w:vMerge/>
            <w:vAlign w:val="center"/>
          </w:tcPr>
          <w:p w:rsidR="00B6683E" w:rsidRPr="006B456A" w:rsidRDefault="00B6683E" w:rsidP="003A5CC8">
            <w:pPr>
              <w:pStyle w:val="aff0"/>
              <w:rPr>
                <w:b/>
              </w:rPr>
            </w:pPr>
          </w:p>
        </w:tc>
        <w:tc>
          <w:tcPr>
            <w:tcW w:w="2322" w:type="dxa"/>
            <w:vMerge/>
            <w:vAlign w:val="center"/>
          </w:tcPr>
          <w:p w:rsidR="00B6683E" w:rsidRPr="006B456A" w:rsidRDefault="00B6683E" w:rsidP="003A5CC8">
            <w:pPr>
              <w:pStyle w:val="aff0"/>
              <w:rPr>
                <w:b/>
              </w:rPr>
            </w:pPr>
          </w:p>
        </w:tc>
        <w:tc>
          <w:tcPr>
            <w:tcW w:w="5387" w:type="dxa"/>
            <w:vAlign w:val="center"/>
          </w:tcPr>
          <w:p w:rsidR="00B6683E" w:rsidRPr="006B456A" w:rsidRDefault="00B6683E" w:rsidP="007366B2">
            <w:pPr>
              <w:pStyle w:val="aff0"/>
              <w:jc w:val="left"/>
              <w:rPr>
                <w:b/>
              </w:rPr>
            </w:pPr>
            <w:r w:rsidRPr="006B456A">
              <w:rPr>
                <w:b/>
              </w:rPr>
              <w:t>в т.ч.</w:t>
            </w:r>
          </w:p>
        </w:tc>
        <w:tc>
          <w:tcPr>
            <w:tcW w:w="998" w:type="dxa"/>
            <w:vAlign w:val="center"/>
          </w:tcPr>
          <w:p w:rsidR="00B6683E" w:rsidRPr="006B456A" w:rsidRDefault="00B6683E" w:rsidP="001843E6">
            <w:pPr>
              <w:pStyle w:val="aff0"/>
              <w:rPr>
                <w:b/>
              </w:rPr>
            </w:pPr>
          </w:p>
        </w:tc>
        <w:tc>
          <w:tcPr>
            <w:tcW w:w="1547" w:type="dxa"/>
            <w:vAlign w:val="center"/>
          </w:tcPr>
          <w:p w:rsidR="00B6683E" w:rsidRPr="006B456A" w:rsidRDefault="00B6683E" w:rsidP="001843E6">
            <w:pPr>
              <w:pStyle w:val="aff0"/>
              <w:rPr>
                <w:b/>
              </w:rPr>
            </w:pPr>
          </w:p>
        </w:tc>
        <w:tc>
          <w:tcPr>
            <w:tcW w:w="1276" w:type="dxa"/>
            <w:vAlign w:val="center"/>
          </w:tcPr>
          <w:p w:rsidR="00B6683E" w:rsidRPr="006B456A" w:rsidRDefault="00B6683E" w:rsidP="001843E6">
            <w:pPr>
              <w:pStyle w:val="aff0"/>
              <w:rPr>
                <w:b/>
              </w:rPr>
            </w:pPr>
          </w:p>
        </w:tc>
        <w:tc>
          <w:tcPr>
            <w:tcW w:w="922" w:type="dxa"/>
            <w:vAlign w:val="center"/>
          </w:tcPr>
          <w:p w:rsidR="00B6683E" w:rsidRPr="006B456A" w:rsidRDefault="00B6683E" w:rsidP="001843E6">
            <w:pPr>
              <w:pStyle w:val="aff0"/>
              <w:rPr>
                <w:b/>
              </w:rPr>
            </w:pPr>
          </w:p>
        </w:tc>
        <w:tc>
          <w:tcPr>
            <w:tcW w:w="1488" w:type="dxa"/>
            <w:vAlign w:val="center"/>
          </w:tcPr>
          <w:p w:rsidR="00B6683E" w:rsidRPr="006B456A" w:rsidRDefault="00B6683E" w:rsidP="001843E6">
            <w:pPr>
              <w:pStyle w:val="aff0"/>
              <w:rPr>
                <w:b/>
              </w:rPr>
            </w:pPr>
          </w:p>
        </w:tc>
        <w:tc>
          <w:tcPr>
            <w:tcW w:w="1276" w:type="dxa"/>
            <w:vAlign w:val="center"/>
          </w:tcPr>
          <w:p w:rsidR="00B6683E" w:rsidRPr="006B456A" w:rsidRDefault="00B6683E" w:rsidP="007366B2">
            <w:pPr>
              <w:pStyle w:val="aff0"/>
              <w:rPr>
                <w:b/>
              </w:rPr>
            </w:pPr>
          </w:p>
        </w:tc>
      </w:tr>
      <w:tr w:rsidR="00B6683E" w:rsidRPr="006B456A" w:rsidTr="00241EBF">
        <w:tc>
          <w:tcPr>
            <w:tcW w:w="523" w:type="dxa"/>
            <w:vMerge/>
            <w:vAlign w:val="center"/>
          </w:tcPr>
          <w:p w:rsidR="00B6683E" w:rsidRPr="006B456A" w:rsidRDefault="00B6683E" w:rsidP="003A5CC8">
            <w:pPr>
              <w:pStyle w:val="aff0"/>
              <w:rPr>
                <w:b/>
              </w:rPr>
            </w:pPr>
          </w:p>
        </w:tc>
        <w:tc>
          <w:tcPr>
            <w:tcW w:w="2322" w:type="dxa"/>
            <w:vMerge/>
            <w:vAlign w:val="center"/>
          </w:tcPr>
          <w:p w:rsidR="00B6683E" w:rsidRPr="006B456A" w:rsidRDefault="00B6683E" w:rsidP="003A5CC8">
            <w:pPr>
              <w:pStyle w:val="aff0"/>
              <w:rPr>
                <w:b/>
              </w:rPr>
            </w:pPr>
          </w:p>
        </w:tc>
        <w:tc>
          <w:tcPr>
            <w:tcW w:w="5387" w:type="dxa"/>
            <w:vAlign w:val="center"/>
          </w:tcPr>
          <w:p w:rsidR="00B6683E" w:rsidRPr="006B456A" w:rsidRDefault="00B6683E" w:rsidP="007366B2">
            <w:pPr>
              <w:pStyle w:val="aff0"/>
              <w:jc w:val="left"/>
              <w:rPr>
                <w:b/>
              </w:rPr>
            </w:pPr>
            <w:r w:rsidRPr="006B456A">
              <w:rPr>
                <w:b/>
              </w:rPr>
              <w:t>Жилищный фонд</w:t>
            </w:r>
          </w:p>
        </w:tc>
        <w:tc>
          <w:tcPr>
            <w:tcW w:w="998" w:type="dxa"/>
            <w:vAlign w:val="center"/>
          </w:tcPr>
          <w:p w:rsidR="00B6683E" w:rsidRPr="006B456A" w:rsidRDefault="00B00DD8" w:rsidP="00631275">
            <w:pPr>
              <w:pStyle w:val="aff0"/>
              <w:rPr>
                <w:b/>
              </w:rPr>
            </w:pPr>
            <w:r w:rsidRPr="006B456A">
              <w:rPr>
                <w:b/>
              </w:rPr>
              <w:t>0</w:t>
            </w:r>
          </w:p>
        </w:tc>
        <w:tc>
          <w:tcPr>
            <w:tcW w:w="1547" w:type="dxa"/>
            <w:vAlign w:val="center"/>
          </w:tcPr>
          <w:p w:rsidR="00B6683E" w:rsidRPr="006B456A" w:rsidRDefault="00B00DD8" w:rsidP="00631275">
            <w:pPr>
              <w:pStyle w:val="aff0"/>
              <w:rPr>
                <w:b/>
              </w:rPr>
            </w:pPr>
            <w:r w:rsidRPr="006B456A">
              <w:rPr>
                <w:b/>
              </w:rPr>
              <w:t>0</w:t>
            </w:r>
          </w:p>
        </w:tc>
        <w:tc>
          <w:tcPr>
            <w:tcW w:w="1276" w:type="dxa"/>
            <w:vAlign w:val="center"/>
          </w:tcPr>
          <w:p w:rsidR="00B6683E" w:rsidRPr="006B456A" w:rsidRDefault="00B6683E" w:rsidP="001843E6">
            <w:pPr>
              <w:pStyle w:val="aff0"/>
              <w:rPr>
                <w:b/>
              </w:rPr>
            </w:pPr>
            <w:r w:rsidRPr="006B456A">
              <w:rPr>
                <w:b/>
              </w:rPr>
              <w:t>0</w:t>
            </w:r>
          </w:p>
        </w:tc>
        <w:tc>
          <w:tcPr>
            <w:tcW w:w="922" w:type="dxa"/>
            <w:vAlign w:val="center"/>
          </w:tcPr>
          <w:p w:rsidR="00B6683E" w:rsidRPr="006B456A" w:rsidRDefault="00B00DD8" w:rsidP="00C82EB9">
            <w:pPr>
              <w:pStyle w:val="aff0"/>
              <w:rPr>
                <w:b/>
              </w:rPr>
            </w:pPr>
            <w:r w:rsidRPr="006B456A">
              <w:rPr>
                <w:b/>
              </w:rPr>
              <w:t>0</w:t>
            </w:r>
          </w:p>
        </w:tc>
        <w:tc>
          <w:tcPr>
            <w:tcW w:w="1488" w:type="dxa"/>
            <w:vAlign w:val="center"/>
          </w:tcPr>
          <w:p w:rsidR="00B6683E" w:rsidRPr="006B456A" w:rsidRDefault="00B00DD8" w:rsidP="00C82EB9">
            <w:pPr>
              <w:pStyle w:val="aff0"/>
              <w:rPr>
                <w:b/>
              </w:rPr>
            </w:pPr>
            <w:r w:rsidRPr="006B456A">
              <w:rPr>
                <w:b/>
              </w:rPr>
              <w:t>0</w:t>
            </w:r>
          </w:p>
        </w:tc>
        <w:tc>
          <w:tcPr>
            <w:tcW w:w="1276" w:type="dxa"/>
            <w:vAlign w:val="center"/>
          </w:tcPr>
          <w:p w:rsidR="00B6683E" w:rsidRPr="006B456A" w:rsidRDefault="00B6683E" w:rsidP="007366B2">
            <w:pPr>
              <w:pStyle w:val="aff0"/>
              <w:rPr>
                <w:b/>
              </w:rPr>
            </w:pPr>
            <w:r w:rsidRPr="006B456A">
              <w:rPr>
                <w:b/>
              </w:rPr>
              <w:t>0</w:t>
            </w:r>
          </w:p>
        </w:tc>
      </w:tr>
      <w:tr w:rsidR="00B6683E" w:rsidRPr="00100870" w:rsidTr="00241EBF">
        <w:tc>
          <w:tcPr>
            <w:tcW w:w="523" w:type="dxa"/>
            <w:vMerge/>
            <w:vAlign w:val="center"/>
          </w:tcPr>
          <w:p w:rsidR="00B6683E" w:rsidRPr="006B456A" w:rsidRDefault="00B6683E" w:rsidP="003A5CC8">
            <w:pPr>
              <w:pStyle w:val="aff0"/>
              <w:rPr>
                <w:b/>
              </w:rPr>
            </w:pPr>
          </w:p>
        </w:tc>
        <w:tc>
          <w:tcPr>
            <w:tcW w:w="2322" w:type="dxa"/>
            <w:vMerge/>
            <w:vAlign w:val="center"/>
          </w:tcPr>
          <w:p w:rsidR="00B6683E" w:rsidRPr="006B456A" w:rsidRDefault="00B6683E" w:rsidP="003A5CC8">
            <w:pPr>
              <w:pStyle w:val="aff0"/>
              <w:rPr>
                <w:b/>
              </w:rPr>
            </w:pPr>
          </w:p>
        </w:tc>
        <w:tc>
          <w:tcPr>
            <w:tcW w:w="5387" w:type="dxa"/>
            <w:vAlign w:val="center"/>
          </w:tcPr>
          <w:p w:rsidR="00B6683E" w:rsidRPr="006B456A" w:rsidRDefault="00B6683E" w:rsidP="007366B2">
            <w:pPr>
              <w:pStyle w:val="aff0"/>
              <w:jc w:val="left"/>
              <w:rPr>
                <w:b/>
              </w:rPr>
            </w:pPr>
            <w:r w:rsidRPr="006B456A">
              <w:rPr>
                <w:b/>
              </w:rPr>
              <w:t>Общественно-деловой фонд</w:t>
            </w:r>
          </w:p>
        </w:tc>
        <w:tc>
          <w:tcPr>
            <w:tcW w:w="998" w:type="dxa"/>
            <w:vAlign w:val="center"/>
          </w:tcPr>
          <w:p w:rsidR="00B6683E" w:rsidRPr="006B456A" w:rsidRDefault="00B6683E" w:rsidP="001843E6">
            <w:pPr>
              <w:pStyle w:val="aff0"/>
              <w:rPr>
                <w:b/>
              </w:rPr>
            </w:pPr>
            <w:r w:rsidRPr="006B456A">
              <w:rPr>
                <w:b/>
              </w:rPr>
              <w:t>0</w:t>
            </w:r>
          </w:p>
        </w:tc>
        <w:tc>
          <w:tcPr>
            <w:tcW w:w="1547" w:type="dxa"/>
            <w:vAlign w:val="center"/>
          </w:tcPr>
          <w:p w:rsidR="00B6683E" w:rsidRPr="006B456A" w:rsidRDefault="00B6683E" w:rsidP="001843E6">
            <w:pPr>
              <w:pStyle w:val="aff0"/>
              <w:rPr>
                <w:b/>
              </w:rPr>
            </w:pPr>
            <w:r w:rsidRPr="006B456A">
              <w:rPr>
                <w:b/>
              </w:rPr>
              <w:t>0</w:t>
            </w:r>
          </w:p>
        </w:tc>
        <w:tc>
          <w:tcPr>
            <w:tcW w:w="1276" w:type="dxa"/>
            <w:vAlign w:val="center"/>
          </w:tcPr>
          <w:p w:rsidR="00B6683E" w:rsidRPr="006B456A" w:rsidRDefault="00B6683E" w:rsidP="001843E6">
            <w:pPr>
              <w:pStyle w:val="aff0"/>
              <w:rPr>
                <w:b/>
              </w:rPr>
            </w:pPr>
            <w:r w:rsidRPr="006B456A">
              <w:rPr>
                <w:b/>
              </w:rPr>
              <w:t>0</w:t>
            </w:r>
          </w:p>
        </w:tc>
        <w:tc>
          <w:tcPr>
            <w:tcW w:w="922" w:type="dxa"/>
            <w:vAlign w:val="center"/>
          </w:tcPr>
          <w:p w:rsidR="00B6683E" w:rsidRPr="006B456A" w:rsidRDefault="00B6683E" w:rsidP="001843E6">
            <w:pPr>
              <w:pStyle w:val="aff0"/>
              <w:rPr>
                <w:b/>
              </w:rPr>
            </w:pPr>
            <w:r w:rsidRPr="006B456A">
              <w:rPr>
                <w:b/>
              </w:rPr>
              <w:t>0</w:t>
            </w:r>
          </w:p>
        </w:tc>
        <w:tc>
          <w:tcPr>
            <w:tcW w:w="1488" w:type="dxa"/>
            <w:vAlign w:val="center"/>
          </w:tcPr>
          <w:p w:rsidR="00B6683E" w:rsidRPr="006B456A" w:rsidRDefault="00B6683E" w:rsidP="001843E6">
            <w:pPr>
              <w:pStyle w:val="aff0"/>
              <w:rPr>
                <w:b/>
              </w:rPr>
            </w:pPr>
            <w:r w:rsidRPr="006B456A">
              <w:rPr>
                <w:b/>
              </w:rPr>
              <w:t>0</w:t>
            </w:r>
          </w:p>
        </w:tc>
        <w:tc>
          <w:tcPr>
            <w:tcW w:w="1276" w:type="dxa"/>
            <w:vAlign w:val="center"/>
          </w:tcPr>
          <w:p w:rsidR="00B6683E" w:rsidRPr="006B456A" w:rsidRDefault="00B6683E" w:rsidP="007366B2">
            <w:pPr>
              <w:pStyle w:val="aff0"/>
              <w:rPr>
                <w:b/>
              </w:rPr>
            </w:pPr>
            <w:r w:rsidRPr="006B456A">
              <w:rPr>
                <w:b/>
              </w:rPr>
              <w:t>0</w:t>
            </w:r>
          </w:p>
        </w:tc>
      </w:tr>
    </w:tbl>
    <w:p w:rsidR="003A5CC8" w:rsidRPr="00100870" w:rsidRDefault="003A5CC8" w:rsidP="003D3AC1">
      <w:pPr>
        <w:rPr>
          <w:highlight w:val="yellow"/>
        </w:rPr>
      </w:pPr>
    </w:p>
    <w:p w:rsidR="003A5CC8" w:rsidRPr="00100870" w:rsidRDefault="003A5CC8" w:rsidP="003D3AC1">
      <w:pPr>
        <w:rPr>
          <w:highlight w:val="yellow"/>
        </w:rPr>
      </w:pPr>
    </w:p>
    <w:p w:rsidR="003A5CC8" w:rsidRPr="00100870" w:rsidRDefault="003A5CC8" w:rsidP="003D3AC1">
      <w:pPr>
        <w:rPr>
          <w:highlight w:val="yellow"/>
        </w:rPr>
        <w:sectPr w:rsidR="003A5CC8" w:rsidRPr="00100870" w:rsidSect="00F55314">
          <w:pgSz w:w="16838" w:h="11906" w:orient="landscape"/>
          <w:pgMar w:top="1418" w:right="567" w:bottom="851" w:left="567" w:header="0" w:footer="421" w:gutter="0"/>
          <w:cols w:space="708"/>
          <w:docGrid w:linePitch="381"/>
        </w:sectPr>
      </w:pPr>
    </w:p>
    <w:p w:rsidR="002F4942" w:rsidRPr="00230F73" w:rsidRDefault="002F4942" w:rsidP="003D66B7">
      <w:pPr>
        <w:pStyle w:val="3"/>
        <w:ind w:firstLine="709"/>
        <w:rPr>
          <w:i/>
        </w:rPr>
      </w:pPr>
      <w:bookmarkStart w:id="339" w:name="_Toc8041236"/>
      <w:bookmarkStart w:id="340" w:name="_Toc194669993"/>
      <w:bookmarkStart w:id="341" w:name="sub_1536"/>
      <w:bookmarkEnd w:id="337"/>
      <w:r w:rsidRPr="00230F73">
        <w:rPr>
          <w:i/>
        </w:rPr>
        <w:lastRenderedPageBreak/>
        <w:t>е) прогнозы приростов объемов потребления тепловой энергии (мощности) и теплоносителя объектами, расположенными в производственных зонах, при условии возможных изменений производственных зон и их перепрофилирования и приростов объемов потребления тепловой энергии (мощности) производственными объектами с разделением по видам теплопотребления и по видам теплоносителя (горячая вода и пар) в зоне действия каждого из существующих или предлагаемых для строительства источников тепловой энергии на каждом этапе</w:t>
      </w:r>
      <w:bookmarkEnd w:id="339"/>
      <w:bookmarkEnd w:id="340"/>
    </w:p>
    <w:p w:rsidR="00B43EE6" w:rsidRPr="00230F73" w:rsidRDefault="00B43EE6" w:rsidP="003D66B7">
      <w:pPr>
        <w:ind w:firstLine="709"/>
      </w:pPr>
      <w:r w:rsidRPr="00230F73">
        <w:t>На период реализации Схемы теплоснабжения приросты объёмов потребления тепловой энергии (мощности) и теплоносителя объектами, расположенными в производственных зонах</w:t>
      </w:r>
      <w:r w:rsidR="00E20DE5">
        <w:t>,</w:t>
      </w:r>
      <w:r w:rsidRPr="00230F73">
        <w:t xml:space="preserve"> не планируются. Изменения производственных зон, а также их перепрофилирование на расчётный период не предусматривается.</w:t>
      </w:r>
    </w:p>
    <w:p w:rsidR="002F4942" w:rsidRPr="00BD5D9C" w:rsidRDefault="002F4942" w:rsidP="00AD762E">
      <w:pPr>
        <w:pStyle w:val="1"/>
        <w:rPr>
          <w:color w:val="000000" w:themeColor="text1"/>
        </w:rPr>
      </w:pPr>
      <w:bookmarkStart w:id="342" w:name="_Toc8041237"/>
      <w:bookmarkStart w:id="343" w:name="_Toc194669994"/>
      <w:bookmarkEnd w:id="341"/>
      <w:r w:rsidRPr="00BD5D9C">
        <w:rPr>
          <w:color w:val="000000" w:themeColor="text1"/>
        </w:rPr>
        <w:lastRenderedPageBreak/>
        <w:t>ГЛАВА 3 "ЭЛЕКТРОННАЯ МОДЕЛЬ СИСТЕМЫ ТЕПЛОСНАБЖЕНИЯ ПОСЕЛЕНИЯ"</w:t>
      </w:r>
      <w:bookmarkEnd w:id="342"/>
      <w:bookmarkEnd w:id="343"/>
    </w:p>
    <w:p w:rsidR="00B43EE6" w:rsidRPr="000F35DC" w:rsidRDefault="00B43EE6" w:rsidP="00BD5D9C">
      <w:pPr>
        <w:ind w:firstLine="709"/>
      </w:pPr>
      <w:r w:rsidRPr="000F35DC">
        <w:t>В отношении муниципальных образований с населением до 100,0 тыс. человек, согласно постановлению Правительства РФ от 22.02.2012 г. № 154 «О требованиях к схемам теплоснабжения, порядку их разработки и утверждения» электронная модель системы теплоснабжения не является обязательной.</w:t>
      </w:r>
    </w:p>
    <w:p w:rsidR="00B43EE6" w:rsidRPr="000F35DC" w:rsidRDefault="00B43EE6" w:rsidP="00BD5D9C">
      <w:pPr>
        <w:ind w:firstLine="709"/>
      </w:pPr>
      <w:r w:rsidRPr="000F35DC">
        <w:t xml:space="preserve">Электронная модель системы теплоснабжения </w:t>
      </w:r>
      <w:r w:rsidR="00DF18F5">
        <w:t>Октябрьского сельсовета</w:t>
      </w:r>
      <w:r w:rsidRPr="000F35DC">
        <w:t xml:space="preserve"> не разрабатывается.</w:t>
      </w:r>
    </w:p>
    <w:p w:rsidR="002F4942" w:rsidRPr="000F35DC" w:rsidRDefault="002F4942" w:rsidP="00BD5D9C">
      <w:pPr>
        <w:pStyle w:val="3"/>
        <w:ind w:firstLine="709"/>
        <w:rPr>
          <w:i/>
        </w:rPr>
      </w:pPr>
      <w:bookmarkStart w:id="344" w:name="_Toc8041238"/>
      <w:bookmarkStart w:id="345" w:name="_Toc194669995"/>
      <w:bookmarkStart w:id="346" w:name="sub_1551"/>
      <w:r w:rsidRPr="000F35DC">
        <w:rPr>
          <w:i/>
        </w:rPr>
        <w:t>а) графическое представление объектов системы теплоснабжения с привязкой к топографической основе поселения и с полным топологическим описанием связности объектов</w:t>
      </w:r>
      <w:bookmarkEnd w:id="344"/>
      <w:bookmarkEnd w:id="345"/>
    </w:p>
    <w:p w:rsidR="00B43EE6" w:rsidRPr="000F35DC" w:rsidRDefault="00B43EE6" w:rsidP="00BD5D9C">
      <w:pPr>
        <w:ind w:firstLine="709"/>
      </w:pPr>
      <w:bookmarkStart w:id="347" w:name="_Toc8041239"/>
      <w:bookmarkStart w:id="348" w:name="sub_1552"/>
      <w:bookmarkEnd w:id="346"/>
      <w:r w:rsidRPr="000F35DC">
        <w:t xml:space="preserve">Электронная модель системы теплоснабжения </w:t>
      </w:r>
      <w:r w:rsidR="00DF18F5">
        <w:t>Октябрьского сельсовета</w:t>
      </w:r>
      <w:r w:rsidRPr="000F35DC">
        <w:t xml:space="preserve"> не разрабатывается.</w:t>
      </w:r>
    </w:p>
    <w:p w:rsidR="002F4942" w:rsidRPr="000F35DC" w:rsidRDefault="002F4942" w:rsidP="00BD5D9C">
      <w:pPr>
        <w:pStyle w:val="3"/>
        <w:ind w:firstLine="709"/>
        <w:rPr>
          <w:i/>
        </w:rPr>
      </w:pPr>
      <w:bookmarkStart w:id="349" w:name="_Toc194669996"/>
      <w:r w:rsidRPr="000F35DC">
        <w:rPr>
          <w:i/>
        </w:rPr>
        <w:t>б) паспортизация объектов системы теплоснабжения</w:t>
      </w:r>
      <w:bookmarkEnd w:id="347"/>
      <w:bookmarkEnd w:id="349"/>
    </w:p>
    <w:p w:rsidR="00B43EE6" w:rsidRPr="000F35DC" w:rsidRDefault="00B43EE6" w:rsidP="00BD5D9C">
      <w:pPr>
        <w:ind w:firstLine="709"/>
      </w:pPr>
      <w:bookmarkStart w:id="350" w:name="_Toc8041240"/>
      <w:bookmarkStart w:id="351" w:name="sub_1553"/>
      <w:bookmarkEnd w:id="348"/>
      <w:r w:rsidRPr="000F35DC">
        <w:t xml:space="preserve">Электронная модель системы теплоснабжения </w:t>
      </w:r>
      <w:r w:rsidR="00DF18F5">
        <w:t>Октябрьского сельсовета</w:t>
      </w:r>
      <w:r w:rsidRPr="000F35DC">
        <w:t xml:space="preserve"> не разрабатывается.</w:t>
      </w:r>
    </w:p>
    <w:p w:rsidR="002F4942" w:rsidRPr="000F35DC" w:rsidRDefault="002F4942" w:rsidP="00BD5D9C">
      <w:pPr>
        <w:pStyle w:val="3"/>
        <w:ind w:firstLine="709"/>
        <w:rPr>
          <w:i/>
        </w:rPr>
      </w:pPr>
      <w:bookmarkStart w:id="352" w:name="_Toc194669997"/>
      <w:r w:rsidRPr="000F35DC">
        <w:rPr>
          <w:i/>
        </w:rPr>
        <w:t>в) паспортизация и описание расчетных единиц территориального деления, включая административное</w:t>
      </w:r>
      <w:bookmarkEnd w:id="350"/>
      <w:bookmarkEnd w:id="352"/>
    </w:p>
    <w:p w:rsidR="00B43EE6" w:rsidRPr="000F35DC" w:rsidRDefault="00B43EE6" w:rsidP="00BD5D9C">
      <w:pPr>
        <w:ind w:firstLine="709"/>
      </w:pPr>
      <w:bookmarkStart w:id="353" w:name="_Toc8041241"/>
      <w:bookmarkStart w:id="354" w:name="sub_1554"/>
      <w:bookmarkEnd w:id="351"/>
      <w:r w:rsidRPr="000F35DC">
        <w:t xml:space="preserve">Электронная модель системы теплоснабжения </w:t>
      </w:r>
      <w:r w:rsidR="00DF18F5">
        <w:t>Октябрьского сельсовета</w:t>
      </w:r>
      <w:r w:rsidRPr="000F35DC">
        <w:t xml:space="preserve"> не разрабатывается.</w:t>
      </w:r>
    </w:p>
    <w:p w:rsidR="002F4942" w:rsidRPr="000F35DC" w:rsidRDefault="002F4942" w:rsidP="00BD5D9C">
      <w:pPr>
        <w:pStyle w:val="3"/>
        <w:ind w:firstLine="709"/>
        <w:rPr>
          <w:i/>
        </w:rPr>
      </w:pPr>
      <w:bookmarkStart w:id="355" w:name="_Toc194669998"/>
      <w:r w:rsidRPr="000F35DC">
        <w:rPr>
          <w:i/>
        </w:rPr>
        <w:t>г) гидравлический расчет тепловых сетей любой степени закольцованности, в том числе гидравлический расчет при совместной работе нескольких источников тепловой энергии на единую тепловую сеть</w:t>
      </w:r>
      <w:bookmarkEnd w:id="353"/>
      <w:bookmarkEnd w:id="355"/>
    </w:p>
    <w:p w:rsidR="00B43EE6" w:rsidRPr="000F35DC" w:rsidRDefault="00B43EE6" w:rsidP="00BD5D9C">
      <w:pPr>
        <w:ind w:firstLine="709"/>
      </w:pPr>
      <w:bookmarkStart w:id="356" w:name="_Toc8041242"/>
      <w:bookmarkStart w:id="357" w:name="sub_1555"/>
      <w:bookmarkEnd w:id="354"/>
      <w:r w:rsidRPr="000F35DC">
        <w:t xml:space="preserve">Электронная модель системы теплоснабжения </w:t>
      </w:r>
      <w:r w:rsidR="00DF18F5">
        <w:t>Октябрьского сельсовета</w:t>
      </w:r>
      <w:r w:rsidRPr="000F35DC">
        <w:t xml:space="preserve"> не разрабатывается.</w:t>
      </w:r>
    </w:p>
    <w:p w:rsidR="002F4942" w:rsidRPr="000F35DC" w:rsidRDefault="002F4942" w:rsidP="00BD5D9C">
      <w:pPr>
        <w:pStyle w:val="3"/>
        <w:ind w:firstLine="709"/>
        <w:rPr>
          <w:i/>
        </w:rPr>
      </w:pPr>
      <w:bookmarkStart w:id="358" w:name="_Toc194669999"/>
      <w:r w:rsidRPr="000F35DC">
        <w:rPr>
          <w:i/>
        </w:rPr>
        <w:t>д) моделирование всех видов переключений, осуществляемых в тепловых сетях, в том числе переключений тепловых нагрузок между источниками тепловой энергии</w:t>
      </w:r>
      <w:bookmarkEnd w:id="356"/>
      <w:bookmarkEnd w:id="358"/>
    </w:p>
    <w:p w:rsidR="00B43EE6" w:rsidRPr="000F35DC" w:rsidRDefault="00B43EE6" w:rsidP="00BD5D9C">
      <w:pPr>
        <w:ind w:firstLine="709"/>
      </w:pPr>
      <w:bookmarkStart w:id="359" w:name="_Toc8041243"/>
      <w:bookmarkStart w:id="360" w:name="sub_1556"/>
      <w:bookmarkEnd w:id="357"/>
      <w:r w:rsidRPr="000F35DC">
        <w:t xml:space="preserve">Электронная модель системы теплоснабжения </w:t>
      </w:r>
      <w:r w:rsidR="00DF18F5">
        <w:t>Октябрьского сельсовета</w:t>
      </w:r>
      <w:r w:rsidRPr="000F35DC">
        <w:t xml:space="preserve"> не разрабатывается.</w:t>
      </w:r>
    </w:p>
    <w:p w:rsidR="002F4942" w:rsidRPr="000F35DC" w:rsidRDefault="002F4942" w:rsidP="00BD5D9C">
      <w:pPr>
        <w:pStyle w:val="3"/>
        <w:ind w:firstLine="709"/>
        <w:rPr>
          <w:i/>
        </w:rPr>
      </w:pPr>
      <w:bookmarkStart w:id="361" w:name="_Toc194670000"/>
      <w:r w:rsidRPr="000F35DC">
        <w:rPr>
          <w:i/>
        </w:rPr>
        <w:t>е) расчет балансов тепловой энергии по источникам тепловой энергии и по территориальному признаку</w:t>
      </w:r>
      <w:bookmarkEnd w:id="359"/>
      <w:bookmarkEnd w:id="361"/>
    </w:p>
    <w:p w:rsidR="00B43EE6" w:rsidRPr="000F35DC" w:rsidRDefault="00B43EE6" w:rsidP="00BD5D9C">
      <w:pPr>
        <w:ind w:firstLine="709"/>
      </w:pPr>
      <w:bookmarkStart w:id="362" w:name="_Toc8041244"/>
      <w:bookmarkStart w:id="363" w:name="sub_1557"/>
      <w:bookmarkEnd w:id="360"/>
      <w:r w:rsidRPr="000F35DC">
        <w:t xml:space="preserve">Электронная модель системы теплоснабжения </w:t>
      </w:r>
      <w:r w:rsidR="00DF18F5">
        <w:t>Октябрьского сельсовета</w:t>
      </w:r>
      <w:r w:rsidRPr="000F35DC">
        <w:t>не разрабатывается.</w:t>
      </w:r>
    </w:p>
    <w:p w:rsidR="002F4942" w:rsidRPr="000F35DC" w:rsidRDefault="002F4942" w:rsidP="00BD5D9C">
      <w:pPr>
        <w:pStyle w:val="3"/>
        <w:ind w:firstLine="709"/>
        <w:rPr>
          <w:i/>
        </w:rPr>
      </w:pPr>
      <w:bookmarkStart w:id="364" w:name="_Toc194670001"/>
      <w:r w:rsidRPr="000F35DC">
        <w:rPr>
          <w:i/>
        </w:rPr>
        <w:t>ж) расчет потерь тепловой энергии через изоляцию и с утечками теплоносителя</w:t>
      </w:r>
      <w:bookmarkEnd w:id="362"/>
      <w:bookmarkEnd w:id="364"/>
    </w:p>
    <w:p w:rsidR="00B43EE6" w:rsidRPr="000F35DC" w:rsidRDefault="00B43EE6" w:rsidP="00BD5D9C">
      <w:pPr>
        <w:ind w:firstLine="709"/>
      </w:pPr>
      <w:bookmarkStart w:id="365" w:name="_Toc8041245"/>
      <w:bookmarkStart w:id="366" w:name="sub_1558"/>
      <w:bookmarkEnd w:id="363"/>
      <w:r w:rsidRPr="000F35DC">
        <w:t xml:space="preserve">Электронная модель системы теплоснабжения </w:t>
      </w:r>
      <w:r w:rsidR="00DF18F5">
        <w:t>Октябрьского сельсовета</w:t>
      </w:r>
      <w:r w:rsidRPr="000F35DC">
        <w:t xml:space="preserve"> не разрабатывается.</w:t>
      </w:r>
    </w:p>
    <w:p w:rsidR="002F4942" w:rsidRPr="000F35DC" w:rsidRDefault="002F4942" w:rsidP="00BD5D9C">
      <w:pPr>
        <w:pStyle w:val="3"/>
        <w:ind w:firstLine="709"/>
        <w:rPr>
          <w:i/>
        </w:rPr>
      </w:pPr>
      <w:bookmarkStart w:id="367" w:name="_Toc194670002"/>
      <w:r w:rsidRPr="000F35DC">
        <w:rPr>
          <w:i/>
        </w:rPr>
        <w:t>з) расчет показателей надежности теплоснабжения</w:t>
      </w:r>
      <w:bookmarkEnd w:id="365"/>
      <w:bookmarkEnd w:id="367"/>
    </w:p>
    <w:p w:rsidR="00B43EE6" w:rsidRPr="000F35DC" w:rsidRDefault="00B43EE6" w:rsidP="00BD5D9C">
      <w:pPr>
        <w:ind w:firstLine="709"/>
      </w:pPr>
      <w:bookmarkStart w:id="368" w:name="_Toc8041246"/>
      <w:bookmarkStart w:id="369" w:name="sub_1559"/>
      <w:bookmarkEnd w:id="366"/>
      <w:r w:rsidRPr="000F35DC">
        <w:t xml:space="preserve">Электронная модель системы теплоснабжения </w:t>
      </w:r>
      <w:r w:rsidR="00DF18F5">
        <w:t>Октябрьского сельсовета</w:t>
      </w:r>
      <w:r w:rsidRPr="000F35DC">
        <w:t xml:space="preserve"> не разрабатывается.</w:t>
      </w:r>
    </w:p>
    <w:p w:rsidR="002F4942" w:rsidRPr="000F35DC" w:rsidRDefault="002F4942" w:rsidP="00BD5D9C">
      <w:pPr>
        <w:pStyle w:val="3"/>
        <w:ind w:firstLine="709"/>
        <w:rPr>
          <w:i/>
        </w:rPr>
      </w:pPr>
      <w:bookmarkStart w:id="370" w:name="_Toc194670003"/>
      <w:r w:rsidRPr="000F35DC">
        <w:rPr>
          <w:i/>
        </w:rPr>
        <w:lastRenderedPageBreak/>
        <w:t>и) групповые изменения характеристик объектов (участков тепловых сетей, потребителей) по заданным критериям с целью моделирования различных перспективных вариантов схем теплоснабжения</w:t>
      </w:r>
      <w:bookmarkEnd w:id="368"/>
      <w:bookmarkEnd w:id="370"/>
    </w:p>
    <w:p w:rsidR="00B43EE6" w:rsidRPr="000F35DC" w:rsidRDefault="00B43EE6" w:rsidP="00BD5D9C">
      <w:pPr>
        <w:ind w:firstLine="709"/>
      </w:pPr>
      <w:bookmarkStart w:id="371" w:name="_Toc8041247"/>
      <w:bookmarkStart w:id="372" w:name="sub_15510"/>
      <w:bookmarkEnd w:id="369"/>
      <w:r w:rsidRPr="000F35DC">
        <w:t xml:space="preserve">Электронная модель системы теплоснабжения </w:t>
      </w:r>
      <w:r w:rsidR="00DF18F5">
        <w:t>Октябрьского сельсовета</w:t>
      </w:r>
      <w:r w:rsidRPr="000F35DC">
        <w:t xml:space="preserve"> не разрабатывается.</w:t>
      </w:r>
    </w:p>
    <w:p w:rsidR="002F4942" w:rsidRPr="000F35DC" w:rsidRDefault="002F4942" w:rsidP="00BD5D9C">
      <w:pPr>
        <w:pStyle w:val="3"/>
        <w:ind w:firstLine="709"/>
        <w:rPr>
          <w:i/>
        </w:rPr>
      </w:pPr>
      <w:bookmarkStart w:id="373" w:name="_Toc194670004"/>
      <w:r w:rsidRPr="000F35DC">
        <w:rPr>
          <w:i/>
        </w:rPr>
        <w:t>к) сравнительные пьезометрические графики для разработки и анализа сценариев перспективного развития тепловых сетей</w:t>
      </w:r>
      <w:bookmarkEnd w:id="371"/>
      <w:bookmarkEnd w:id="373"/>
    </w:p>
    <w:p w:rsidR="00B43EE6" w:rsidRPr="000F35DC" w:rsidRDefault="00B43EE6" w:rsidP="00BD5D9C">
      <w:pPr>
        <w:ind w:firstLine="709"/>
      </w:pPr>
      <w:bookmarkStart w:id="374" w:name="_Toc8041248"/>
      <w:bookmarkStart w:id="375" w:name="sub_1234"/>
      <w:bookmarkEnd w:id="372"/>
      <w:r w:rsidRPr="000F35DC">
        <w:t xml:space="preserve">Электронная модель системы теплоснабжения </w:t>
      </w:r>
      <w:r w:rsidR="00DF18F5">
        <w:t>Октябрьского сельсовета</w:t>
      </w:r>
      <w:r w:rsidRPr="000F35DC">
        <w:t xml:space="preserve"> не разрабатывается.</w:t>
      </w:r>
    </w:p>
    <w:p w:rsidR="002F4942" w:rsidRPr="00827A9F" w:rsidRDefault="002F4942" w:rsidP="00AD762E">
      <w:pPr>
        <w:pStyle w:val="1"/>
      </w:pPr>
      <w:bookmarkStart w:id="376" w:name="_Toc194670005"/>
      <w:r w:rsidRPr="00827A9F">
        <w:lastRenderedPageBreak/>
        <w:t>ГЛАВА 4 "СУЩЕСТВУЮЩИЕ И ПЕРСПЕКТИВНЫЕ БАЛАНСЫ ТЕПЛОВОЙ МОЩНОСТИ ИСТОЧНИКОВ ТЕПЛОВОЙ ЭНЕРГИИ И ТЕПЛОВОЙ НАГРУЗКИ ПОТРЕБИТЕЛЕЙ"</w:t>
      </w:r>
      <w:bookmarkEnd w:id="374"/>
      <w:bookmarkEnd w:id="376"/>
    </w:p>
    <w:p w:rsidR="002F4942" w:rsidRPr="00827A9F" w:rsidRDefault="002F4942" w:rsidP="00BD5D9C">
      <w:pPr>
        <w:pStyle w:val="3"/>
        <w:ind w:firstLine="709"/>
        <w:rPr>
          <w:i/>
        </w:rPr>
      </w:pPr>
      <w:bookmarkStart w:id="377" w:name="_Toc8041249"/>
      <w:bookmarkStart w:id="378" w:name="_Toc194670006"/>
      <w:bookmarkStart w:id="379" w:name="sub_1571"/>
      <w:r w:rsidRPr="00827A9F">
        <w:rPr>
          <w:i/>
        </w:rPr>
        <w:t>а) балансы существующей на базовый период схемы теплоснабжения (актуализации схемы теплоснабжения) тепловой мощности и перспективной тепловой нагрузки в каждой из зон действия источников тепловой энергии с определением резервов (дефицитов) существующей располагаемой тепловой мощности источников тепловой энергии, устанавливаемых на основании величины расчетной тепловой нагрузки, а в ценовых зонах теплоснабжения – балансы существующей на базовый период схемы теплоснабжения (актуализации схемы теплоснабжения) тепловой мощности и перспективной тепловой нагрузки в каждой системе теплоснабжения с указанием сведений о значениях существующей и перспективной тепловой мощности источников тепловой энергии, находящихся в государственной или муниципальной собственности и являющихся объектами концессионных соглашений или договоров аренды</w:t>
      </w:r>
      <w:bookmarkEnd w:id="377"/>
      <w:bookmarkEnd w:id="378"/>
    </w:p>
    <w:p w:rsidR="00EF40DA" w:rsidRDefault="00EF40DA" w:rsidP="00BD5D9C">
      <w:pPr>
        <w:ind w:firstLine="709"/>
      </w:pPr>
      <w:r w:rsidRPr="00EF40DA">
        <w:t xml:space="preserve">Фактические и перспективные балансы тепловой мощности и тепловой нагрузки, существующих и перспективных источников тепловой энергии </w:t>
      </w:r>
      <w:r w:rsidR="00DF18F5">
        <w:t>Октябрьского сельсовета</w:t>
      </w:r>
      <w:r w:rsidRPr="00EF40DA">
        <w:t xml:space="preserve"> представлены в таблице 4.1</w:t>
      </w:r>
    </w:p>
    <w:p w:rsidR="002F4942" w:rsidRPr="00827A9F" w:rsidRDefault="002F4942" w:rsidP="00BD5D9C">
      <w:pPr>
        <w:ind w:firstLine="709"/>
      </w:pPr>
      <w:r w:rsidRPr="00827A9F">
        <w:t xml:space="preserve">Ценовые зоны на территории </w:t>
      </w:r>
      <w:r w:rsidR="00DF18F5">
        <w:t>Октябрьского сельсовета</w:t>
      </w:r>
      <w:r w:rsidRPr="00827A9F">
        <w:t xml:space="preserve"> отсутствуют.</w:t>
      </w:r>
    </w:p>
    <w:p w:rsidR="002F4942" w:rsidRPr="00100870" w:rsidRDefault="002F4942" w:rsidP="002F4942">
      <w:pPr>
        <w:rPr>
          <w:highlight w:val="yellow"/>
        </w:rPr>
      </w:pPr>
    </w:p>
    <w:p w:rsidR="002F4942" w:rsidRPr="00100870" w:rsidRDefault="002F4942" w:rsidP="002F4942">
      <w:pPr>
        <w:rPr>
          <w:highlight w:val="yellow"/>
        </w:rPr>
      </w:pPr>
    </w:p>
    <w:p w:rsidR="002F4942" w:rsidRPr="00100870" w:rsidRDefault="002F4942" w:rsidP="002F4942">
      <w:pPr>
        <w:jc w:val="right"/>
        <w:rPr>
          <w:highlight w:val="yellow"/>
        </w:rPr>
        <w:sectPr w:rsidR="002F4942" w:rsidRPr="00100870" w:rsidSect="00EF40DA">
          <w:pgSz w:w="11906" w:h="16838"/>
          <w:pgMar w:top="567" w:right="851" w:bottom="567" w:left="1418" w:header="0" w:footer="525" w:gutter="0"/>
          <w:cols w:space="708"/>
          <w:docGrid w:linePitch="381"/>
        </w:sectPr>
      </w:pPr>
    </w:p>
    <w:p w:rsidR="00BD5D9C" w:rsidRDefault="002F4942" w:rsidP="00BD5D9C">
      <w:pPr>
        <w:keepNext/>
        <w:widowControl w:val="0"/>
        <w:spacing w:line="240" w:lineRule="auto"/>
        <w:ind w:firstLine="709"/>
        <w:rPr>
          <w:color w:val="000000" w:themeColor="text1"/>
        </w:rPr>
      </w:pPr>
      <w:r w:rsidRPr="00BD5D9C">
        <w:rPr>
          <w:color w:val="000000" w:themeColor="text1"/>
        </w:rPr>
        <w:lastRenderedPageBreak/>
        <w:t>Таблица 4.1</w:t>
      </w:r>
      <w:r w:rsidR="00BD5D9C" w:rsidRPr="00BD5D9C">
        <w:rPr>
          <w:color w:val="000000" w:themeColor="text1"/>
        </w:rPr>
        <w:t xml:space="preserve"> - </w:t>
      </w:r>
      <w:r w:rsidR="00EF40DA" w:rsidRPr="00EF40DA">
        <w:rPr>
          <w:color w:val="000000" w:themeColor="text1"/>
        </w:rPr>
        <w:t>Баланс тепловой мощности и тепловой нагрузки для котельной</w:t>
      </w:r>
      <w:r w:rsidR="00E07512" w:rsidRPr="00E07512">
        <w:t xml:space="preserve"> </w:t>
      </w:r>
      <w:r w:rsidR="00DB1005">
        <w:rPr>
          <w:color w:val="000000" w:themeColor="text1"/>
        </w:rPr>
        <w:t>№ 2</w:t>
      </w:r>
    </w:p>
    <w:p w:rsidR="00DB1005" w:rsidRDefault="00DB1005" w:rsidP="00BD5D9C">
      <w:pPr>
        <w:keepNext/>
        <w:widowControl w:val="0"/>
        <w:spacing w:line="240" w:lineRule="auto"/>
        <w:ind w:firstLine="709"/>
        <w:rPr>
          <w:color w:val="000000" w:themeColor="text1"/>
        </w:rPr>
      </w:pPr>
    </w:p>
    <w:tbl>
      <w:tblPr>
        <w:tblW w:w="5000" w:type="pct"/>
        <w:tblBorders>
          <w:top w:val="single" w:sz="4" w:space="0" w:color="auto"/>
          <w:left w:val="single" w:sz="4" w:space="0" w:color="auto"/>
          <w:bottom w:val="single" w:sz="4" w:space="0" w:color="auto"/>
          <w:right w:val="single" w:sz="4" w:space="0" w:color="auto"/>
        </w:tblBorders>
        <w:tblLook w:val="0000"/>
      </w:tblPr>
      <w:tblGrid>
        <w:gridCol w:w="5134"/>
        <w:gridCol w:w="890"/>
        <w:gridCol w:w="890"/>
        <w:gridCol w:w="893"/>
        <w:gridCol w:w="892"/>
        <w:gridCol w:w="892"/>
        <w:gridCol w:w="892"/>
        <w:gridCol w:w="892"/>
        <w:gridCol w:w="892"/>
        <w:gridCol w:w="892"/>
        <w:gridCol w:w="892"/>
        <w:gridCol w:w="892"/>
        <w:gridCol w:w="880"/>
      </w:tblGrid>
      <w:tr w:rsidR="001E5510" w:rsidRPr="00F357DE" w:rsidTr="00396993">
        <w:trPr>
          <w:trHeight w:val="77"/>
          <w:tblHeader/>
        </w:trPr>
        <w:tc>
          <w:tcPr>
            <w:tcW w:w="1622" w:type="pct"/>
            <w:tcBorders>
              <w:top w:val="single" w:sz="4" w:space="0" w:color="auto"/>
              <w:bottom w:val="single" w:sz="4" w:space="0" w:color="auto"/>
              <w:right w:val="single" w:sz="4" w:space="0" w:color="auto"/>
            </w:tcBorders>
            <w:tcMar>
              <w:left w:w="11" w:type="dxa"/>
              <w:right w:w="11" w:type="dxa"/>
            </w:tcMar>
            <w:vAlign w:val="center"/>
          </w:tcPr>
          <w:p w:rsidR="001E5510" w:rsidRPr="00F357DE" w:rsidRDefault="001E5510" w:rsidP="00F47BD3">
            <w:pPr>
              <w:widowControl w:val="0"/>
              <w:autoSpaceDE w:val="0"/>
              <w:autoSpaceDN w:val="0"/>
              <w:adjustRightInd w:val="0"/>
              <w:spacing w:line="240" w:lineRule="auto"/>
              <w:ind w:firstLine="0"/>
              <w:jc w:val="center"/>
              <w:rPr>
                <w:b/>
                <w:sz w:val="20"/>
                <w:szCs w:val="20"/>
              </w:rPr>
            </w:pPr>
            <w:r w:rsidRPr="00F357DE">
              <w:rPr>
                <w:b/>
                <w:sz w:val="20"/>
                <w:szCs w:val="20"/>
              </w:rPr>
              <w:t>Наименование показателя</w:t>
            </w:r>
          </w:p>
        </w:tc>
        <w:tc>
          <w:tcPr>
            <w:tcW w:w="281"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1E5510" w:rsidRPr="00F357DE" w:rsidRDefault="001E5510" w:rsidP="00F47BD3">
            <w:pPr>
              <w:widowControl w:val="0"/>
              <w:autoSpaceDE w:val="0"/>
              <w:autoSpaceDN w:val="0"/>
              <w:adjustRightInd w:val="0"/>
              <w:spacing w:line="240" w:lineRule="auto"/>
              <w:ind w:firstLine="0"/>
              <w:jc w:val="center"/>
              <w:rPr>
                <w:b/>
                <w:sz w:val="20"/>
                <w:szCs w:val="20"/>
              </w:rPr>
            </w:pPr>
            <w:r w:rsidRPr="00F357DE">
              <w:rPr>
                <w:b/>
                <w:sz w:val="20"/>
                <w:szCs w:val="20"/>
              </w:rPr>
              <w:t>2024</w:t>
            </w:r>
          </w:p>
        </w:tc>
        <w:tc>
          <w:tcPr>
            <w:tcW w:w="281"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1E5510" w:rsidRPr="00F357DE" w:rsidRDefault="001E5510" w:rsidP="00F47BD3">
            <w:pPr>
              <w:widowControl w:val="0"/>
              <w:autoSpaceDE w:val="0"/>
              <w:autoSpaceDN w:val="0"/>
              <w:adjustRightInd w:val="0"/>
              <w:spacing w:line="240" w:lineRule="auto"/>
              <w:ind w:firstLine="0"/>
              <w:jc w:val="center"/>
              <w:rPr>
                <w:b/>
                <w:sz w:val="20"/>
                <w:szCs w:val="20"/>
              </w:rPr>
            </w:pPr>
            <w:r w:rsidRPr="00F357DE">
              <w:rPr>
                <w:b/>
                <w:sz w:val="20"/>
                <w:szCs w:val="20"/>
              </w:rPr>
              <w:t>2025</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1E5510" w:rsidRPr="00F357DE" w:rsidRDefault="001E5510" w:rsidP="00F47BD3">
            <w:pPr>
              <w:widowControl w:val="0"/>
              <w:autoSpaceDE w:val="0"/>
              <w:autoSpaceDN w:val="0"/>
              <w:adjustRightInd w:val="0"/>
              <w:spacing w:line="240" w:lineRule="auto"/>
              <w:ind w:firstLine="0"/>
              <w:jc w:val="center"/>
              <w:rPr>
                <w:b/>
                <w:sz w:val="20"/>
                <w:szCs w:val="20"/>
              </w:rPr>
            </w:pPr>
            <w:r w:rsidRPr="00F357DE">
              <w:rPr>
                <w:b/>
                <w:sz w:val="20"/>
                <w:szCs w:val="20"/>
              </w:rPr>
              <w:t>2026</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1E5510" w:rsidRPr="00F357DE" w:rsidRDefault="001E5510" w:rsidP="00F47BD3">
            <w:pPr>
              <w:widowControl w:val="0"/>
              <w:autoSpaceDE w:val="0"/>
              <w:autoSpaceDN w:val="0"/>
              <w:adjustRightInd w:val="0"/>
              <w:spacing w:line="240" w:lineRule="auto"/>
              <w:ind w:firstLine="0"/>
              <w:jc w:val="center"/>
              <w:rPr>
                <w:b/>
                <w:sz w:val="20"/>
                <w:szCs w:val="20"/>
              </w:rPr>
            </w:pPr>
            <w:r w:rsidRPr="00F357DE">
              <w:rPr>
                <w:b/>
                <w:sz w:val="20"/>
                <w:szCs w:val="20"/>
              </w:rPr>
              <w:t>2027</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1E5510" w:rsidRPr="00F357DE" w:rsidRDefault="001E5510" w:rsidP="00F47BD3">
            <w:pPr>
              <w:widowControl w:val="0"/>
              <w:autoSpaceDE w:val="0"/>
              <w:autoSpaceDN w:val="0"/>
              <w:adjustRightInd w:val="0"/>
              <w:spacing w:line="240" w:lineRule="auto"/>
              <w:ind w:firstLine="0"/>
              <w:jc w:val="center"/>
              <w:rPr>
                <w:b/>
                <w:sz w:val="20"/>
                <w:szCs w:val="20"/>
              </w:rPr>
            </w:pPr>
            <w:r w:rsidRPr="00F357DE">
              <w:rPr>
                <w:b/>
                <w:sz w:val="20"/>
                <w:szCs w:val="20"/>
              </w:rPr>
              <w:t>2028</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1E5510" w:rsidRPr="00F357DE" w:rsidRDefault="001E5510" w:rsidP="00F47BD3">
            <w:pPr>
              <w:widowControl w:val="0"/>
              <w:autoSpaceDE w:val="0"/>
              <w:autoSpaceDN w:val="0"/>
              <w:adjustRightInd w:val="0"/>
              <w:spacing w:line="240" w:lineRule="auto"/>
              <w:ind w:firstLine="0"/>
              <w:jc w:val="center"/>
              <w:rPr>
                <w:b/>
                <w:sz w:val="20"/>
                <w:szCs w:val="20"/>
              </w:rPr>
            </w:pPr>
            <w:r w:rsidRPr="00F357DE">
              <w:rPr>
                <w:b/>
                <w:sz w:val="20"/>
                <w:szCs w:val="20"/>
              </w:rPr>
              <w:t>2029</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1E5510" w:rsidRPr="00F357DE" w:rsidRDefault="001E5510" w:rsidP="00F47BD3">
            <w:pPr>
              <w:widowControl w:val="0"/>
              <w:autoSpaceDE w:val="0"/>
              <w:autoSpaceDN w:val="0"/>
              <w:adjustRightInd w:val="0"/>
              <w:spacing w:line="240" w:lineRule="auto"/>
              <w:ind w:firstLine="0"/>
              <w:jc w:val="center"/>
              <w:rPr>
                <w:b/>
                <w:sz w:val="20"/>
                <w:szCs w:val="20"/>
              </w:rPr>
            </w:pPr>
            <w:r w:rsidRPr="00F357DE">
              <w:rPr>
                <w:b/>
                <w:sz w:val="20"/>
                <w:szCs w:val="20"/>
              </w:rPr>
              <w:t>2030</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1E5510" w:rsidRPr="00F357DE" w:rsidRDefault="001E5510" w:rsidP="00F47BD3">
            <w:pPr>
              <w:widowControl w:val="0"/>
              <w:autoSpaceDE w:val="0"/>
              <w:autoSpaceDN w:val="0"/>
              <w:adjustRightInd w:val="0"/>
              <w:spacing w:line="240" w:lineRule="auto"/>
              <w:ind w:firstLine="0"/>
              <w:jc w:val="center"/>
              <w:rPr>
                <w:b/>
                <w:sz w:val="20"/>
                <w:szCs w:val="20"/>
              </w:rPr>
            </w:pPr>
            <w:r w:rsidRPr="00F357DE">
              <w:rPr>
                <w:b/>
                <w:sz w:val="20"/>
                <w:szCs w:val="20"/>
              </w:rPr>
              <w:t>2031</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1E5510" w:rsidRPr="00F357DE" w:rsidRDefault="001E5510" w:rsidP="00F47BD3">
            <w:pPr>
              <w:widowControl w:val="0"/>
              <w:autoSpaceDE w:val="0"/>
              <w:autoSpaceDN w:val="0"/>
              <w:adjustRightInd w:val="0"/>
              <w:spacing w:line="240" w:lineRule="auto"/>
              <w:ind w:firstLine="0"/>
              <w:jc w:val="center"/>
              <w:rPr>
                <w:b/>
                <w:sz w:val="20"/>
                <w:szCs w:val="20"/>
              </w:rPr>
            </w:pPr>
            <w:r w:rsidRPr="00F357DE">
              <w:rPr>
                <w:b/>
                <w:sz w:val="20"/>
                <w:szCs w:val="20"/>
              </w:rPr>
              <w:t>2032</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1E5510" w:rsidRPr="00F357DE" w:rsidRDefault="001E5510" w:rsidP="00F47BD3">
            <w:pPr>
              <w:widowControl w:val="0"/>
              <w:autoSpaceDE w:val="0"/>
              <w:autoSpaceDN w:val="0"/>
              <w:adjustRightInd w:val="0"/>
              <w:spacing w:line="240" w:lineRule="auto"/>
              <w:ind w:firstLine="0"/>
              <w:jc w:val="center"/>
              <w:rPr>
                <w:b/>
                <w:sz w:val="20"/>
                <w:szCs w:val="20"/>
              </w:rPr>
            </w:pPr>
            <w:r w:rsidRPr="00F357DE">
              <w:rPr>
                <w:b/>
                <w:sz w:val="20"/>
                <w:szCs w:val="20"/>
              </w:rPr>
              <w:t>203</w:t>
            </w:r>
            <w:r>
              <w:rPr>
                <w:b/>
                <w:sz w:val="20"/>
                <w:szCs w:val="20"/>
              </w:rPr>
              <w:t>3</w:t>
            </w:r>
          </w:p>
        </w:tc>
        <w:tc>
          <w:tcPr>
            <w:tcW w:w="282" w:type="pct"/>
            <w:tcBorders>
              <w:top w:val="single" w:sz="4" w:space="0" w:color="auto"/>
              <w:left w:val="single" w:sz="4" w:space="0" w:color="auto"/>
              <w:bottom w:val="single" w:sz="4" w:space="0" w:color="auto"/>
              <w:right w:val="single" w:sz="4" w:space="0" w:color="auto"/>
            </w:tcBorders>
          </w:tcPr>
          <w:p w:rsidR="001E5510" w:rsidRPr="00F357DE" w:rsidRDefault="001E5510" w:rsidP="00F47BD3">
            <w:pPr>
              <w:widowControl w:val="0"/>
              <w:autoSpaceDE w:val="0"/>
              <w:autoSpaceDN w:val="0"/>
              <w:adjustRightInd w:val="0"/>
              <w:spacing w:line="240" w:lineRule="auto"/>
              <w:ind w:firstLine="0"/>
              <w:jc w:val="center"/>
              <w:rPr>
                <w:b/>
                <w:sz w:val="20"/>
                <w:szCs w:val="20"/>
              </w:rPr>
            </w:pPr>
            <w:r>
              <w:rPr>
                <w:b/>
                <w:sz w:val="20"/>
                <w:szCs w:val="20"/>
              </w:rPr>
              <w:t>2034</w:t>
            </w:r>
          </w:p>
        </w:tc>
        <w:tc>
          <w:tcPr>
            <w:tcW w:w="278" w:type="pct"/>
            <w:tcBorders>
              <w:top w:val="single" w:sz="4" w:space="0" w:color="auto"/>
              <w:left w:val="single" w:sz="4" w:space="0" w:color="auto"/>
              <w:bottom w:val="single" w:sz="4" w:space="0" w:color="auto"/>
              <w:right w:val="single" w:sz="4" w:space="0" w:color="auto"/>
            </w:tcBorders>
          </w:tcPr>
          <w:p w:rsidR="001E5510" w:rsidRPr="00F357DE" w:rsidRDefault="001E5510" w:rsidP="00F47BD3">
            <w:pPr>
              <w:widowControl w:val="0"/>
              <w:autoSpaceDE w:val="0"/>
              <w:autoSpaceDN w:val="0"/>
              <w:adjustRightInd w:val="0"/>
              <w:spacing w:line="240" w:lineRule="auto"/>
              <w:ind w:firstLine="0"/>
              <w:jc w:val="center"/>
              <w:rPr>
                <w:b/>
                <w:sz w:val="20"/>
                <w:szCs w:val="20"/>
              </w:rPr>
            </w:pPr>
            <w:r>
              <w:rPr>
                <w:b/>
                <w:sz w:val="20"/>
                <w:szCs w:val="20"/>
              </w:rPr>
              <w:t>2035</w:t>
            </w:r>
          </w:p>
        </w:tc>
      </w:tr>
      <w:tr w:rsidR="00423145" w:rsidRPr="00F357DE" w:rsidTr="00396993">
        <w:tc>
          <w:tcPr>
            <w:tcW w:w="1622" w:type="pct"/>
            <w:tcBorders>
              <w:top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spacing w:line="240" w:lineRule="auto"/>
              <w:ind w:firstLine="0"/>
              <w:jc w:val="left"/>
              <w:rPr>
                <w:rFonts w:eastAsia="Calibri"/>
                <w:sz w:val="20"/>
                <w:lang w:eastAsia="en-US"/>
              </w:rPr>
            </w:pPr>
            <w:r w:rsidRPr="00F357DE">
              <w:rPr>
                <w:rFonts w:eastAsia="Calibri"/>
                <w:sz w:val="20"/>
                <w:szCs w:val="22"/>
                <w:lang w:eastAsia="en-US"/>
              </w:rPr>
              <w:t>Установленная тепловая мощность, Гкал/ч</w:t>
            </w:r>
          </w:p>
        </w:tc>
        <w:tc>
          <w:tcPr>
            <w:tcW w:w="281"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2,4</w:t>
            </w:r>
          </w:p>
        </w:tc>
        <w:tc>
          <w:tcPr>
            <w:tcW w:w="281"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2,4</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2,4</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2,4</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2,4</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2,4</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2,4</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2,4</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2,4</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2,4</w:t>
            </w:r>
          </w:p>
        </w:tc>
        <w:tc>
          <w:tcPr>
            <w:tcW w:w="282" w:type="pct"/>
            <w:tcBorders>
              <w:top w:val="single" w:sz="4" w:space="0" w:color="auto"/>
              <w:left w:val="single" w:sz="4" w:space="0" w:color="auto"/>
              <w:bottom w:val="single" w:sz="4" w:space="0" w:color="auto"/>
              <w:right w:val="single" w:sz="4" w:space="0" w:color="auto"/>
            </w:tcBorders>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2,4</w:t>
            </w:r>
          </w:p>
        </w:tc>
        <w:tc>
          <w:tcPr>
            <w:tcW w:w="278" w:type="pct"/>
            <w:tcBorders>
              <w:top w:val="single" w:sz="4" w:space="0" w:color="auto"/>
              <w:left w:val="single" w:sz="4" w:space="0" w:color="auto"/>
              <w:bottom w:val="single" w:sz="4" w:space="0" w:color="auto"/>
              <w:right w:val="single" w:sz="4" w:space="0" w:color="auto"/>
            </w:tcBorders>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2,4</w:t>
            </w:r>
          </w:p>
        </w:tc>
      </w:tr>
      <w:tr w:rsidR="00423145" w:rsidRPr="00F357DE" w:rsidTr="00396993">
        <w:tc>
          <w:tcPr>
            <w:tcW w:w="1622" w:type="pct"/>
            <w:tcBorders>
              <w:top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spacing w:line="240" w:lineRule="auto"/>
              <w:ind w:firstLine="0"/>
              <w:jc w:val="left"/>
              <w:rPr>
                <w:rFonts w:eastAsia="Calibri"/>
                <w:sz w:val="20"/>
                <w:lang w:eastAsia="en-US"/>
              </w:rPr>
            </w:pPr>
            <w:r w:rsidRPr="00F357DE">
              <w:rPr>
                <w:rFonts w:eastAsia="Calibri"/>
                <w:sz w:val="20"/>
                <w:szCs w:val="22"/>
                <w:lang w:eastAsia="en-US"/>
              </w:rPr>
              <w:t>Располагаемая тепловая мощность, Гкал/ч</w:t>
            </w:r>
          </w:p>
        </w:tc>
        <w:tc>
          <w:tcPr>
            <w:tcW w:w="281"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2,4</w:t>
            </w:r>
          </w:p>
        </w:tc>
        <w:tc>
          <w:tcPr>
            <w:tcW w:w="281"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2,4</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2,4</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2,4</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2,4</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2,4</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2,4</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2,4</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2,4</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2,4</w:t>
            </w:r>
          </w:p>
        </w:tc>
        <w:tc>
          <w:tcPr>
            <w:tcW w:w="282" w:type="pct"/>
            <w:tcBorders>
              <w:top w:val="single" w:sz="4" w:space="0" w:color="auto"/>
              <w:left w:val="single" w:sz="4" w:space="0" w:color="auto"/>
              <w:bottom w:val="single" w:sz="4" w:space="0" w:color="auto"/>
              <w:right w:val="single" w:sz="4" w:space="0" w:color="auto"/>
            </w:tcBorders>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2,4</w:t>
            </w:r>
          </w:p>
        </w:tc>
        <w:tc>
          <w:tcPr>
            <w:tcW w:w="278" w:type="pct"/>
            <w:tcBorders>
              <w:top w:val="single" w:sz="4" w:space="0" w:color="auto"/>
              <w:left w:val="single" w:sz="4" w:space="0" w:color="auto"/>
              <w:bottom w:val="single" w:sz="4" w:space="0" w:color="auto"/>
              <w:right w:val="single" w:sz="4" w:space="0" w:color="auto"/>
            </w:tcBorders>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2,4</w:t>
            </w:r>
          </w:p>
        </w:tc>
      </w:tr>
      <w:tr w:rsidR="00423145" w:rsidRPr="00F357DE" w:rsidTr="00396993">
        <w:tc>
          <w:tcPr>
            <w:tcW w:w="1622" w:type="pct"/>
            <w:tcBorders>
              <w:top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spacing w:line="240" w:lineRule="auto"/>
              <w:ind w:firstLine="0"/>
              <w:jc w:val="left"/>
              <w:rPr>
                <w:rFonts w:eastAsia="Calibri"/>
                <w:sz w:val="20"/>
                <w:lang w:eastAsia="en-US"/>
              </w:rPr>
            </w:pPr>
            <w:r w:rsidRPr="00F357DE">
              <w:rPr>
                <w:rFonts w:eastAsia="Calibri"/>
                <w:sz w:val="20"/>
                <w:szCs w:val="22"/>
                <w:lang w:eastAsia="en-US"/>
              </w:rPr>
              <w:t>Затраты тепла на собственные нужды станции в горячей воде, Гкал/ч</w:t>
            </w:r>
          </w:p>
        </w:tc>
        <w:tc>
          <w:tcPr>
            <w:tcW w:w="281" w:type="pct"/>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0,015</w:t>
            </w:r>
          </w:p>
        </w:tc>
        <w:tc>
          <w:tcPr>
            <w:tcW w:w="281" w:type="pct"/>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rsidR="00423145" w:rsidRPr="00F357DE" w:rsidRDefault="00423145" w:rsidP="00423145">
            <w:pPr>
              <w:ind w:firstLine="0"/>
              <w:jc w:val="center"/>
              <w:rPr>
                <w:color w:val="000000" w:themeColor="text1"/>
                <w:sz w:val="20"/>
                <w:szCs w:val="20"/>
              </w:rPr>
            </w:pPr>
            <w:r w:rsidRPr="00C00A12">
              <w:rPr>
                <w:color w:val="000000" w:themeColor="text1"/>
                <w:sz w:val="20"/>
                <w:szCs w:val="20"/>
              </w:rPr>
              <w:t>0,015</w:t>
            </w:r>
          </w:p>
        </w:tc>
        <w:tc>
          <w:tcPr>
            <w:tcW w:w="282" w:type="pct"/>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rsidR="00423145" w:rsidRPr="00F357DE" w:rsidRDefault="00423145" w:rsidP="00423145">
            <w:pPr>
              <w:ind w:firstLine="0"/>
              <w:jc w:val="center"/>
              <w:rPr>
                <w:color w:val="000000" w:themeColor="text1"/>
                <w:sz w:val="20"/>
                <w:szCs w:val="20"/>
              </w:rPr>
            </w:pPr>
            <w:r w:rsidRPr="00C00A12">
              <w:rPr>
                <w:color w:val="000000" w:themeColor="text1"/>
                <w:sz w:val="20"/>
                <w:szCs w:val="20"/>
              </w:rPr>
              <w:t>0,015</w:t>
            </w:r>
          </w:p>
        </w:tc>
        <w:tc>
          <w:tcPr>
            <w:tcW w:w="282" w:type="pct"/>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rsidR="00423145" w:rsidRPr="00F357DE" w:rsidRDefault="00423145" w:rsidP="00423145">
            <w:pPr>
              <w:ind w:firstLine="0"/>
              <w:jc w:val="center"/>
              <w:rPr>
                <w:color w:val="000000" w:themeColor="text1"/>
                <w:sz w:val="20"/>
                <w:szCs w:val="20"/>
              </w:rPr>
            </w:pPr>
            <w:r w:rsidRPr="00C00A12">
              <w:rPr>
                <w:color w:val="000000" w:themeColor="text1"/>
                <w:sz w:val="20"/>
                <w:szCs w:val="20"/>
              </w:rPr>
              <w:t>0,015</w:t>
            </w:r>
          </w:p>
        </w:tc>
        <w:tc>
          <w:tcPr>
            <w:tcW w:w="282" w:type="pct"/>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rsidR="00423145" w:rsidRPr="00F357DE" w:rsidRDefault="00423145" w:rsidP="00423145">
            <w:pPr>
              <w:ind w:firstLine="0"/>
              <w:jc w:val="center"/>
              <w:rPr>
                <w:color w:val="000000" w:themeColor="text1"/>
                <w:sz w:val="20"/>
                <w:szCs w:val="20"/>
              </w:rPr>
            </w:pPr>
            <w:r w:rsidRPr="00C00A12">
              <w:rPr>
                <w:color w:val="000000" w:themeColor="text1"/>
                <w:sz w:val="20"/>
                <w:szCs w:val="20"/>
              </w:rPr>
              <w:t>0,015</w:t>
            </w:r>
          </w:p>
        </w:tc>
        <w:tc>
          <w:tcPr>
            <w:tcW w:w="282" w:type="pct"/>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rsidR="00423145" w:rsidRPr="00F357DE" w:rsidRDefault="00423145" w:rsidP="00423145">
            <w:pPr>
              <w:ind w:firstLine="0"/>
              <w:jc w:val="center"/>
              <w:rPr>
                <w:color w:val="000000" w:themeColor="text1"/>
                <w:sz w:val="20"/>
                <w:szCs w:val="20"/>
              </w:rPr>
            </w:pPr>
            <w:r w:rsidRPr="00C00A12">
              <w:rPr>
                <w:color w:val="000000" w:themeColor="text1"/>
                <w:sz w:val="20"/>
                <w:szCs w:val="20"/>
              </w:rPr>
              <w:t>0,015</w:t>
            </w:r>
          </w:p>
        </w:tc>
        <w:tc>
          <w:tcPr>
            <w:tcW w:w="282" w:type="pct"/>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rsidR="00423145" w:rsidRPr="00F357DE" w:rsidRDefault="00423145" w:rsidP="00423145">
            <w:pPr>
              <w:ind w:firstLine="0"/>
              <w:jc w:val="center"/>
              <w:rPr>
                <w:color w:val="000000" w:themeColor="text1"/>
                <w:sz w:val="20"/>
                <w:szCs w:val="20"/>
              </w:rPr>
            </w:pPr>
            <w:r w:rsidRPr="00C00A12">
              <w:rPr>
                <w:color w:val="000000" w:themeColor="text1"/>
                <w:sz w:val="20"/>
                <w:szCs w:val="20"/>
              </w:rPr>
              <w:t>0,015</w:t>
            </w:r>
          </w:p>
        </w:tc>
        <w:tc>
          <w:tcPr>
            <w:tcW w:w="282" w:type="pct"/>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rsidR="00423145" w:rsidRPr="00F357DE" w:rsidRDefault="00423145" w:rsidP="00423145">
            <w:pPr>
              <w:ind w:firstLine="0"/>
              <w:jc w:val="center"/>
              <w:rPr>
                <w:color w:val="000000" w:themeColor="text1"/>
                <w:sz w:val="20"/>
                <w:szCs w:val="20"/>
              </w:rPr>
            </w:pPr>
            <w:r w:rsidRPr="00C00A12">
              <w:rPr>
                <w:color w:val="000000" w:themeColor="text1"/>
                <w:sz w:val="20"/>
                <w:szCs w:val="20"/>
              </w:rPr>
              <w:t>0,015</w:t>
            </w:r>
          </w:p>
        </w:tc>
        <w:tc>
          <w:tcPr>
            <w:tcW w:w="282" w:type="pct"/>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rsidR="00423145" w:rsidRPr="00F357DE" w:rsidRDefault="00423145" w:rsidP="00423145">
            <w:pPr>
              <w:ind w:firstLine="0"/>
              <w:jc w:val="center"/>
              <w:rPr>
                <w:color w:val="000000" w:themeColor="text1"/>
                <w:sz w:val="20"/>
                <w:szCs w:val="20"/>
              </w:rPr>
            </w:pPr>
            <w:r w:rsidRPr="00C00A12">
              <w:rPr>
                <w:color w:val="000000" w:themeColor="text1"/>
                <w:sz w:val="20"/>
                <w:szCs w:val="20"/>
              </w:rPr>
              <w:t>0,015</w:t>
            </w:r>
          </w:p>
        </w:tc>
        <w:tc>
          <w:tcPr>
            <w:tcW w:w="282" w:type="pct"/>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rsidR="00423145" w:rsidRPr="00F357DE" w:rsidRDefault="00423145" w:rsidP="00423145">
            <w:pPr>
              <w:ind w:firstLine="0"/>
              <w:jc w:val="center"/>
              <w:rPr>
                <w:color w:val="000000" w:themeColor="text1"/>
                <w:sz w:val="20"/>
                <w:szCs w:val="20"/>
              </w:rPr>
            </w:pPr>
            <w:r w:rsidRPr="00C00A12">
              <w:rPr>
                <w:color w:val="000000" w:themeColor="text1"/>
                <w:sz w:val="20"/>
                <w:szCs w:val="20"/>
              </w:rPr>
              <w:t>0,015</w:t>
            </w:r>
          </w:p>
        </w:tc>
        <w:tc>
          <w:tcPr>
            <w:tcW w:w="282" w:type="pct"/>
            <w:tcBorders>
              <w:top w:val="single" w:sz="4" w:space="0" w:color="auto"/>
              <w:left w:val="single" w:sz="4" w:space="0" w:color="auto"/>
              <w:bottom w:val="single" w:sz="4" w:space="0" w:color="auto"/>
              <w:right w:val="single" w:sz="4" w:space="0" w:color="auto"/>
            </w:tcBorders>
            <w:shd w:val="clear" w:color="auto" w:fill="auto"/>
            <w:vAlign w:val="center"/>
          </w:tcPr>
          <w:p w:rsidR="00423145" w:rsidRPr="00F357DE" w:rsidRDefault="00423145" w:rsidP="00423145">
            <w:pPr>
              <w:ind w:firstLine="0"/>
              <w:jc w:val="center"/>
              <w:rPr>
                <w:color w:val="000000" w:themeColor="text1"/>
                <w:sz w:val="20"/>
                <w:szCs w:val="20"/>
              </w:rPr>
            </w:pPr>
            <w:r w:rsidRPr="00C00A12">
              <w:rPr>
                <w:color w:val="000000" w:themeColor="text1"/>
                <w:sz w:val="20"/>
                <w:szCs w:val="20"/>
              </w:rPr>
              <w:t>0,015</w:t>
            </w:r>
          </w:p>
        </w:tc>
        <w:tc>
          <w:tcPr>
            <w:tcW w:w="278" w:type="pct"/>
            <w:tcBorders>
              <w:top w:val="single" w:sz="4" w:space="0" w:color="auto"/>
              <w:left w:val="single" w:sz="4" w:space="0" w:color="auto"/>
              <w:bottom w:val="single" w:sz="4" w:space="0" w:color="auto"/>
              <w:right w:val="single" w:sz="4" w:space="0" w:color="auto"/>
            </w:tcBorders>
            <w:shd w:val="clear" w:color="auto" w:fill="auto"/>
            <w:vAlign w:val="center"/>
          </w:tcPr>
          <w:p w:rsidR="00423145" w:rsidRPr="00F357DE" w:rsidRDefault="00423145" w:rsidP="00423145">
            <w:pPr>
              <w:ind w:firstLine="0"/>
              <w:jc w:val="center"/>
              <w:rPr>
                <w:color w:val="000000" w:themeColor="text1"/>
                <w:sz w:val="20"/>
                <w:szCs w:val="20"/>
              </w:rPr>
            </w:pPr>
            <w:r w:rsidRPr="00C00A12">
              <w:rPr>
                <w:color w:val="000000" w:themeColor="text1"/>
                <w:sz w:val="20"/>
                <w:szCs w:val="20"/>
              </w:rPr>
              <w:t>0,015</w:t>
            </w:r>
          </w:p>
        </w:tc>
      </w:tr>
      <w:tr w:rsidR="00423145" w:rsidRPr="00F357DE" w:rsidTr="009638F2">
        <w:tc>
          <w:tcPr>
            <w:tcW w:w="1622" w:type="pct"/>
            <w:tcBorders>
              <w:top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spacing w:line="240" w:lineRule="auto"/>
              <w:ind w:firstLine="0"/>
              <w:jc w:val="left"/>
              <w:rPr>
                <w:rFonts w:eastAsia="Calibri"/>
                <w:sz w:val="20"/>
                <w:lang w:eastAsia="en-US"/>
              </w:rPr>
            </w:pPr>
            <w:r w:rsidRPr="00F357DE">
              <w:rPr>
                <w:rFonts w:eastAsia="Calibri"/>
                <w:sz w:val="20"/>
                <w:szCs w:val="22"/>
                <w:lang w:eastAsia="en-US"/>
              </w:rPr>
              <w:t>Потери в тепловых сетях в горячей воде, Гкал/ч</w:t>
            </w:r>
          </w:p>
        </w:tc>
        <w:tc>
          <w:tcPr>
            <w:tcW w:w="281" w:type="pct"/>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0,063</w:t>
            </w:r>
          </w:p>
        </w:tc>
        <w:tc>
          <w:tcPr>
            <w:tcW w:w="281" w:type="pct"/>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tcPr>
          <w:p w:rsidR="00423145" w:rsidRPr="00F357DE" w:rsidRDefault="00423145" w:rsidP="00423145">
            <w:pPr>
              <w:ind w:firstLine="0"/>
              <w:jc w:val="center"/>
              <w:rPr>
                <w:color w:val="000000" w:themeColor="text1"/>
                <w:sz w:val="20"/>
                <w:szCs w:val="20"/>
              </w:rPr>
            </w:pPr>
            <w:r w:rsidRPr="009A5038">
              <w:rPr>
                <w:color w:val="000000" w:themeColor="text1"/>
                <w:sz w:val="20"/>
                <w:szCs w:val="20"/>
              </w:rPr>
              <w:t>0,063</w:t>
            </w:r>
          </w:p>
        </w:tc>
        <w:tc>
          <w:tcPr>
            <w:tcW w:w="282" w:type="pct"/>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tcPr>
          <w:p w:rsidR="00423145" w:rsidRPr="00F357DE" w:rsidRDefault="00423145" w:rsidP="00423145">
            <w:pPr>
              <w:ind w:firstLine="0"/>
              <w:jc w:val="center"/>
              <w:rPr>
                <w:color w:val="000000" w:themeColor="text1"/>
                <w:sz w:val="20"/>
                <w:szCs w:val="20"/>
              </w:rPr>
            </w:pPr>
            <w:r w:rsidRPr="009A5038">
              <w:rPr>
                <w:color w:val="000000" w:themeColor="text1"/>
                <w:sz w:val="20"/>
                <w:szCs w:val="20"/>
              </w:rPr>
              <w:t>0,063</w:t>
            </w:r>
          </w:p>
        </w:tc>
        <w:tc>
          <w:tcPr>
            <w:tcW w:w="282" w:type="pct"/>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tcPr>
          <w:p w:rsidR="00423145" w:rsidRPr="00F357DE" w:rsidRDefault="00423145" w:rsidP="00423145">
            <w:pPr>
              <w:ind w:firstLine="0"/>
              <w:jc w:val="center"/>
              <w:rPr>
                <w:color w:val="000000" w:themeColor="text1"/>
                <w:sz w:val="20"/>
                <w:szCs w:val="20"/>
              </w:rPr>
            </w:pPr>
            <w:r w:rsidRPr="009A5038">
              <w:rPr>
                <w:color w:val="000000" w:themeColor="text1"/>
                <w:sz w:val="20"/>
                <w:szCs w:val="20"/>
              </w:rPr>
              <w:t>0,063</w:t>
            </w:r>
          </w:p>
        </w:tc>
        <w:tc>
          <w:tcPr>
            <w:tcW w:w="282" w:type="pct"/>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tcPr>
          <w:p w:rsidR="00423145" w:rsidRPr="00F357DE" w:rsidRDefault="00423145" w:rsidP="00423145">
            <w:pPr>
              <w:ind w:firstLine="0"/>
              <w:jc w:val="center"/>
              <w:rPr>
                <w:color w:val="000000" w:themeColor="text1"/>
                <w:sz w:val="20"/>
                <w:szCs w:val="20"/>
              </w:rPr>
            </w:pPr>
            <w:r w:rsidRPr="009A5038">
              <w:rPr>
                <w:color w:val="000000" w:themeColor="text1"/>
                <w:sz w:val="20"/>
                <w:szCs w:val="20"/>
              </w:rPr>
              <w:t>0,063</w:t>
            </w:r>
          </w:p>
        </w:tc>
        <w:tc>
          <w:tcPr>
            <w:tcW w:w="282" w:type="pct"/>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tcPr>
          <w:p w:rsidR="00423145" w:rsidRPr="00F357DE" w:rsidRDefault="00423145" w:rsidP="00423145">
            <w:pPr>
              <w:ind w:firstLine="0"/>
              <w:jc w:val="center"/>
              <w:rPr>
                <w:color w:val="000000" w:themeColor="text1"/>
                <w:sz w:val="20"/>
                <w:szCs w:val="20"/>
              </w:rPr>
            </w:pPr>
            <w:r w:rsidRPr="009A5038">
              <w:rPr>
                <w:color w:val="000000" w:themeColor="text1"/>
                <w:sz w:val="20"/>
                <w:szCs w:val="20"/>
              </w:rPr>
              <w:t>0,063</w:t>
            </w:r>
          </w:p>
        </w:tc>
        <w:tc>
          <w:tcPr>
            <w:tcW w:w="282" w:type="pct"/>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tcPr>
          <w:p w:rsidR="00423145" w:rsidRPr="00F357DE" w:rsidRDefault="00423145" w:rsidP="00423145">
            <w:pPr>
              <w:ind w:firstLine="0"/>
              <w:jc w:val="center"/>
              <w:rPr>
                <w:color w:val="000000" w:themeColor="text1"/>
                <w:sz w:val="20"/>
                <w:szCs w:val="20"/>
              </w:rPr>
            </w:pPr>
            <w:r w:rsidRPr="009A5038">
              <w:rPr>
                <w:color w:val="000000" w:themeColor="text1"/>
                <w:sz w:val="20"/>
                <w:szCs w:val="20"/>
              </w:rPr>
              <w:t>0,063</w:t>
            </w:r>
          </w:p>
        </w:tc>
        <w:tc>
          <w:tcPr>
            <w:tcW w:w="282" w:type="pct"/>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tcPr>
          <w:p w:rsidR="00423145" w:rsidRPr="00F357DE" w:rsidRDefault="00423145" w:rsidP="00423145">
            <w:pPr>
              <w:ind w:firstLine="0"/>
              <w:jc w:val="center"/>
              <w:rPr>
                <w:color w:val="000000" w:themeColor="text1"/>
                <w:sz w:val="20"/>
                <w:szCs w:val="20"/>
              </w:rPr>
            </w:pPr>
            <w:r w:rsidRPr="009A5038">
              <w:rPr>
                <w:color w:val="000000" w:themeColor="text1"/>
                <w:sz w:val="20"/>
                <w:szCs w:val="20"/>
              </w:rPr>
              <w:t>0,063</w:t>
            </w:r>
          </w:p>
        </w:tc>
        <w:tc>
          <w:tcPr>
            <w:tcW w:w="282" w:type="pct"/>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tcPr>
          <w:p w:rsidR="00423145" w:rsidRPr="00F357DE" w:rsidRDefault="00423145" w:rsidP="00423145">
            <w:pPr>
              <w:ind w:firstLine="0"/>
              <w:jc w:val="center"/>
              <w:rPr>
                <w:color w:val="000000" w:themeColor="text1"/>
                <w:sz w:val="20"/>
                <w:szCs w:val="20"/>
              </w:rPr>
            </w:pPr>
            <w:r w:rsidRPr="009A5038">
              <w:rPr>
                <w:color w:val="000000" w:themeColor="text1"/>
                <w:sz w:val="20"/>
                <w:szCs w:val="20"/>
              </w:rPr>
              <w:t>0,063</w:t>
            </w:r>
          </w:p>
        </w:tc>
        <w:tc>
          <w:tcPr>
            <w:tcW w:w="282" w:type="pct"/>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tcPr>
          <w:p w:rsidR="00423145" w:rsidRPr="00F357DE" w:rsidRDefault="00423145" w:rsidP="00423145">
            <w:pPr>
              <w:ind w:firstLine="0"/>
              <w:jc w:val="center"/>
              <w:rPr>
                <w:color w:val="000000" w:themeColor="text1"/>
                <w:sz w:val="20"/>
                <w:szCs w:val="20"/>
              </w:rPr>
            </w:pPr>
            <w:r w:rsidRPr="009A5038">
              <w:rPr>
                <w:color w:val="000000" w:themeColor="text1"/>
                <w:sz w:val="20"/>
                <w:szCs w:val="20"/>
              </w:rPr>
              <w:t>0,063</w:t>
            </w:r>
          </w:p>
        </w:tc>
        <w:tc>
          <w:tcPr>
            <w:tcW w:w="282" w:type="pct"/>
            <w:tcBorders>
              <w:top w:val="single" w:sz="4" w:space="0" w:color="auto"/>
              <w:left w:val="single" w:sz="4" w:space="0" w:color="auto"/>
              <w:bottom w:val="single" w:sz="4" w:space="0" w:color="auto"/>
              <w:right w:val="single" w:sz="4" w:space="0" w:color="auto"/>
            </w:tcBorders>
            <w:shd w:val="clear" w:color="auto" w:fill="auto"/>
          </w:tcPr>
          <w:p w:rsidR="00423145" w:rsidRPr="00F357DE" w:rsidRDefault="00423145" w:rsidP="00423145">
            <w:pPr>
              <w:ind w:firstLine="0"/>
              <w:jc w:val="center"/>
              <w:rPr>
                <w:color w:val="000000" w:themeColor="text1"/>
                <w:sz w:val="20"/>
                <w:szCs w:val="20"/>
              </w:rPr>
            </w:pPr>
            <w:r w:rsidRPr="009A5038">
              <w:rPr>
                <w:color w:val="000000" w:themeColor="text1"/>
                <w:sz w:val="20"/>
                <w:szCs w:val="20"/>
              </w:rPr>
              <w:t>0,063</w:t>
            </w:r>
          </w:p>
        </w:tc>
        <w:tc>
          <w:tcPr>
            <w:tcW w:w="278" w:type="pct"/>
            <w:tcBorders>
              <w:top w:val="single" w:sz="4" w:space="0" w:color="auto"/>
              <w:left w:val="single" w:sz="4" w:space="0" w:color="auto"/>
              <w:bottom w:val="single" w:sz="4" w:space="0" w:color="auto"/>
              <w:right w:val="single" w:sz="4" w:space="0" w:color="auto"/>
            </w:tcBorders>
            <w:shd w:val="clear" w:color="auto" w:fill="auto"/>
          </w:tcPr>
          <w:p w:rsidR="00423145" w:rsidRPr="00F357DE" w:rsidRDefault="00423145" w:rsidP="00423145">
            <w:pPr>
              <w:ind w:firstLine="0"/>
              <w:jc w:val="center"/>
              <w:rPr>
                <w:color w:val="000000" w:themeColor="text1"/>
                <w:sz w:val="20"/>
                <w:szCs w:val="20"/>
              </w:rPr>
            </w:pPr>
            <w:r w:rsidRPr="009A5038">
              <w:rPr>
                <w:color w:val="000000" w:themeColor="text1"/>
                <w:sz w:val="20"/>
                <w:szCs w:val="20"/>
              </w:rPr>
              <w:t>0,063</w:t>
            </w:r>
          </w:p>
        </w:tc>
      </w:tr>
      <w:tr w:rsidR="00423145" w:rsidRPr="00F357DE" w:rsidTr="00396993">
        <w:tc>
          <w:tcPr>
            <w:tcW w:w="1622" w:type="pct"/>
            <w:tcBorders>
              <w:top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spacing w:line="240" w:lineRule="auto"/>
              <w:ind w:firstLine="0"/>
              <w:jc w:val="left"/>
              <w:rPr>
                <w:rFonts w:eastAsia="Calibri"/>
                <w:sz w:val="20"/>
                <w:lang w:eastAsia="en-US"/>
              </w:rPr>
            </w:pPr>
            <w:r w:rsidRPr="00F357DE">
              <w:rPr>
                <w:rFonts w:eastAsia="Calibri"/>
                <w:sz w:val="20"/>
                <w:szCs w:val="22"/>
                <w:lang w:eastAsia="en-US"/>
              </w:rPr>
              <w:t>Расчетная нагрузка на хозяйственные нужды, Гкал/ч</w:t>
            </w:r>
          </w:p>
        </w:tc>
        <w:tc>
          <w:tcPr>
            <w:tcW w:w="281"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0</w:t>
            </w:r>
          </w:p>
        </w:tc>
        <w:tc>
          <w:tcPr>
            <w:tcW w:w="281"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0</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0</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0</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0</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0</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0</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0</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0</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0</w:t>
            </w:r>
          </w:p>
        </w:tc>
        <w:tc>
          <w:tcPr>
            <w:tcW w:w="282" w:type="pct"/>
            <w:tcBorders>
              <w:top w:val="single" w:sz="4" w:space="0" w:color="auto"/>
              <w:left w:val="single" w:sz="4" w:space="0" w:color="auto"/>
              <w:bottom w:val="single" w:sz="4" w:space="0" w:color="auto"/>
              <w:right w:val="single" w:sz="4" w:space="0" w:color="auto"/>
            </w:tcBorders>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0</w:t>
            </w:r>
          </w:p>
        </w:tc>
        <w:tc>
          <w:tcPr>
            <w:tcW w:w="278" w:type="pct"/>
            <w:tcBorders>
              <w:top w:val="single" w:sz="4" w:space="0" w:color="auto"/>
              <w:left w:val="single" w:sz="4" w:space="0" w:color="auto"/>
              <w:bottom w:val="single" w:sz="4" w:space="0" w:color="auto"/>
              <w:right w:val="single" w:sz="4" w:space="0" w:color="auto"/>
            </w:tcBorders>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0</w:t>
            </w:r>
          </w:p>
        </w:tc>
      </w:tr>
      <w:tr w:rsidR="00423145" w:rsidRPr="00F357DE" w:rsidTr="00396993">
        <w:tc>
          <w:tcPr>
            <w:tcW w:w="1622" w:type="pct"/>
            <w:tcBorders>
              <w:top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spacing w:line="240" w:lineRule="auto"/>
              <w:ind w:firstLine="0"/>
              <w:jc w:val="left"/>
              <w:rPr>
                <w:rFonts w:eastAsia="Calibri"/>
                <w:sz w:val="20"/>
                <w:lang w:eastAsia="en-US"/>
              </w:rPr>
            </w:pPr>
            <w:r w:rsidRPr="00F357DE">
              <w:rPr>
                <w:rFonts w:eastAsia="Calibri"/>
                <w:sz w:val="20"/>
                <w:szCs w:val="22"/>
                <w:lang w:eastAsia="en-US"/>
              </w:rPr>
              <w:t>Присоединенная договорная тепловая нагрузка в горячей воде, Гкал/ч, в том числе</w:t>
            </w:r>
          </w:p>
        </w:tc>
        <w:tc>
          <w:tcPr>
            <w:tcW w:w="281"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0,6198</w:t>
            </w:r>
          </w:p>
        </w:tc>
        <w:tc>
          <w:tcPr>
            <w:tcW w:w="281"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0,6198</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0,6198</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0,6198</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0,6198</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0,6198</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0,6198</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0,6198</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0,6198</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0,6198</w:t>
            </w:r>
          </w:p>
        </w:tc>
        <w:tc>
          <w:tcPr>
            <w:tcW w:w="282" w:type="pct"/>
            <w:tcBorders>
              <w:top w:val="single" w:sz="4" w:space="0" w:color="auto"/>
              <w:left w:val="single" w:sz="4" w:space="0" w:color="auto"/>
              <w:bottom w:val="single" w:sz="4" w:space="0" w:color="auto"/>
              <w:right w:val="single" w:sz="4" w:space="0" w:color="auto"/>
            </w:tcBorders>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0,6198</w:t>
            </w:r>
          </w:p>
        </w:tc>
        <w:tc>
          <w:tcPr>
            <w:tcW w:w="278" w:type="pct"/>
            <w:tcBorders>
              <w:top w:val="single" w:sz="4" w:space="0" w:color="auto"/>
              <w:left w:val="single" w:sz="4" w:space="0" w:color="auto"/>
              <w:bottom w:val="single" w:sz="4" w:space="0" w:color="auto"/>
              <w:right w:val="single" w:sz="4" w:space="0" w:color="auto"/>
            </w:tcBorders>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0,6198</w:t>
            </w:r>
          </w:p>
        </w:tc>
      </w:tr>
      <w:tr w:rsidR="00423145" w:rsidRPr="00F357DE" w:rsidTr="00396993">
        <w:tc>
          <w:tcPr>
            <w:tcW w:w="1622" w:type="pct"/>
            <w:tcBorders>
              <w:top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spacing w:line="240" w:lineRule="auto"/>
              <w:ind w:firstLine="0"/>
              <w:jc w:val="left"/>
              <w:rPr>
                <w:rFonts w:eastAsia="Calibri"/>
                <w:sz w:val="20"/>
                <w:lang w:eastAsia="en-US"/>
              </w:rPr>
            </w:pPr>
            <w:r w:rsidRPr="00F357DE">
              <w:rPr>
                <w:rFonts w:eastAsia="Calibri"/>
                <w:sz w:val="20"/>
                <w:szCs w:val="22"/>
                <w:lang w:eastAsia="en-US"/>
              </w:rPr>
              <w:t>отопление, Гкал/ч</w:t>
            </w:r>
          </w:p>
        </w:tc>
        <w:tc>
          <w:tcPr>
            <w:tcW w:w="281"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0,6198</w:t>
            </w:r>
          </w:p>
        </w:tc>
        <w:tc>
          <w:tcPr>
            <w:tcW w:w="281"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0,6198</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0,6198</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0,6198</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0,6198</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0,6198</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0,6198</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0,6198</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0,6198</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0,6198</w:t>
            </w:r>
          </w:p>
        </w:tc>
        <w:tc>
          <w:tcPr>
            <w:tcW w:w="282" w:type="pct"/>
            <w:tcBorders>
              <w:top w:val="single" w:sz="4" w:space="0" w:color="auto"/>
              <w:left w:val="single" w:sz="4" w:space="0" w:color="auto"/>
              <w:bottom w:val="single" w:sz="4" w:space="0" w:color="auto"/>
              <w:right w:val="single" w:sz="4" w:space="0" w:color="auto"/>
            </w:tcBorders>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0,6198</w:t>
            </w:r>
          </w:p>
        </w:tc>
        <w:tc>
          <w:tcPr>
            <w:tcW w:w="278" w:type="pct"/>
            <w:tcBorders>
              <w:top w:val="single" w:sz="4" w:space="0" w:color="auto"/>
              <w:left w:val="single" w:sz="4" w:space="0" w:color="auto"/>
              <w:bottom w:val="single" w:sz="4" w:space="0" w:color="auto"/>
              <w:right w:val="single" w:sz="4" w:space="0" w:color="auto"/>
            </w:tcBorders>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0,6198</w:t>
            </w:r>
          </w:p>
        </w:tc>
      </w:tr>
      <w:tr w:rsidR="00423145" w:rsidRPr="00F357DE" w:rsidTr="00396993">
        <w:tc>
          <w:tcPr>
            <w:tcW w:w="1622" w:type="pct"/>
            <w:tcBorders>
              <w:top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spacing w:line="240" w:lineRule="auto"/>
              <w:ind w:firstLine="0"/>
              <w:jc w:val="left"/>
              <w:rPr>
                <w:rFonts w:eastAsia="Calibri"/>
                <w:sz w:val="20"/>
                <w:lang w:eastAsia="en-US"/>
              </w:rPr>
            </w:pPr>
            <w:r w:rsidRPr="00F357DE">
              <w:rPr>
                <w:rFonts w:eastAsia="Calibri"/>
                <w:sz w:val="20"/>
                <w:szCs w:val="22"/>
                <w:lang w:eastAsia="en-US"/>
              </w:rPr>
              <w:t>вентиляция, Гкал/ч</w:t>
            </w:r>
          </w:p>
        </w:tc>
        <w:tc>
          <w:tcPr>
            <w:tcW w:w="281"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w:t>
            </w:r>
          </w:p>
        </w:tc>
        <w:tc>
          <w:tcPr>
            <w:tcW w:w="281"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w:t>
            </w:r>
          </w:p>
        </w:tc>
        <w:tc>
          <w:tcPr>
            <w:tcW w:w="282" w:type="pct"/>
            <w:tcBorders>
              <w:top w:val="single" w:sz="4" w:space="0" w:color="auto"/>
              <w:left w:val="single" w:sz="4" w:space="0" w:color="auto"/>
              <w:bottom w:val="single" w:sz="4" w:space="0" w:color="auto"/>
              <w:right w:val="single" w:sz="4" w:space="0" w:color="auto"/>
            </w:tcBorders>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w:t>
            </w:r>
          </w:p>
        </w:tc>
        <w:tc>
          <w:tcPr>
            <w:tcW w:w="278" w:type="pct"/>
            <w:tcBorders>
              <w:top w:val="single" w:sz="4" w:space="0" w:color="auto"/>
              <w:left w:val="single" w:sz="4" w:space="0" w:color="auto"/>
              <w:bottom w:val="single" w:sz="4" w:space="0" w:color="auto"/>
              <w:right w:val="single" w:sz="4" w:space="0" w:color="auto"/>
            </w:tcBorders>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w:t>
            </w:r>
          </w:p>
        </w:tc>
      </w:tr>
      <w:tr w:rsidR="00423145" w:rsidRPr="00F357DE" w:rsidTr="00396993">
        <w:tc>
          <w:tcPr>
            <w:tcW w:w="1622" w:type="pct"/>
            <w:tcBorders>
              <w:top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spacing w:line="240" w:lineRule="auto"/>
              <w:ind w:firstLine="0"/>
              <w:jc w:val="left"/>
              <w:rPr>
                <w:rFonts w:eastAsia="Calibri"/>
                <w:sz w:val="20"/>
                <w:lang w:eastAsia="en-US"/>
              </w:rPr>
            </w:pPr>
            <w:r w:rsidRPr="00F357DE">
              <w:rPr>
                <w:rFonts w:eastAsia="Calibri"/>
                <w:sz w:val="20"/>
                <w:szCs w:val="22"/>
                <w:lang w:eastAsia="en-US"/>
              </w:rPr>
              <w:t>горячее водоснабжение, Гкал/ч</w:t>
            </w:r>
          </w:p>
        </w:tc>
        <w:tc>
          <w:tcPr>
            <w:tcW w:w="281"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w:t>
            </w:r>
          </w:p>
        </w:tc>
        <w:tc>
          <w:tcPr>
            <w:tcW w:w="281"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w:t>
            </w:r>
          </w:p>
        </w:tc>
        <w:tc>
          <w:tcPr>
            <w:tcW w:w="282" w:type="pct"/>
            <w:tcBorders>
              <w:top w:val="single" w:sz="4" w:space="0" w:color="auto"/>
              <w:left w:val="single" w:sz="4" w:space="0" w:color="auto"/>
              <w:bottom w:val="single" w:sz="4" w:space="0" w:color="auto"/>
              <w:right w:val="single" w:sz="4" w:space="0" w:color="auto"/>
            </w:tcBorders>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w:t>
            </w:r>
          </w:p>
        </w:tc>
        <w:tc>
          <w:tcPr>
            <w:tcW w:w="278" w:type="pct"/>
            <w:tcBorders>
              <w:top w:val="single" w:sz="4" w:space="0" w:color="auto"/>
              <w:left w:val="single" w:sz="4" w:space="0" w:color="auto"/>
              <w:bottom w:val="single" w:sz="4" w:space="0" w:color="auto"/>
              <w:right w:val="single" w:sz="4" w:space="0" w:color="auto"/>
            </w:tcBorders>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w:t>
            </w:r>
          </w:p>
        </w:tc>
      </w:tr>
      <w:tr w:rsidR="00423145" w:rsidRPr="00F357DE" w:rsidTr="009638F2">
        <w:tc>
          <w:tcPr>
            <w:tcW w:w="1622" w:type="pct"/>
            <w:tcBorders>
              <w:top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spacing w:line="240" w:lineRule="auto"/>
              <w:ind w:firstLine="0"/>
              <w:jc w:val="left"/>
              <w:rPr>
                <w:rFonts w:eastAsia="Calibri"/>
                <w:sz w:val="20"/>
                <w:lang w:eastAsia="en-US"/>
              </w:rPr>
            </w:pPr>
            <w:r w:rsidRPr="00F357DE">
              <w:rPr>
                <w:rFonts w:eastAsia="Calibri"/>
                <w:sz w:val="20"/>
                <w:szCs w:val="22"/>
                <w:lang w:eastAsia="en-US"/>
              </w:rPr>
              <w:t>Резерв/дефицит тепловой мощности, Гкал/ч</w:t>
            </w:r>
          </w:p>
        </w:tc>
        <w:tc>
          <w:tcPr>
            <w:tcW w:w="281"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ind w:firstLine="0"/>
              <w:jc w:val="center"/>
              <w:rPr>
                <w:rFonts w:eastAsia="Calibri"/>
                <w:sz w:val="20"/>
                <w:szCs w:val="20"/>
                <w:lang w:eastAsia="en-US"/>
              </w:rPr>
            </w:pPr>
            <w:r>
              <w:rPr>
                <w:rFonts w:eastAsia="Calibri"/>
                <w:sz w:val="20"/>
                <w:szCs w:val="20"/>
                <w:lang w:eastAsia="en-US"/>
              </w:rPr>
              <w:t>+1,7022</w:t>
            </w:r>
          </w:p>
        </w:tc>
        <w:tc>
          <w:tcPr>
            <w:tcW w:w="281" w:type="pct"/>
            <w:tcBorders>
              <w:top w:val="single" w:sz="4" w:space="0" w:color="auto"/>
              <w:left w:val="single" w:sz="4" w:space="0" w:color="auto"/>
              <w:bottom w:val="single" w:sz="4" w:space="0" w:color="auto"/>
              <w:right w:val="single" w:sz="4" w:space="0" w:color="auto"/>
            </w:tcBorders>
            <w:tcMar>
              <w:left w:w="11" w:type="dxa"/>
              <w:right w:w="11" w:type="dxa"/>
            </w:tcMar>
          </w:tcPr>
          <w:p w:rsidR="00423145" w:rsidRPr="00F357DE" w:rsidRDefault="00423145" w:rsidP="00423145">
            <w:pPr>
              <w:ind w:firstLine="0"/>
              <w:jc w:val="center"/>
              <w:rPr>
                <w:rFonts w:eastAsia="Calibri"/>
                <w:sz w:val="20"/>
                <w:szCs w:val="20"/>
                <w:lang w:eastAsia="en-US"/>
              </w:rPr>
            </w:pPr>
            <w:r w:rsidRPr="00CA2AE1">
              <w:rPr>
                <w:rFonts w:eastAsia="Calibri"/>
                <w:sz w:val="20"/>
                <w:szCs w:val="20"/>
                <w:lang w:eastAsia="en-US"/>
              </w:rPr>
              <w:t>+1,7022</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tcPr>
          <w:p w:rsidR="00423145" w:rsidRPr="00F357DE" w:rsidRDefault="00423145" w:rsidP="00423145">
            <w:pPr>
              <w:ind w:firstLine="0"/>
              <w:jc w:val="center"/>
              <w:rPr>
                <w:rFonts w:eastAsia="Calibri"/>
                <w:sz w:val="20"/>
                <w:szCs w:val="20"/>
                <w:lang w:eastAsia="en-US"/>
              </w:rPr>
            </w:pPr>
            <w:r w:rsidRPr="00CA2AE1">
              <w:rPr>
                <w:rFonts w:eastAsia="Calibri"/>
                <w:sz w:val="20"/>
                <w:szCs w:val="20"/>
                <w:lang w:eastAsia="en-US"/>
              </w:rPr>
              <w:t>+1,7022</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tcPr>
          <w:p w:rsidR="00423145" w:rsidRPr="00F357DE" w:rsidRDefault="00423145" w:rsidP="00423145">
            <w:pPr>
              <w:ind w:firstLine="0"/>
              <w:jc w:val="center"/>
              <w:rPr>
                <w:rFonts w:eastAsia="Calibri"/>
                <w:sz w:val="20"/>
                <w:szCs w:val="20"/>
                <w:lang w:eastAsia="en-US"/>
              </w:rPr>
            </w:pPr>
            <w:r w:rsidRPr="00CA2AE1">
              <w:rPr>
                <w:rFonts w:eastAsia="Calibri"/>
                <w:sz w:val="20"/>
                <w:szCs w:val="20"/>
                <w:lang w:eastAsia="en-US"/>
              </w:rPr>
              <w:t>+1,7022</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tcPr>
          <w:p w:rsidR="00423145" w:rsidRPr="00F357DE" w:rsidRDefault="00423145" w:rsidP="00423145">
            <w:pPr>
              <w:ind w:firstLine="0"/>
              <w:jc w:val="center"/>
              <w:rPr>
                <w:rFonts w:eastAsia="Calibri"/>
                <w:sz w:val="20"/>
                <w:szCs w:val="20"/>
                <w:lang w:eastAsia="en-US"/>
              </w:rPr>
            </w:pPr>
            <w:r w:rsidRPr="00CA2AE1">
              <w:rPr>
                <w:rFonts w:eastAsia="Calibri"/>
                <w:sz w:val="20"/>
                <w:szCs w:val="20"/>
                <w:lang w:eastAsia="en-US"/>
              </w:rPr>
              <w:t>+1,7022</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tcPr>
          <w:p w:rsidR="00423145" w:rsidRPr="00F357DE" w:rsidRDefault="00423145" w:rsidP="00423145">
            <w:pPr>
              <w:ind w:firstLine="0"/>
              <w:jc w:val="center"/>
              <w:rPr>
                <w:rFonts w:eastAsia="Calibri"/>
                <w:sz w:val="20"/>
                <w:szCs w:val="20"/>
                <w:lang w:eastAsia="en-US"/>
              </w:rPr>
            </w:pPr>
            <w:r w:rsidRPr="00CA2AE1">
              <w:rPr>
                <w:rFonts w:eastAsia="Calibri"/>
                <w:sz w:val="20"/>
                <w:szCs w:val="20"/>
                <w:lang w:eastAsia="en-US"/>
              </w:rPr>
              <w:t>+1,7022</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tcPr>
          <w:p w:rsidR="00423145" w:rsidRPr="00F357DE" w:rsidRDefault="00423145" w:rsidP="00423145">
            <w:pPr>
              <w:ind w:firstLine="0"/>
              <w:jc w:val="center"/>
              <w:rPr>
                <w:rFonts w:eastAsia="Calibri"/>
                <w:sz w:val="20"/>
                <w:szCs w:val="20"/>
                <w:lang w:eastAsia="en-US"/>
              </w:rPr>
            </w:pPr>
            <w:r w:rsidRPr="00CA2AE1">
              <w:rPr>
                <w:rFonts w:eastAsia="Calibri"/>
                <w:sz w:val="20"/>
                <w:szCs w:val="20"/>
                <w:lang w:eastAsia="en-US"/>
              </w:rPr>
              <w:t>+1,7022</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tcPr>
          <w:p w:rsidR="00423145" w:rsidRPr="00F357DE" w:rsidRDefault="00423145" w:rsidP="00423145">
            <w:pPr>
              <w:ind w:firstLine="0"/>
              <w:jc w:val="center"/>
              <w:rPr>
                <w:rFonts w:eastAsia="Calibri"/>
                <w:sz w:val="20"/>
                <w:szCs w:val="20"/>
                <w:lang w:eastAsia="en-US"/>
              </w:rPr>
            </w:pPr>
            <w:r w:rsidRPr="00CA2AE1">
              <w:rPr>
                <w:rFonts w:eastAsia="Calibri"/>
                <w:sz w:val="20"/>
                <w:szCs w:val="20"/>
                <w:lang w:eastAsia="en-US"/>
              </w:rPr>
              <w:t>+1,7022</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tcPr>
          <w:p w:rsidR="00423145" w:rsidRPr="00F357DE" w:rsidRDefault="00423145" w:rsidP="00423145">
            <w:pPr>
              <w:ind w:firstLine="0"/>
              <w:jc w:val="center"/>
              <w:rPr>
                <w:rFonts w:eastAsia="Calibri"/>
                <w:sz w:val="20"/>
                <w:szCs w:val="20"/>
                <w:lang w:eastAsia="en-US"/>
              </w:rPr>
            </w:pPr>
            <w:r w:rsidRPr="00CA2AE1">
              <w:rPr>
                <w:rFonts w:eastAsia="Calibri"/>
                <w:sz w:val="20"/>
                <w:szCs w:val="20"/>
                <w:lang w:eastAsia="en-US"/>
              </w:rPr>
              <w:t>+1,7022</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tcPr>
          <w:p w:rsidR="00423145" w:rsidRPr="00F357DE" w:rsidRDefault="00423145" w:rsidP="00423145">
            <w:pPr>
              <w:ind w:firstLine="0"/>
              <w:jc w:val="center"/>
              <w:rPr>
                <w:rFonts w:eastAsia="Calibri"/>
                <w:sz w:val="20"/>
                <w:szCs w:val="20"/>
                <w:lang w:eastAsia="en-US"/>
              </w:rPr>
            </w:pPr>
            <w:r w:rsidRPr="00CA2AE1">
              <w:rPr>
                <w:rFonts w:eastAsia="Calibri"/>
                <w:sz w:val="20"/>
                <w:szCs w:val="20"/>
                <w:lang w:eastAsia="en-US"/>
              </w:rPr>
              <w:t>+1,7022</w:t>
            </w:r>
          </w:p>
        </w:tc>
        <w:tc>
          <w:tcPr>
            <w:tcW w:w="282" w:type="pct"/>
            <w:tcBorders>
              <w:top w:val="single" w:sz="4" w:space="0" w:color="auto"/>
              <w:left w:val="single" w:sz="4" w:space="0" w:color="auto"/>
              <w:bottom w:val="single" w:sz="4" w:space="0" w:color="auto"/>
              <w:right w:val="single" w:sz="4" w:space="0" w:color="auto"/>
            </w:tcBorders>
          </w:tcPr>
          <w:p w:rsidR="00423145" w:rsidRPr="00F357DE" w:rsidRDefault="00423145" w:rsidP="00423145">
            <w:pPr>
              <w:ind w:firstLine="0"/>
              <w:jc w:val="center"/>
              <w:rPr>
                <w:rFonts w:eastAsia="Calibri"/>
                <w:sz w:val="20"/>
                <w:szCs w:val="20"/>
                <w:lang w:eastAsia="en-US"/>
              </w:rPr>
            </w:pPr>
            <w:r w:rsidRPr="00CA2AE1">
              <w:rPr>
                <w:rFonts w:eastAsia="Calibri"/>
                <w:sz w:val="20"/>
                <w:szCs w:val="20"/>
                <w:lang w:eastAsia="en-US"/>
              </w:rPr>
              <w:t>+1,7022</w:t>
            </w:r>
          </w:p>
        </w:tc>
        <w:tc>
          <w:tcPr>
            <w:tcW w:w="278" w:type="pct"/>
            <w:tcBorders>
              <w:top w:val="single" w:sz="4" w:space="0" w:color="auto"/>
              <w:left w:val="single" w:sz="4" w:space="0" w:color="auto"/>
              <w:bottom w:val="single" w:sz="4" w:space="0" w:color="auto"/>
              <w:right w:val="single" w:sz="4" w:space="0" w:color="auto"/>
            </w:tcBorders>
          </w:tcPr>
          <w:p w:rsidR="00423145" w:rsidRPr="00F357DE" w:rsidRDefault="00423145" w:rsidP="00423145">
            <w:pPr>
              <w:ind w:firstLine="0"/>
              <w:jc w:val="center"/>
              <w:rPr>
                <w:rFonts w:eastAsia="Calibri"/>
                <w:sz w:val="20"/>
                <w:szCs w:val="20"/>
                <w:lang w:eastAsia="en-US"/>
              </w:rPr>
            </w:pPr>
            <w:r w:rsidRPr="00CA2AE1">
              <w:rPr>
                <w:rFonts w:eastAsia="Calibri"/>
                <w:sz w:val="20"/>
                <w:szCs w:val="20"/>
                <w:lang w:eastAsia="en-US"/>
              </w:rPr>
              <w:t>+1,7022</w:t>
            </w:r>
          </w:p>
        </w:tc>
      </w:tr>
      <w:tr w:rsidR="00423145" w:rsidRPr="00F357DE" w:rsidTr="00396993">
        <w:tc>
          <w:tcPr>
            <w:tcW w:w="1622" w:type="pct"/>
            <w:tcBorders>
              <w:top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spacing w:line="240" w:lineRule="auto"/>
              <w:ind w:firstLine="0"/>
              <w:jc w:val="left"/>
              <w:rPr>
                <w:rFonts w:eastAsia="Calibri"/>
                <w:sz w:val="20"/>
                <w:lang w:eastAsia="en-US"/>
              </w:rPr>
            </w:pPr>
            <w:r w:rsidRPr="00F357DE">
              <w:rPr>
                <w:rFonts w:eastAsia="Calibri"/>
                <w:sz w:val="20"/>
                <w:szCs w:val="22"/>
                <w:lang w:eastAsia="en-US"/>
              </w:rPr>
              <w:t>Располагаемая тепловая мощность нетто (с учетом затрат на собственные нужды) при аварийном выводе самого мощного котла, Гкал/ч</w:t>
            </w:r>
          </w:p>
        </w:tc>
        <w:tc>
          <w:tcPr>
            <w:tcW w:w="281"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1,8</w:t>
            </w:r>
          </w:p>
        </w:tc>
        <w:tc>
          <w:tcPr>
            <w:tcW w:w="281"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1,8</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1,8</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1,8</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1,8</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1,8</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1,8</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1,8</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1,8</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1,8</w:t>
            </w:r>
          </w:p>
        </w:tc>
        <w:tc>
          <w:tcPr>
            <w:tcW w:w="282" w:type="pct"/>
            <w:tcBorders>
              <w:top w:val="single" w:sz="4" w:space="0" w:color="auto"/>
              <w:left w:val="single" w:sz="4" w:space="0" w:color="auto"/>
              <w:bottom w:val="single" w:sz="4" w:space="0" w:color="auto"/>
              <w:right w:val="single" w:sz="4" w:space="0" w:color="auto"/>
            </w:tcBorders>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1,8</w:t>
            </w:r>
          </w:p>
        </w:tc>
        <w:tc>
          <w:tcPr>
            <w:tcW w:w="278" w:type="pct"/>
            <w:tcBorders>
              <w:top w:val="single" w:sz="4" w:space="0" w:color="auto"/>
              <w:left w:val="single" w:sz="4" w:space="0" w:color="auto"/>
              <w:bottom w:val="single" w:sz="4" w:space="0" w:color="auto"/>
              <w:right w:val="single" w:sz="4" w:space="0" w:color="auto"/>
            </w:tcBorders>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1,8</w:t>
            </w:r>
          </w:p>
        </w:tc>
      </w:tr>
      <w:tr w:rsidR="00423145" w:rsidRPr="00F357DE" w:rsidTr="00396993">
        <w:tc>
          <w:tcPr>
            <w:tcW w:w="1622" w:type="pct"/>
            <w:tcBorders>
              <w:top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spacing w:line="240" w:lineRule="auto"/>
              <w:ind w:firstLine="0"/>
              <w:jc w:val="left"/>
              <w:rPr>
                <w:rFonts w:eastAsia="Calibri"/>
                <w:sz w:val="20"/>
                <w:lang w:eastAsia="en-US"/>
              </w:rPr>
            </w:pPr>
            <w:r w:rsidRPr="00F357DE">
              <w:rPr>
                <w:rFonts w:eastAsia="Calibri"/>
                <w:sz w:val="20"/>
                <w:szCs w:val="22"/>
                <w:lang w:eastAsia="en-US"/>
              </w:rPr>
              <w:t>Максимально допустимое значение тепловой нагрузки на коллекторах станции при аварийном выводе самого мощного пикового котла/турбоагрегата, Гкал/ч</w:t>
            </w:r>
          </w:p>
        </w:tc>
        <w:tc>
          <w:tcPr>
            <w:tcW w:w="281"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0,652</w:t>
            </w:r>
          </w:p>
        </w:tc>
        <w:tc>
          <w:tcPr>
            <w:tcW w:w="281"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0,652</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0,652</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0,652</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0,652</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0,652</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0,652</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0,652</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0,652</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0,652</w:t>
            </w:r>
          </w:p>
        </w:tc>
        <w:tc>
          <w:tcPr>
            <w:tcW w:w="282" w:type="pct"/>
            <w:tcBorders>
              <w:top w:val="single" w:sz="4" w:space="0" w:color="auto"/>
              <w:left w:val="single" w:sz="4" w:space="0" w:color="auto"/>
              <w:bottom w:val="single" w:sz="4" w:space="0" w:color="auto"/>
              <w:right w:val="single" w:sz="4" w:space="0" w:color="auto"/>
            </w:tcBorders>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0,652</w:t>
            </w:r>
          </w:p>
        </w:tc>
        <w:tc>
          <w:tcPr>
            <w:tcW w:w="278" w:type="pct"/>
            <w:tcBorders>
              <w:top w:val="single" w:sz="4" w:space="0" w:color="auto"/>
              <w:left w:val="single" w:sz="4" w:space="0" w:color="auto"/>
              <w:bottom w:val="single" w:sz="4" w:space="0" w:color="auto"/>
              <w:right w:val="single" w:sz="4" w:space="0" w:color="auto"/>
            </w:tcBorders>
            <w:vAlign w:val="center"/>
          </w:tcPr>
          <w:p w:rsidR="00423145" w:rsidRPr="00F357DE" w:rsidRDefault="00423145" w:rsidP="00423145">
            <w:pPr>
              <w:ind w:firstLine="0"/>
              <w:jc w:val="center"/>
              <w:rPr>
                <w:color w:val="000000" w:themeColor="text1"/>
                <w:sz w:val="20"/>
                <w:szCs w:val="20"/>
              </w:rPr>
            </w:pPr>
            <w:r>
              <w:rPr>
                <w:color w:val="000000" w:themeColor="text1"/>
                <w:sz w:val="20"/>
                <w:szCs w:val="20"/>
              </w:rPr>
              <w:t>0,652</w:t>
            </w:r>
          </w:p>
        </w:tc>
      </w:tr>
    </w:tbl>
    <w:p w:rsidR="001E5510" w:rsidRDefault="001E5510" w:rsidP="001E5510">
      <w:pPr>
        <w:keepNext/>
        <w:widowControl w:val="0"/>
        <w:spacing w:line="240" w:lineRule="auto"/>
        <w:ind w:firstLine="0"/>
        <w:rPr>
          <w:color w:val="000000" w:themeColor="text1"/>
        </w:rPr>
      </w:pPr>
    </w:p>
    <w:p w:rsidR="001E5510" w:rsidRDefault="001E5510" w:rsidP="001E5510">
      <w:pPr>
        <w:keepNext/>
        <w:widowControl w:val="0"/>
        <w:spacing w:line="240" w:lineRule="auto"/>
        <w:ind w:firstLine="0"/>
        <w:rPr>
          <w:color w:val="000000" w:themeColor="text1"/>
        </w:rPr>
      </w:pPr>
    </w:p>
    <w:p w:rsidR="00E07512" w:rsidRDefault="00E07512" w:rsidP="00BD5D9C">
      <w:pPr>
        <w:keepNext/>
        <w:widowControl w:val="0"/>
        <w:spacing w:line="240" w:lineRule="auto"/>
        <w:ind w:firstLine="709"/>
        <w:rPr>
          <w:color w:val="000000" w:themeColor="text1"/>
        </w:rPr>
      </w:pPr>
    </w:p>
    <w:p w:rsidR="00E07512" w:rsidRDefault="00E07512" w:rsidP="00BD5D9C">
      <w:pPr>
        <w:keepNext/>
        <w:widowControl w:val="0"/>
        <w:spacing w:line="240" w:lineRule="auto"/>
        <w:ind w:firstLine="709"/>
        <w:rPr>
          <w:color w:val="000000" w:themeColor="text1"/>
        </w:rPr>
      </w:pPr>
    </w:p>
    <w:p w:rsidR="00E07512" w:rsidRDefault="00E07512" w:rsidP="00BD5D9C">
      <w:pPr>
        <w:keepNext/>
        <w:widowControl w:val="0"/>
        <w:spacing w:line="240" w:lineRule="auto"/>
        <w:ind w:firstLine="709"/>
        <w:rPr>
          <w:color w:val="000000" w:themeColor="text1"/>
        </w:rPr>
      </w:pPr>
    </w:p>
    <w:p w:rsidR="00E07512" w:rsidRPr="00BD5D9C" w:rsidRDefault="00E07512" w:rsidP="00BD5D9C">
      <w:pPr>
        <w:keepNext/>
        <w:widowControl w:val="0"/>
        <w:spacing w:line="240" w:lineRule="auto"/>
        <w:ind w:firstLine="709"/>
        <w:rPr>
          <w:color w:val="000000" w:themeColor="text1"/>
        </w:rPr>
      </w:pPr>
    </w:p>
    <w:p w:rsidR="00EF40DA" w:rsidRDefault="00EF40DA" w:rsidP="006A0381">
      <w:pPr>
        <w:jc w:val="right"/>
        <w:sectPr w:rsidR="00EF40DA" w:rsidSect="00EF40DA">
          <w:headerReference w:type="default" r:id="rId10"/>
          <w:pgSz w:w="16838" w:h="11906" w:orient="landscape"/>
          <w:pgMar w:top="1418" w:right="567" w:bottom="851" w:left="567" w:header="0" w:footer="561" w:gutter="0"/>
          <w:cols w:space="708"/>
          <w:docGrid w:linePitch="381"/>
        </w:sectPr>
      </w:pPr>
    </w:p>
    <w:p w:rsidR="002F4942" w:rsidRPr="00A06226" w:rsidRDefault="002F4942" w:rsidP="00840645">
      <w:pPr>
        <w:pStyle w:val="3"/>
        <w:ind w:firstLine="709"/>
        <w:rPr>
          <w:i/>
        </w:rPr>
      </w:pPr>
      <w:bookmarkStart w:id="380" w:name="_Toc8041250"/>
      <w:bookmarkStart w:id="381" w:name="_Toc194670007"/>
      <w:bookmarkStart w:id="382" w:name="sub_1572"/>
      <w:bookmarkEnd w:id="379"/>
      <w:r w:rsidRPr="00A06226">
        <w:rPr>
          <w:i/>
        </w:rPr>
        <w:lastRenderedPageBreak/>
        <w:t>б) гидравлический расчет передачи теплоносителя для каждого магистрального вывода с целью определения возможности (невозможности) обеспечения тепловой энергией существующих и перспективных потребителей, присоединенных к тепловой сети от каждого источника тепловой энергии</w:t>
      </w:r>
      <w:bookmarkEnd w:id="380"/>
      <w:bookmarkEnd w:id="381"/>
    </w:p>
    <w:p w:rsidR="00684FF7" w:rsidRPr="00A06226" w:rsidRDefault="00684FF7" w:rsidP="00840645">
      <w:pPr>
        <w:ind w:firstLine="709"/>
      </w:pPr>
      <w:r w:rsidRPr="00A06226">
        <w:t>Проведённый анализ показал, что на прогнозный период у тепловых сетей сохранится резерв по пропускной способности, позволяющий обеспечить тепловой энергией новых потребителей.</w:t>
      </w:r>
    </w:p>
    <w:p w:rsidR="002F4942" w:rsidRPr="00A06226" w:rsidRDefault="002F4942" w:rsidP="00840645">
      <w:pPr>
        <w:pStyle w:val="3"/>
        <w:ind w:firstLine="709"/>
        <w:rPr>
          <w:i/>
        </w:rPr>
      </w:pPr>
      <w:bookmarkStart w:id="383" w:name="_Toc8041251"/>
      <w:bookmarkStart w:id="384" w:name="_Toc194670008"/>
      <w:bookmarkEnd w:id="382"/>
      <w:r w:rsidRPr="00A06226">
        <w:rPr>
          <w:i/>
        </w:rPr>
        <w:t>в) выводы о резервах (дефицитах) существующей системы теплоснабжения при обеспечении перспективной тепловой нагрузки потребителей</w:t>
      </w:r>
      <w:bookmarkEnd w:id="383"/>
      <w:bookmarkEnd w:id="384"/>
    </w:p>
    <w:p w:rsidR="001B611F" w:rsidRPr="00A06226" w:rsidRDefault="001B611F" w:rsidP="00840645">
      <w:pPr>
        <w:ind w:firstLine="709"/>
      </w:pPr>
      <w:r w:rsidRPr="00A06226">
        <w:t xml:space="preserve">В процессе формирования балансов тепловой мощности и тепловой нагрузки в зонах действия источников тепловой энергии на территории </w:t>
      </w:r>
      <w:r w:rsidR="00DF18F5">
        <w:t>Октябрьского сельсовета</w:t>
      </w:r>
      <w:r w:rsidRPr="00A06226">
        <w:t xml:space="preserve"> установлено, что их мощность является избыточной. Дефициты тепловой мощности на котельн</w:t>
      </w:r>
      <w:r w:rsidR="00731F44">
        <w:t>ой</w:t>
      </w:r>
      <w:r w:rsidRPr="00A06226">
        <w:t xml:space="preserve"> отсутству</w:t>
      </w:r>
      <w:r w:rsidR="00731F44">
        <w:t>е</w:t>
      </w:r>
      <w:r w:rsidRPr="00A06226">
        <w:t>т.</w:t>
      </w:r>
    </w:p>
    <w:p w:rsidR="002F4942" w:rsidRPr="003E6745" w:rsidRDefault="002F4942" w:rsidP="006C2FAA">
      <w:pPr>
        <w:pStyle w:val="1"/>
      </w:pPr>
      <w:bookmarkStart w:id="385" w:name="_Toc8041252"/>
      <w:bookmarkStart w:id="386" w:name="_Toc194670009"/>
      <w:bookmarkStart w:id="387" w:name="sub_1235"/>
      <w:bookmarkEnd w:id="375"/>
      <w:r w:rsidRPr="003E6745">
        <w:lastRenderedPageBreak/>
        <w:t>ГЛАВА 5 "МАСТЕР-ПЛАН РАЗВИТИЯ СИСТЕМ ТЕПЛОСНАБЖЕНИЯ ПОСЕЛЕНИЯ"</w:t>
      </w:r>
      <w:bookmarkEnd w:id="385"/>
      <w:bookmarkEnd w:id="386"/>
    </w:p>
    <w:p w:rsidR="002F4942" w:rsidRPr="003E6745" w:rsidRDefault="002F4942" w:rsidP="006C2FAA">
      <w:pPr>
        <w:pStyle w:val="3"/>
        <w:rPr>
          <w:i/>
        </w:rPr>
      </w:pPr>
      <w:bookmarkStart w:id="388" w:name="_Toc8041253"/>
      <w:bookmarkStart w:id="389" w:name="_Toc194670010"/>
      <w:bookmarkStart w:id="390" w:name="sub_1591"/>
      <w:r w:rsidRPr="003E6745">
        <w:rPr>
          <w:i/>
        </w:rPr>
        <w:t>а) описание вариантов (не менее двух) перспективного развития систем теплоснабжения поселения (в случае их изменения относительно ранее принятого варианта развития систем теплоснабжения в утвержденной в установленном порядке схеме теплоснабжения)</w:t>
      </w:r>
      <w:bookmarkEnd w:id="388"/>
      <w:bookmarkEnd w:id="389"/>
    </w:p>
    <w:p w:rsidR="00326079" w:rsidRPr="003E6745" w:rsidRDefault="00326079" w:rsidP="00840645">
      <w:pPr>
        <w:ind w:firstLine="709"/>
      </w:pPr>
      <w:bookmarkStart w:id="391" w:name="_Toc8041254"/>
      <w:bookmarkStart w:id="392" w:name="sub_1592"/>
      <w:bookmarkEnd w:id="390"/>
      <w:r w:rsidRPr="003E6745">
        <w:t xml:space="preserve">В Мастер-плане сформировано 2 варианта развития системы теплоснабжения </w:t>
      </w:r>
      <w:r w:rsidR="00DF18F5">
        <w:t>Октябрьского сельсовета</w:t>
      </w:r>
      <w:r w:rsidRPr="003E6745">
        <w:t xml:space="preserve">. </w:t>
      </w:r>
    </w:p>
    <w:p w:rsidR="00326079" w:rsidRPr="003E6745" w:rsidRDefault="00326079" w:rsidP="00840645">
      <w:pPr>
        <w:ind w:firstLine="709"/>
      </w:pPr>
      <w:r w:rsidRPr="003E6745">
        <w:rPr>
          <w:u w:val="single"/>
        </w:rPr>
        <w:t>Вариант 1</w:t>
      </w:r>
      <w:r w:rsidRPr="003E6745">
        <w:t xml:space="preserve"> предполагает сохранение существующей системы теплоснабжения с плановой реконструкцией источников теплоснабжения по мере износа, либо неисправного состояния основного и вспомогательного оборудования в процессе эксплуатации. Развитие тепловых сетей выполняется только для подключения новых абонентов, а также ремонт и замена существующих. </w:t>
      </w:r>
    </w:p>
    <w:p w:rsidR="00326079" w:rsidRPr="003E6745" w:rsidRDefault="00326079" w:rsidP="00840645">
      <w:pPr>
        <w:ind w:firstLine="709"/>
      </w:pPr>
      <w:r w:rsidRPr="003E6745">
        <w:t xml:space="preserve">Предпосылкой для разработки Варианта 1 послужили Требования к схемам теплоснабжения (Постановление Правительства Российской Федерации № 154 от 22 февраля 2012 г). </w:t>
      </w:r>
    </w:p>
    <w:p w:rsidR="00326079" w:rsidRPr="003E6745" w:rsidRDefault="00326079" w:rsidP="00840645">
      <w:pPr>
        <w:ind w:firstLine="709"/>
      </w:pPr>
      <w:r w:rsidRPr="003E6745">
        <w:t xml:space="preserve">Это сохранит существующую выработку тепловой энергии с возможностью подключения новых потребителей. </w:t>
      </w:r>
    </w:p>
    <w:p w:rsidR="00720DA7" w:rsidRPr="00C758AA" w:rsidRDefault="00720DA7" w:rsidP="00720DA7">
      <w:pPr>
        <w:ind w:firstLine="709"/>
        <w:rPr>
          <w:color w:val="000000"/>
        </w:rPr>
      </w:pPr>
      <w:r w:rsidRPr="00E008AF">
        <w:rPr>
          <w:u w:val="single"/>
        </w:rPr>
        <w:t>Вариант 2</w:t>
      </w:r>
      <w:r w:rsidRPr="00E008AF">
        <w:t xml:space="preserve"> предполагает</w:t>
      </w:r>
      <w:r>
        <w:t xml:space="preserve"> </w:t>
      </w:r>
      <w:r w:rsidRPr="00273F08">
        <w:rPr>
          <w:color w:val="000000"/>
        </w:rPr>
        <w:t>строительство новых теплоисточников теплоснабжения на взамен существующих выработавших свой ресурс.</w:t>
      </w:r>
    </w:p>
    <w:p w:rsidR="002F4942" w:rsidRPr="003E6745" w:rsidRDefault="002F4942" w:rsidP="00840645">
      <w:pPr>
        <w:pStyle w:val="3"/>
        <w:ind w:firstLine="709"/>
        <w:rPr>
          <w:i/>
        </w:rPr>
      </w:pPr>
      <w:bookmarkStart w:id="393" w:name="_Toc194670011"/>
      <w:r w:rsidRPr="003E6745">
        <w:rPr>
          <w:i/>
        </w:rPr>
        <w:t>б) технико-экономическое сравнение вариантов перспективного развития систем теплоснабжения поселения</w:t>
      </w:r>
      <w:bookmarkEnd w:id="391"/>
      <w:bookmarkEnd w:id="393"/>
    </w:p>
    <w:p w:rsidR="00326079" w:rsidRPr="003E6745" w:rsidRDefault="00326079" w:rsidP="00840645">
      <w:pPr>
        <w:ind w:firstLine="709"/>
      </w:pPr>
      <w:bookmarkStart w:id="394" w:name="_Toc8041255"/>
      <w:bookmarkEnd w:id="392"/>
      <w:r w:rsidRPr="003E6745">
        <w:t xml:space="preserve">Необходимые расчеты для каждого из вариантов развития системы теплоснабжения приведены в соответствующих главах Обосновывающих материалов к Схеме теплоснабжения: </w:t>
      </w:r>
    </w:p>
    <w:p w:rsidR="00326079" w:rsidRPr="003E6745" w:rsidRDefault="00326079" w:rsidP="00840645">
      <w:pPr>
        <w:numPr>
          <w:ilvl w:val="0"/>
          <w:numId w:val="35"/>
        </w:numPr>
        <w:ind w:left="0" w:firstLine="709"/>
      </w:pPr>
      <w:r w:rsidRPr="003E6745">
        <w:t xml:space="preserve">Описание мероприятий по развитию источников тепловой энергии с оценкой необходимых финансовых потребностей для реализации данных мероприятий. </w:t>
      </w:r>
    </w:p>
    <w:p w:rsidR="00326079" w:rsidRPr="003E6745" w:rsidRDefault="00326079" w:rsidP="00840645">
      <w:pPr>
        <w:numPr>
          <w:ilvl w:val="0"/>
          <w:numId w:val="35"/>
        </w:numPr>
        <w:ind w:left="0" w:firstLine="709"/>
      </w:pPr>
      <w:r w:rsidRPr="003E6745">
        <w:t xml:space="preserve">Подробное описание мероприятий по развитию источников тепловой энергии приведено в главе 7 «Предложения по строительству, реконструкции и техническому перевооружению источников тепловой энергии» обосновывающих материалов к схеме теплоснабжения; </w:t>
      </w:r>
    </w:p>
    <w:p w:rsidR="00326079" w:rsidRPr="003E6745" w:rsidRDefault="00326079" w:rsidP="00840645">
      <w:pPr>
        <w:numPr>
          <w:ilvl w:val="0"/>
          <w:numId w:val="35"/>
        </w:numPr>
        <w:ind w:left="0" w:firstLine="709"/>
      </w:pPr>
      <w:r w:rsidRPr="003E6745">
        <w:t xml:space="preserve">Описание мероприятий по развитию системы транспортировки тепловой энергии с оценкой необходимых финансовых потребностей для реализации данных мероприятий. Подробное описание мероприятий по развития тепловых сетей приведено в главе 8 «Предложения по строительству, реконструкции тепловых сетей» обосновывающих материалов к схеме теплоснабжения; </w:t>
      </w:r>
    </w:p>
    <w:p w:rsidR="00326079" w:rsidRPr="003E6745" w:rsidRDefault="00326079" w:rsidP="00840645">
      <w:pPr>
        <w:numPr>
          <w:ilvl w:val="0"/>
          <w:numId w:val="35"/>
        </w:numPr>
        <w:ind w:left="0" w:firstLine="709"/>
      </w:pPr>
      <w:r w:rsidRPr="003E6745">
        <w:t xml:space="preserve">Балансы тепловой мощности источников тепловой энергии и тепловой нагрузки потребителей приведены в главе 4 «Существующие и перспективные балансы тепловой мощности источников тепловой энергии и тепловой нагрузки потребителей» обосновывающих материалов к схеме теплоснабжения; </w:t>
      </w:r>
    </w:p>
    <w:p w:rsidR="00326079" w:rsidRPr="003E6745" w:rsidRDefault="00326079" w:rsidP="00840645">
      <w:pPr>
        <w:numPr>
          <w:ilvl w:val="0"/>
          <w:numId w:val="35"/>
        </w:numPr>
        <w:ind w:left="0" w:firstLine="709"/>
      </w:pPr>
      <w:r w:rsidRPr="003E6745">
        <w:t xml:space="preserve">Топливные балансы источников тепловой энергии приведены в главе 10 «Перспективные топливные балансы» обосновывающих материалов к схеме теплоснабжения; </w:t>
      </w:r>
    </w:p>
    <w:p w:rsidR="00326079" w:rsidRPr="003E6745" w:rsidRDefault="00326079" w:rsidP="00840645">
      <w:pPr>
        <w:numPr>
          <w:ilvl w:val="0"/>
          <w:numId w:val="35"/>
        </w:numPr>
        <w:ind w:left="0" w:firstLine="709"/>
      </w:pPr>
      <w:r w:rsidRPr="003E6745">
        <w:t xml:space="preserve">Балансы водоподготовительных установок источников тепловой энергии приведены в главе 6 «Существующие и перспективные балансы производительности </w:t>
      </w:r>
      <w:r w:rsidRPr="003E6745">
        <w:lastRenderedPageBreak/>
        <w:t xml:space="preserve">водоподготовительных установок и максимального потребления теплоносителя теплопотребляющими установками потребителей, в том числе в аварийных режимах» обосновывающих материалов к схеме теплоснабжения. </w:t>
      </w:r>
    </w:p>
    <w:p w:rsidR="002F4942" w:rsidRPr="00FD6ABC" w:rsidRDefault="002F4942" w:rsidP="00840645">
      <w:pPr>
        <w:pStyle w:val="3"/>
        <w:ind w:firstLine="709"/>
        <w:rPr>
          <w:i/>
        </w:rPr>
      </w:pPr>
      <w:bookmarkStart w:id="395" w:name="_Toc194670012"/>
      <w:r w:rsidRPr="00FD6ABC">
        <w:rPr>
          <w:i/>
        </w:rPr>
        <w:t>в) обоснование выбора приоритетного варианта перспективного развития систем теплоснабжения поселения, городского округа, города федерального значения на основе анализа ценовых (тарифных) последствий для потребителей, а в ценовых зонах теплоснабжения - на основе анализа ценовых (тарифных) последствий для потребителей, возникших при осуществлении регулируемых видов деятельности, и индикаторов развития систем теплоснабжения поселения, городского округа, города федерального значения</w:t>
      </w:r>
      <w:bookmarkEnd w:id="394"/>
      <w:bookmarkEnd w:id="395"/>
    </w:p>
    <w:p w:rsidR="00326079" w:rsidRPr="00FD6ABC" w:rsidRDefault="00326079" w:rsidP="004F53F0">
      <w:bookmarkStart w:id="396" w:name="_Toc8041256"/>
      <w:bookmarkStart w:id="397" w:name="sub_1236"/>
      <w:bookmarkEnd w:id="387"/>
      <w:r w:rsidRPr="00FD6ABC">
        <w:t xml:space="preserve">Вариант 1. Данный вариант развития системы теплоснабжения на территории </w:t>
      </w:r>
      <w:r w:rsidR="00DF18F5">
        <w:t>Октябрьского сельсовета</w:t>
      </w:r>
      <w:r w:rsidR="004F53F0">
        <w:t xml:space="preserve"> </w:t>
      </w:r>
      <w:r w:rsidRPr="00FD6ABC">
        <w:t xml:space="preserve">предлагает сравнительно небольшие капиталовложения с небольшим сроком окупаемости, что не сильно повлияет на увеличение динамики роста тарифов на тепловую энергию. </w:t>
      </w:r>
    </w:p>
    <w:p w:rsidR="00720DA7" w:rsidRPr="00273F08" w:rsidRDefault="00720DA7" w:rsidP="00720DA7">
      <w:pPr>
        <w:ind w:firstLine="709"/>
        <w:rPr>
          <w:color w:val="000000"/>
        </w:rPr>
      </w:pPr>
      <w:r w:rsidRPr="004E459E">
        <w:t xml:space="preserve">Вариант 2. </w:t>
      </w:r>
      <w:r w:rsidRPr="00273F08">
        <w:rPr>
          <w:color w:val="000000"/>
        </w:rPr>
        <w:t xml:space="preserve">Данный вариант развития системы теплоснабжения на территории </w:t>
      </w:r>
      <w:r w:rsidR="00996E90">
        <w:t>городского поселения</w:t>
      </w:r>
      <w:r w:rsidRPr="00273F08">
        <w:rPr>
          <w:color w:val="000000"/>
        </w:rPr>
        <w:t xml:space="preserve"> предлагает более современное развитие, но для выполнения требуются большие капиталовложения с длительным сроком окупаемости. Учитывая малый объем выработки тепловой энергии и длительный срок окупаемости, данный вариант развития экономически не целесообразен.</w:t>
      </w:r>
    </w:p>
    <w:p w:rsidR="00720DA7" w:rsidRPr="00273F08" w:rsidRDefault="00720DA7" w:rsidP="00720DA7">
      <w:pPr>
        <w:rPr>
          <w:color w:val="000000"/>
        </w:rPr>
      </w:pPr>
      <w:r w:rsidRPr="00273F08">
        <w:rPr>
          <w:color w:val="000000"/>
        </w:rPr>
        <w:t>В качестве приоритетного варианта перспективного развития выбран вариант 1.</w:t>
      </w:r>
    </w:p>
    <w:p w:rsidR="002F4942" w:rsidRPr="00FD6ABC" w:rsidRDefault="002F4942" w:rsidP="007118AD">
      <w:pPr>
        <w:pStyle w:val="1"/>
      </w:pPr>
      <w:bookmarkStart w:id="398" w:name="_Toc194670013"/>
      <w:r w:rsidRPr="00FD6ABC">
        <w:lastRenderedPageBreak/>
        <w:t>ГЛАВА 6 "СУЩЕСТВУЮЩИЕ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 В ТОМ ЧИСЛЕ В АВАРИЙНЫХ РЕЖИМАХ"</w:t>
      </w:r>
      <w:bookmarkEnd w:id="396"/>
      <w:bookmarkEnd w:id="398"/>
    </w:p>
    <w:p w:rsidR="002F4942" w:rsidRPr="00FD6ABC" w:rsidRDefault="002F4942" w:rsidP="00840645">
      <w:pPr>
        <w:pStyle w:val="3"/>
        <w:ind w:firstLine="709"/>
        <w:rPr>
          <w:i/>
        </w:rPr>
      </w:pPr>
      <w:bookmarkStart w:id="399" w:name="_Toc8041257"/>
      <w:bookmarkStart w:id="400" w:name="_Toc194670014"/>
      <w:bookmarkStart w:id="401" w:name="sub_1611"/>
      <w:r w:rsidRPr="00FD6ABC">
        <w:rPr>
          <w:i/>
        </w:rPr>
        <w:t>а) расчетная величина нормативных потерь теплоносителя в тепловых сетях в зонах действия источников тепловой энергии</w:t>
      </w:r>
      <w:bookmarkEnd w:id="399"/>
      <w:bookmarkEnd w:id="400"/>
    </w:p>
    <w:p w:rsidR="00F666A2" w:rsidRPr="00FD6ABC" w:rsidRDefault="00F666A2" w:rsidP="00840645">
      <w:pPr>
        <w:ind w:firstLine="709"/>
        <w:rPr>
          <w:lang w:bidi="ru-RU"/>
        </w:rPr>
      </w:pPr>
      <w:r w:rsidRPr="00FD6ABC">
        <w:t xml:space="preserve">Расчет перспективных расходов воды на компенсацию потерь и затрат теплоносителя при передаче тепловой энергии </w:t>
      </w:r>
      <w:r w:rsidR="00543B23" w:rsidRPr="00FD6ABC">
        <w:t>выполнен и представлен в таблице</w:t>
      </w:r>
      <w:r w:rsidRPr="00FD6ABC">
        <w:t xml:space="preserve"> 6.1</w:t>
      </w:r>
      <w:r w:rsidR="00840645">
        <w:t xml:space="preserve"> </w:t>
      </w:r>
      <w:r w:rsidRPr="00FD6ABC">
        <w:t>с разбивкой по годам.</w:t>
      </w:r>
    </w:p>
    <w:p w:rsidR="006B3A49" w:rsidRPr="00100870" w:rsidRDefault="006B3A49" w:rsidP="007118AD">
      <w:pPr>
        <w:rPr>
          <w:highlight w:val="yellow"/>
          <w:lang w:bidi="ru-RU"/>
        </w:rPr>
        <w:sectPr w:rsidR="006B3A49" w:rsidRPr="00100870" w:rsidSect="00F55314">
          <w:pgSz w:w="11906" w:h="16838"/>
          <w:pgMar w:top="567" w:right="851" w:bottom="567" w:left="1418" w:header="0" w:footer="389" w:gutter="0"/>
          <w:cols w:space="708"/>
          <w:docGrid w:linePitch="360"/>
        </w:sectPr>
      </w:pPr>
    </w:p>
    <w:p w:rsidR="006B3A49" w:rsidRPr="00840645" w:rsidRDefault="006B3A49" w:rsidP="00840645">
      <w:pPr>
        <w:ind w:firstLine="709"/>
        <w:rPr>
          <w:color w:val="000000"/>
          <w:lang w:bidi="ru-RU"/>
        </w:rPr>
      </w:pPr>
      <w:r w:rsidRPr="00FD6ABC">
        <w:rPr>
          <w:color w:val="000000"/>
          <w:lang w:bidi="ru-RU"/>
        </w:rPr>
        <w:lastRenderedPageBreak/>
        <w:t>Таблица 6.1</w:t>
      </w:r>
      <w:r w:rsidR="00840645">
        <w:rPr>
          <w:color w:val="000000"/>
          <w:lang w:bidi="ru-RU"/>
        </w:rPr>
        <w:t xml:space="preserve"> - </w:t>
      </w:r>
      <w:r w:rsidRPr="00FD6ABC">
        <w:t>Перспективный расход воды на компенсацию потерь и затрат теплоносителя при передаче тепловой энергии в зоне действия котельн</w:t>
      </w:r>
      <w:r w:rsidR="00731F44">
        <w:t>ой</w:t>
      </w:r>
      <w:r w:rsidRPr="00FD6ABC">
        <w:t xml:space="preserve">, </w:t>
      </w:r>
      <w:r w:rsidR="00D37ABD" w:rsidRPr="00FD6ABC">
        <w:t xml:space="preserve">тыс. </w:t>
      </w:r>
      <w:r w:rsidRPr="00FD6ABC">
        <w:t>м</w:t>
      </w:r>
      <w:r w:rsidRPr="00FD6ABC">
        <w:rPr>
          <w:vertAlign w:val="superscript"/>
        </w:rPr>
        <w:t>3</w:t>
      </w:r>
    </w:p>
    <w:tbl>
      <w:tblPr>
        <w:tblW w:w="1563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148"/>
        <w:gridCol w:w="1165"/>
        <w:gridCol w:w="1166"/>
        <w:gridCol w:w="1165"/>
        <w:gridCol w:w="1166"/>
        <w:gridCol w:w="1165"/>
        <w:gridCol w:w="1166"/>
        <w:gridCol w:w="1165"/>
        <w:gridCol w:w="1166"/>
        <w:gridCol w:w="1166"/>
      </w:tblGrid>
      <w:tr w:rsidR="001E5510" w:rsidRPr="00FD6ABC" w:rsidTr="005C1D0B">
        <w:trPr>
          <w:tblHeader/>
        </w:trPr>
        <w:tc>
          <w:tcPr>
            <w:tcW w:w="5148" w:type="dxa"/>
            <w:tcMar>
              <w:left w:w="11" w:type="dxa"/>
              <w:right w:w="11" w:type="dxa"/>
            </w:tcMar>
            <w:vAlign w:val="center"/>
          </w:tcPr>
          <w:p w:rsidR="001E5510" w:rsidRPr="00FD6ABC" w:rsidRDefault="001E5510" w:rsidP="001E5510">
            <w:pPr>
              <w:pStyle w:val="afffc"/>
              <w:spacing w:line="240" w:lineRule="auto"/>
              <w:ind w:firstLine="0"/>
              <w:jc w:val="center"/>
              <w:rPr>
                <w:rFonts w:ascii="Times New Roman" w:hAnsi="Times New Roman" w:cs="Times New Roman"/>
                <w:b/>
                <w:sz w:val="20"/>
                <w:szCs w:val="20"/>
              </w:rPr>
            </w:pPr>
            <w:r w:rsidRPr="00FD6ABC">
              <w:rPr>
                <w:rFonts w:ascii="Times New Roman" w:hAnsi="Times New Roman" w:cs="Times New Roman"/>
                <w:b/>
                <w:sz w:val="20"/>
                <w:szCs w:val="20"/>
              </w:rPr>
              <w:t>Наименование показателя</w:t>
            </w:r>
          </w:p>
        </w:tc>
        <w:tc>
          <w:tcPr>
            <w:tcW w:w="1165" w:type="dxa"/>
            <w:tcMar>
              <w:left w:w="11" w:type="dxa"/>
              <w:right w:w="11" w:type="dxa"/>
            </w:tcMar>
            <w:vAlign w:val="center"/>
          </w:tcPr>
          <w:p w:rsidR="001E5510" w:rsidRPr="00FD6ABC" w:rsidRDefault="001E5510" w:rsidP="001E5510">
            <w:pPr>
              <w:pStyle w:val="aff0"/>
              <w:rPr>
                <w:b/>
              </w:rPr>
            </w:pPr>
            <w:r w:rsidRPr="00FD6ABC">
              <w:rPr>
                <w:b/>
              </w:rPr>
              <w:t>2024</w:t>
            </w:r>
          </w:p>
        </w:tc>
        <w:tc>
          <w:tcPr>
            <w:tcW w:w="1166" w:type="dxa"/>
            <w:tcMar>
              <w:left w:w="11" w:type="dxa"/>
              <w:right w:w="11" w:type="dxa"/>
            </w:tcMar>
            <w:vAlign w:val="center"/>
          </w:tcPr>
          <w:p w:rsidR="001E5510" w:rsidRPr="00FD6ABC" w:rsidRDefault="001E5510" w:rsidP="001E5510">
            <w:pPr>
              <w:pStyle w:val="aff0"/>
              <w:rPr>
                <w:b/>
              </w:rPr>
            </w:pPr>
            <w:r w:rsidRPr="00FD6ABC">
              <w:rPr>
                <w:b/>
              </w:rPr>
              <w:t>2025</w:t>
            </w:r>
          </w:p>
        </w:tc>
        <w:tc>
          <w:tcPr>
            <w:tcW w:w="1165" w:type="dxa"/>
            <w:tcMar>
              <w:left w:w="11" w:type="dxa"/>
              <w:right w:w="11" w:type="dxa"/>
            </w:tcMar>
            <w:vAlign w:val="center"/>
          </w:tcPr>
          <w:p w:rsidR="001E5510" w:rsidRPr="00FD6ABC" w:rsidRDefault="001E5510" w:rsidP="001E5510">
            <w:pPr>
              <w:pStyle w:val="aff0"/>
              <w:rPr>
                <w:b/>
              </w:rPr>
            </w:pPr>
            <w:r w:rsidRPr="00FD6ABC">
              <w:rPr>
                <w:b/>
              </w:rPr>
              <w:t>2026</w:t>
            </w:r>
          </w:p>
        </w:tc>
        <w:tc>
          <w:tcPr>
            <w:tcW w:w="1166" w:type="dxa"/>
            <w:tcMar>
              <w:left w:w="11" w:type="dxa"/>
              <w:right w:w="11" w:type="dxa"/>
            </w:tcMar>
            <w:vAlign w:val="center"/>
          </w:tcPr>
          <w:p w:rsidR="001E5510" w:rsidRPr="00FD6ABC" w:rsidRDefault="001E5510" w:rsidP="001E5510">
            <w:pPr>
              <w:pStyle w:val="aff0"/>
              <w:rPr>
                <w:b/>
              </w:rPr>
            </w:pPr>
            <w:r w:rsidRPr="00FD6ABC">
              <w:rPr>
                <w:b/>
              </w:rPr>
              <w:t>2027</w:t>
            </w:r>
          </w:p>
        </w:tc>
        <w:tc>
          <w:tcPr>
            <w:tcW w:w="1165" w:type="dxa"/>
            <w:tcMar>
              <w:left w:w="11" w:type="dxa"/>
              <w:right w:w="11" w:type="dxa"/>
            </w:tcMar>
            <w:vAlign w:val="center"/>
          </w:tcPr>
          <w:p w:rsidR="001E5510" w:rsidRPr="00FD6ABC" w:rsidRDefault="001E5510" w:rsidP="001E5510">
            <w:pPr>
              <w:pStyle w:val="aff0"/>
              <w:rPr>
                <w:b/>
              </w:rPr>
            </w:pPr>
            <w:r w:rsidRPr="00FD6ABC">
              <w:rPr>
                <w:b/>
              </w:rPr>
              <w:t>2028</w:t>
            </w:r>
          </w:p>
        </w:tc>
        <w:tc>
          <w:tcPr>
            <w:tcW w:w="1166" w:type="dxa"/>
            <w:tcMar>
              <w:left w:w="11" w:type="dxa"/>
              <w:right w:w="11" w:type="dxa"/>
            </w:tcMar>
          </w:tcPr>
          <w:p w:rsidR="001E5510" w:rsidRPr="00FD6ABC" w:rsidRDefault="001E5510" w:rsidP="001E5510">
            <w:pPr>
              <w:pStyle w:val="aff0"/>
              <w:rPr>
                <w:b/>
              </w:rPr>
            </w:pPr>
            <w:r w:rsidRPr="00FD6ABC">
              <w:rPr>
                <w:b/>
              </w:rPr>
              <w:t>2029</w:t>
            </w:r>
          </w:p>
        </w:tc>
        <w:tc>
          <w:tcPr>
            <w:tcW w:w="1165" w:type="dxa"/>
            <w:tcMar>
              <w:left w:w="11" w:type="dxa"/>
              <w:right w:w="11" w:type="dxa"/>
            </w:tcMar>
          </w:tcPr>
          <w:p w:rsidR="001E5510" w:rsidRPr="00FD6ABC" w:rsidRDefault="001E5510" w:rsidP="001E5510">
            <w:pPr>
              <w:pStyle w:val="aff0"/>
              <w:rPr>
                <w:b/>
              </w:rPr>
            </w:pPr>
            <w:r w:rsidRPr="00FD6ABC">
              <w:rPr>
                <w:b/>
              </w:rPr>
              <w:t>2030</w:t>
            </w:r>
          </w:p>
        </w:tc>
        <w:tc>
          <w:tcPr>
            <w:tcW w:w="1166" w:type="dxa"/>
          </w:tcPr>
          <w:p w:rsidR="001E5510" w:rsidRPr="00FD6ABC" w:rsidRDefault="001E5510" w:rsidP="001E5510">
            <w:pPr>
              <w:pStyle w:val="aff0"/>
              <w:rPr>
                <w:b/>
              </w:rPr>
            </w:pPr>
            <w:r w:rsidRPr="00FD6ABC">
              <w:rPr>
                <w:b/>
              </w:rPr>
              <w:t>203</w:t>
            </w:r>
            <w:r>
              <w:rPr>
                <w:b/>
              </w:rPr>
              <w:t>1</w:t>
            </w:r>
          </w:p>
        </w:tc>
        <w:tc>
          <w:tcPr>
            <w:tcW w:w="1166" w:type="dxa"/>
            <w:vAlign w:val="center"/>
          </w:tcPr>
          <w:p w:rsidR="001E5510" w:rsidRPr="00FD6ABC" w:rsidRDefault="001E5510" w:rsidP="001E5510">
            <w:pPr>
              <w:pStyle w:val="aff0"/>
              <w:rPr>
                <w:b/>
              </w:rPr>
            </w:pPr>
            <w:r w:rsidRPr="00FD6ABC">
              <w:rPr>
                <w:b/>
              </w:rPr>
              <w:t>203</w:t>
            </w:r>
            <w:r>
              <w:rPr>
                <w:b/>
              </w:rPr>
              <w:t>2</w:t>
            </w:r>
            <w:r w:rsidRPr="00FD6ABC">
              <w:rPr>
                <w:b/>
              </w:rPr>
              <w:t>-203</w:t>
            </w:r>
            <w:r>
              <w:rPr>
                <w:b/>
              </w:rPr>
              <w:t>5</w:t>
            </w:r>
          </w:p>
        </w:tc>
      </w:tr>
      <w:tr w:rsidR="00423145" w:rsidRPr="00FD6ABC" w:rsidTr="00E566D0">
        <w:tc>
          <w:tcPr>
            <w:tcW w:w="5148" w:type="dxa"/>
            <w:tcMar>
              <w:left w:w="11" w:type="dxa"/>
              <w:right w:w="11" w:type="dxa"/>
            </w:tcMar>
            <w:vAlign w:val="center"/>
          </w:tcPr>
          <w:p w:rsidR="00423145" w:rsidRPr="00FD6ABC" w:rsidRDefault="00423145" w:rsidP="00423145">
            <w:pPr>
              <w:pStyle w:val="afffe"/>
              <w:rPr>
                <w:rFonts w:ascii="Times New Roman" w:hAnsi="Times New Roman" w:cs="Times New Roman"/>
                <w:sz w:val="20"/>
                <w:szCs w:val="20"/>
              </w:rPr>
            </w:pPr>
            <w:r w:rsidRPr="00FD6ABC">
              <w:rPr>
                <w:rFonts w:ascii="Times New Roman" w:hAnsi="Times New Roman" w:cs="Times New Roman"/>
                <w:sz w:val="20"/>
                <w:szCs w:val="20"/>
              </w:rPr>
              <w:t>Всего подпитка тепловой сети, в том числе:</w:t>
            </w:r>
          </w:p>
        </w:tc>
        <w:tc>
          <w:tcPr>
            <w:tcW w:w="1165" w:type="dxa"/>
            <w:shd w:val="clear" w:color="auto" w:fill="auto"/>
            <w:tcMar>
              <w:left w:w="11" w:type="dxa"/>
              <w:right w:w="11" w:type="dxa"/>
            </w:tcMar>
            <w:vAlign w:val="center"/>
          </w:tcPr>
          <w:p w:rsidR="00423145" w:rsidRPr="00720DA7" w:rsidRDefault="00423145" w:rsidP="00423145">
            <w:pPr>
              <w:ind w:firstLine="0"/>
              <w:jc w:val="center"/>
              <w:rPr>
                <w:color w:val="000000" w:themeColor="text1"/>
              </w:rPr>
            </w:pPr>
            <w:r>
              <w:rPr>
                <w:sz w:val="20"/>
                <w:szCs w:val="20"/>
              </w:rPr>
              <w:t>0,15</w:t>
            </w:r>
          </w:p>
        </w:tc>
        <w:tc>
          <w:tcPr>
            <w:tcW w:w="1166" w:type="dxa"/>
            <w:shd w:val="clear" w:color="auto" w:fill="auto"/>
            <w:tcMar>
              <w:left w:w="11" w:type="dxa"/>
              <w:right w:w="11" w:type="dxa"/>
            </w:tcMar>
            <w:vAlign w:val="center"/>
          </w:tcPr>
          <w:p w:rsidR="00423145" w:rsidRPr="00720DA7" w:rsidRDefault="00423145" w:rsidP="00423145">
            <w:pPr>
              <w:ind w:firstLine="0"/>
              <w:jc w:val="center"/>
              <w:rPr>
                <w:color w:val="000000" w:themeColor="text1"/>
              </w:rPr>
            </w:pPr>
            <w:r>
              <w:rPr>
                <w:sz w:val="20"/>
                <w:szCs w:val="20"/>
              </w:rPr>
              <w:t>0,15</w:t>
            </w:r>
          </w:p>
        </w:tc>
        <w:tc>
          <w:tcPr>
            <w:tcW w:w="1165" w:type="dxa"/>
            <w:shd w:val="clear" w:color="auto" w:fill="auto"/>
            <w:tcMar>
              <w:left w:w="11" w:type="dxa"/>
              <w:right w:w="11" w:type="dxa"/>
            </w:tcMar>
            <w:vAlign w:val="center"/>
          </w:tcPr>
          <w:p w:rsidR="00423145" w:rsidRPr="00720DA7" w:rsidRDefault="00423145" w:rsidP="00423145">
            <w:pPr>
              <w:ind w:firstLine="0"/>
              <w:jc w:val="center"/>
              <w:rPr>
                <w:color w:val="000000" w:themeColor="text1"/>
              </w:rPr>
            </w:pPr>
            <w:r>
              <w:rPr>
                <w:sz w:val="20"/>
                <w:szCs w:val="20"/>
              </w:rPr>
              <w:t>0,15</w:t>
            </w:r>
          </w:p>
        </w:tc>
        <w:tc>
          <w:tcPr>
            <w:tcW w:w="1166" w:type="dxa"/>
            <w:shd w:val="clear" w:color="auto" w:fill="auto"/>
            <w:tcMar>
              <w:left w:w="11" w:type="dxa"/>
              <w:right w:w="11" w:type="dxa"/>
            </w:tcMar>
            <w:vAlign w:val="center"/>
          </w:tcPr>
          <w:p w:rsidR="00423145" w:rsidRPr="00720DA7" w:rsidRDefault="00423145" w:rsidP="00423145">
            <w:pPr>
              <w:ind w:firstLine="0"/>
              <w:jc w:val="center"/>
              <w:rPr>
                <w:color w:val="000000" w:themeColor="text1"/>
              </w:rPr>
            </w:pPr>
            <w:r>
              <w:rPr>
                <w:sz w:val="20"/>
                <w:szCs w:val="20"/>
              </w:rPr>
              <w:t>0,15</w:t>
            </w:r>
          </w:p>
        </w:tc>
        <w:tc>
          <w:tcPr>
            <w:tcW w:w="1165" w:type="dxa"/>
            <w:shd w:val="clear" w:color="auto" w:fill="auto"/>
            <w:tcMar>
              <w:left w:w="11" w:type="dxa"/>
              <w:right w:w="11" w:type="dxa"/>
            </w:tcMar>
            <w:vAlign w:val="center"/>
          </w:tcPr>
          <w:p w:rsidR="00423145" w:rsidRPr="00720DA7" w:rsidRDefault="00423145" w:rsidP="00423145">
            <w:pPr>
              <w:ind w:firstLine="0"/>
              <w:jc w:val="center"/>
              <w:rPr>
                <w:color w:val="000000" w:themeColor="text1"/>
              </w:rPr>
            </w:pPr>
            <w:r>
              <w:rPr>
                <w:sz w:val="20"/>
                <w:szCs w:val="20"/>
              </w:rPr>
              <w:t>0,15</w:t>
            </w:r>
          </w:p>
        </w:tc>
        <w:tc>
          <w:tcPr>
            <w:tcW w:w="1166" w:type="dxa"/>
            <w:shd w:val="clear" w:color="auto" w:fill="auto"/>
            <w:tcMar>
              <w:left w:w="11" w:type="dxa"/>
              <w:right w:w="11" w:type="dxa"/>
            </w:tcMar>
            <w:vAlign w:val="center"/>
          </w:tcPr>
          <w:p w:rsidR="00423145" w:rsidRPr="00720DA7" w:rsidRDefault="00423145" w:rsidP="00423145">
            <w:pPr>
              <w:ind w:firstLine="0"/>
              <w:jc w:val="center"/>
              <w:rPr>
                <w:color w:val="000000" w:themeColor="text1"/>
              </w:rPr>
            </w:pPr>
            <w:r>
              <w:rPr>
                <w:sz w:val="20"/>
                <w:szCs w:val="20"/>
              </w:rPr>
              <w:t>0,15</w:t>
            </w:r>
          </w:p>
        </w:tc>
        <w:tc>
          <w:tcPr>
            <w:tcW w:w="1165" w:type="dxa"/>
            <w:shd w:val="clear" w:color="auto" w:fill="auto"/>
            <w:tcMar>
              <w:left w:w="11" w:type="dxa"/>
              <w:right w:w="11" w:type="dxa"/>
            </w:tcMar>
            <w:vAlign w:val="center"/>
          </w:tcPr>
          <w:p w:rsidR="00423145" w:rsidRPr="00720DA7" w:rsidRDefault="00423145" w:rsidP="00423145">
            <w:pPr>
              <w:ind w:firstLine="0"/>
              <w:jc w:val="center"/>
              <w:rPr>
                <w:color w:val="000000" w:themeColor="text1"/>
              </w:rPr>
            </w:pPr>
            <w:r>
              <w:rPr>
                <w:sz w:val="20"/>
                <w:szCs w:val="20"/>
              </w:rPr>
              <w:t>0,15</w:t>
            </w:r>
          </w:p>
        </w:tc>
        <w:tc>
          <w:tcPr>
            <w:tcW w:w="1166" w:type="dxa"/>
            <w:shd w:val="clear" w:color="auto" w:fill="auto"/>
            <w:vAlign w:val="center"/>
          </w:tcPr>
          <w:p w:rsidR="00423145" w:rsidRPr="00720DA7" w:rsidRDefault="00423145" w:rsidP="00423145">
            <w:pPr>
              <w:ind w:firstLine="0"/>
              <w:jc w:val="center"/>
              <w:rPr>
                <w:color w:val="000000" w:themeColor="text1"/>
              </w:rPr>
            </w:pPr>
            <w:r>
              <w:rPr>
                <w:sz w:val="20"/>
                <w:szCs w:val="20"/>
              </w:rPr>
              <w:t>0,15</w:t>
            </w:r>
          </w:p>
        </w:tc>
        <w:tc>
          <w:tcPr>
            <w:tcW w:w="1166" w:type="dxa"/>
            <w:shd w:val="clear" w:color="auto" w:fill="auto"/>
            <w:vAlign w:val="center"/>
          </w:tcPr>
          <w:p w:rsidR="00423145" w:rsidRPr="00720DA7" w:rsidRDefault="00423145" w:rsidP="00423145">
            <w:pPr>
              <w:ind w:firstLine="0"/>
              <w:jc w:val="center"/>
              <w:rPr>
                <w:color w:val="000000" w:themeColor="text1"/>
              </w:rPr>
            </w:pPr>
            <w:r>
              <w:rPr>
                <w:sz w:val="20"/>
                <w:szCs w:val="20"/>
              </w:rPr>
              <w:t>0,15</w:t>
            </w:r>
          </w:p>
        </w:tc>
      </w:tr>
      <w:tr w:rsidR="00423145" w:rsidRPr="00FD6ABC" w:rsidTr="00E566D0">
        <w:tc>
          <w:tcPr>
            <w:tcW w:w="5148" w:type="dxa"/>
            <w:tcMar>
              <w:left w:w="11" w:type="dxa"/>
              <w:right w:w="11" w:type="dxa"/>
            </w:tcMar>
            <w:vAlign w:val="center"/>
          </w:tcPr>
          <w:p w:rsidR="00423145" w:rsidRPr="00FD6ABC" w:rsidRDefault="00423145" w:rsidP="00423145">
            <w:pPr>
              <w:pStyle w:val="afffe"/>
              <w:rPr>
                <w:rFonts w:ascii="Times New Roman" w:hAnsi="Times New Roman" w:cs="Times New Roman"/>
                <w:sz w:val="20"/>
                <w:szCs w:val="20"/>
              </w:rPr>
            </w:pPr>
            <w:r w:rsidRPr="00FD6ABC">
              <w:rPr>
                <w:rFonts w:ascii="Times New Roman" w:hAnsi="Times New Roman" w:cs="Times New Roman"/>
                <w:sz w:val="20"/>
                <w:szCs w:val="20"/>
              </w:rPr>
              <w:t>нормативные утечки теплоносителя</w:t>
            </w:r>
          </w:p>
        </w:tc>
        <w:tc>
          <w:tcPr>
            <w:tcW w:w="1165" w:type="dxa"/>
            <w:tcMar>
              <w:left w:w="11" w:type="dxa"/>
              <w:right w:w="11" w:type="dxa"/>
            </w:tcMar>
            <w:vAlign w:val="center"/>
          </w:tcPr>
          <w:p w:rsidR="00423145" w:rsidRPr="00720DA7" w:rsidRDefault="00423145" w:rsidP="00423145">
            <w:pPr>
              <w:ind w:firstLine="0"/>
              <w:jc w:val="center"/>
              <w:rPr>
                <w:color w:val="000000" w:themeColor="text1"/>
              </w:rPr>
            </w:pPr>
            <w:r>
              <w:rPr>
                <w:sz w:val="20"/>
                <w:szCs w:val="20"/>
              </w:rPr>
              <w:t>0,10</w:t>
            </w:r>
          </w:p>
        </w:tc>
        <w:tc>
          <w:tcPr>
            <w:tcW w:w="1166" w:type="dxa"/>
            <w:tcMar>
              <w:left w:w="11" w:type="dxa"/>
              <w:right w:w="11" w:type="dxa"/>
            </w:tcMar>
            <w:vAlign w:val="center"/>
          </w:tcPr>
          <w:p w:rsidR="00423145" w:rsidRPr="00720DA7" w:rsidRDefault="00423145" w:rsidP="00423145">
            <w:pPr>
              <w:ind w:firstLine="0"/>
              <w:jc w:val="center"/>
              <w:rPr>
                <w:color w:val="000000" w:themeColor="text1"/>
              </w:rPr>
            </w:pPr>
            <w:r>
              <w:rPr>
                <w:sz w:val="20"/>
                <w:szCs w:val="20"/>
              </w:rPr>
              <w:t>0,10</w:t>
            </w:r>
          </w:p>
        </w:tc>
        <w:tc>
          <w:tcPr>
            <w:tcW w:w="1165" w:type="dxa"/>
            <w:tcMar>
              <w:left w:w="11" w:type="dxa"/>
              <w:right w:w="11" w:type="dxa"/>
            </w:tcMar>
            <w:vAlign w:val="center"/>
          </w:tcPr>
          <w:p w:rsidR="00423145" w:rsidRPr="00720DA7" w:rsidRDefault="00423145" w:rsidP="00423145">
            <w:pPr>
              <w:ind w:firstLine="0"/>
              <w:jc w:val="center"/>
              <w:rPr>
                <w:color w:val="000000" w:themeColor="text1"/>
              </w:rPr>
            </w:pPr>
            <w:r>
              <w:rPr>
                <w:sz w:val="20"/>
                <w:szCs w:val="20"/>
              </w:rPr>
              <w:t>0,10</w:t>
            </w:r>
          </w:p>
        </w:tc>
        <w:tc>
          <w:tcPr>
            <w:tcW w:w="1166" w:type="dxa"/>
            <w:tcMar>
              <w:left w:w="11" w:type="dxa"/>
              <w:right w:w="11" w:type="dxa"/>
            </w:tcMar>
            <w:vAlign w:val="center"/>
          </w:tcPr>
          <w:p w:rsidR="00423145" w:rsidRPr="00720DA7" w:rsidRDefault="00423145" w:rsidP="00423145">
            <w:pPr>
              <w:ind w:firstLine="0"/>
              <w:jc w:val="center"/>
              <w:rPr>
                <w:color w:val="000000" w:themeColor="text1"/>
              </w:rPr>
            </w:pPr>
            <w:r>
              <w:rPr>
                <w:sz w:val="20"/>
                <w:szCs w:val="20"/>
              </w:rPr>
              <w:t>0,10</w:t>
            </w:r>
          </w:p>
        </w:tc>
        <w:tc>
          <w:tcPr>
            <w:tcW w:w="1165" w:type="dxa"/>
            <w:tcMar>
              <w:left w:w="11" w:type="dxa"/>
              <w:right w:w="11" w:type="dxa"/>
            </w:tcMar>
            <w:vAlign w:val="center"/>
          </w:tcPr>
          <w:p w:rsidR="00423145" w:rsidRPr="00720DA7" w:rsidRDefault="00423145" w:rsidP="00423145">
            <w:pPr>
              <w:ind w:firstLine="0"/>
              <w:jc w:val="center"/>
              <w:rPr>
                <w:color w:val="000000" w:themeColor="text1"/>
              </w:rPr>
            </w:pPr>
            <w:r>
              <w:rPr>
                <w:sz w:val="20"/>
                <w:szCs w:val="20"/>
              </w:rPr>
              <w:t>0,10</w:t>
            </w:r>
          </w:p>
        </w:tc>
        <w:tc>
          <w:tcPr>
            <w:tcW w:w="1166" w:type="dxa"/>
            <w:tcMar>
              <w:left w:w="11" w:type="dxa"/>
              <w:right w:w="11" w:type="dxa"/>
            </w:tcMar>
            <w:vAlign w:val="center"/>
          </w:tcPr>
          <w:p w:rsidR="00423145" w:rsidRPr="00720DA7" w:rsidRDefault="00423145" w:rsidP="00423145">
            <w:pPr>
              <w:ind w:firstLine="0"/>
              <w:jc w:val="center"/>
              <w:rPr>
                <w:color w:val="000000" w:themeColor="text1"/>
              </w:rPr>
            </w:pPr>
            <w:r>
              <w:rPr>
                <w:sz w:val="20"/>
                <w:szCs w:val="20"/>
              </w:rPr>
              <w:t>0,10</w:t>
            </w:r>
          </w:p>
        </w:tc>
        <w:tc>
          <w:tcPr>
            <w:tcW w:w="1165" w:type="dxa"/>
            <w:tcMar>
              <w:left w:w="11" w:type="dxa"/>
              <w:right w:w="11" w:type="dxa"/>
            </w:tcMar>
            <w:vAlign w:val="center"/>
          </w:tcPr>
          <w:p w:rsidR="00423145" w:rsidRPr="00720DA7" w:rsidRDefault="00423145" w:rsidP="00423145">
            <w:pPr>
              <w:ind w:firstLine="0"/>
              <w:jc w:val="center"/>
              <w:rPr>
                <w:color w:val="000000" w:themeColor="text1"/>
              </w:rPr>
            </w:pPr>
            <w:r>
              <w:rPr>
                <w:sz w:val="20"/>
                <w:szCs w:val="20"/>
              </w:rPr>
              <w:t>0,10</w:t>
            </w:r>
          </w:p>
        </w:tc>
        <w:tc>
          <w:tcPr>
            <w:tcW w:w="1166" w:type="dxa"/>
            <w:vAlign w:val="center"/>
          </w:tcPr>
          <w:p w:rsidR="00423145" w:rsidRPr="00720DA7" w:rsidRDefault="00423145" w:rsidP="00423145">
            <w:pPr>
              <w:ind w:firstLine="0"/>
              <w:jc w:val="center"/>
              <w:rPr>
                <w:color w:val="000000" w:themeColor="text1"/>
              </w:rPr>
            </w:pPr>
            <w:r>
              <w:rPr>
                <w:sz w:val="20"/>
                <w:szCs w:val="20"/>
              </w:rPr>
              <w:t>0,10</w:t>
            </w:r>
          </w:p>
        </w:tc>
        <w:tc>
          <w:tcPr>
            <w:tcW w:w="1166" w:type="dxa"/>
            <w:vAlign w:val="center"/>
          </w:tcPr>
          <w:p w:rsidR="00423145" w:rsidRPr="00720DA7" w:rsidRDefault="00423145" w:rsidP="00423145">
            <w:pPr>
              <w:ind w:firstLine="0"/>
              <w:jc w:val="center"/>
              <w:rPr>
                <w:color w:val="000000" w:themeColor="text1"/>
              </w:rPr>
            </w:pPr>
            <w:r>
              <w:rPr>
                <w:sz w:val="20"/>
                <w:szCs w:val="20"/>
              </w:rPr>
              <w:t>0,10</w:t>
            </w:r>
          </w:p>
        </w:tc>
      </w:tr>
      <w:tr w:rsidR="00423145" w:rsidRPr="00FD6ABC" w:rsidTr="00E566D0">
        <w:tc>
          <w:tcPr>
            <w:tcW w:w="5148" w:type="dxa"/>
            <w:tcMar>
              <w:left w:w="11" w:type="dxa"/>
              <w:right w:w="11" w:type="dxa"/>
            </w:tcMar>
            <w:vAlign w:val="center"/>
          </w:tcPr>
          <w:p w:rsidR="00423145" w:rsidRPr="00FD6ABC" w:rsidRDefault="00423145" w:rsidP="00423145">
            <w:pPr>
              <w:pStyle w:val="afffe"/>
              <w:rPr>
                <w:rFonts w:ascii="Times New Roman" w:hAnsi="Times New Roman" w:cs="Times New Roman"/>
                <w:sz w:val="20"/>
                <w:szCs w:val="20"/>
              </w:rPr>
            </w:pPr>
            <w:r w:rsidRPr="00FD6ABC">
              <w:rPr>
                <w:rFonts w:ascii="Times New Roman" w:hAnsi="Times New Roman" w:cs="Times New Roman"/>
                <w:sz w:val="20"/>
                <w:szCs w:val="20"/>
              </w:rPr>
              <w:t>сверхнормативные утечки теплоносителя</w:t>
            </w:r>
          </w:p>
        </w:tc>
        <w:tc>
          <w:tcPr>
            <w:tcW w:w="1165" w:type="dxa"/>
            <w:tcMar>
              <w:left w:w="11" w:type="dxa"/>
              <w:right w:w="11" w:type="dxa"/>
            </w:tcMar>
            <w:vAlign w:val="center"/>
          </w:tcPr>
          <w:p w:rsidR="00423145" w:rsidRPr="00720DA7" w:rsidRDefault="00423145" w:rsidP="00423145">
            <w:pPr>
              <w:ind w:firstLine="0"/>
              <w:jc w:val="center"/>
              <w:rPr>
                <w:color w:val="000000" w:themeColor="text1"/>
              </w:rPr>
            </w:pPr>
            <w:r>
              <w:rPr>
                <w:sz w:val="20"/>
                <w:szCs w:val="20"/>
              </w:rPr>
              <w:t>0,13</w:t>
            </w:r>
          </w:p>
        </w:tc>
        <w:tc>
          <w:tcPr>
            <w:tcW w:w="1166" w:type="dxa"/>
            <w:tcMar>
              <w:left w:w="11" w:type="dxa"/>
              <w:right w:w="11" w:type="dxa"/>
            </w:tcMar>
            <w:vAlign w:val="center"/>
          </w:tcPr>
          <w:p w:rsidR="00423145" w:rsidRPr="00720DA7" w:rsidRDefault="00423145" w:rsidP="00423145">
            <w:pPr>
              <w:ind w:firstLine="0"/>
              <w:jc w:val="center"/>
              <w:rPr>
                <w:color w:val="000000" w:themeColor="text1"/>
              </w:rPr>
            </w:pPr>
            <w:r>
              <w:rPr>
                <w:sz w:val="20"/>
                <w:szCs w:val="20"/>
              </w:rPr>
              <w:t>0,13</w:t>
            </w:r>
          </w:p>
        </w:tc>
        <w:tc>
          <w:tcPr>
            <w:tcW w:w="1165" w:type="dxa"/>
            <w:tcMar>
              <w:left w:w="11" w:type="dxa"/>
              <w:right w:w="11" w:type="dxa"/>
            </w:tcMar>
            <w:vAlign w:val="center"/>
          </w:tcPr>
          <w:p w:rsidR="00423145" w:rsidRPr="00720DA7" w:rsidRDefault="00423145" w:rsidP="00423145">
            <w:pPr>
              <w:ind w:firstLine="0"/>
              <w:jc w:val="center"/>
              <w:rPr>
                <w:color w:val="000000" w:themeColor="text1"/>
              </w:rPr>
            </w:pPr>
            <w:r>
              <w:rPr>
                <w:sz w:val="20"/>
                <w:szCs w:val="20"/>
              </w:rPr>
              <w:t>0,13</w:t>
            </w:r>
          </w:p>
        </w:tc>
        <w:tc>
          <w:tcPr>
            <w:tcW w:w="1166" w:type="dxa"/>
            <w:tcMar>
              <w:left w:w="11" w:type="dxa"/>
              <w:right w:w="11" w:type="dxa"/>
            </w:tcMar>
            <w:vAlign w:val="center"/>
          </w:tcPr>
          <w:p w:rsidR="00423145" w:rsidRPr="00720DA7" w:rsidRDefault="00423145" w:rsidP="00423145">
            <w:pPr>
              <w:ind w:firstLine="0"/>
              <w:jc w:val="center"/>
              <w:rPr>
                <w:color w:val="000000" w:themeColor="text1"/>
              </w:rPr>
            </w:pPr>
            <w:r>
              <w:rPr>
                <w:sz w:val="20"/>
                <w:szCs w:val="20"/>
              </w:rPr>
              <w:t>0,13</w:t>
            </w:r>
          </w:p>
        </w:tc>
        <w:tc>
          <w:tcPr>
            <w:tcW w:w="1165" w:type="dxa"/>
            <w:tcMar>
              <w:left w:w="11" w:type="dxa"/>
              <w:right w:w="11" w:type="dxa"/>
            </w:tcMar>
            <w:vAlign w:val="center"/>
          </w:tcPr>
          <w:p w:rsidR="00423145" w:rsidRPr="00720DA7" w:rsidRDefault="00423145" w:rsidP="00423145">
            <w:pPr>
              <w:ind w:firstLine="0"/>
              <w:jc w:val="center"/>
              <w:rPr>
                <w:color w:val="000000" w:themeColor="text1"/>
              </w:rPr>
            </w:pPr>
            <w:r>
              <w:rPr>
                <w:sz w:val="20"/>
                <w:szCs w:val="20"/>
              </w:rPr>
              <w:t>0,13</w:t>
            </w:r>
          </w:p>
        </w:tc>
        <w:tc>
          <w:tcPr>
            <w:tcW w:w="1166" w:type="dxa"/>
            <w:tcMar>
              <w:left w:w="11" w:type="dxa"/>
              <w:right w:w="11" w:type="dxa"/>
            </w:tcMar>
            <w:vAlign w:val="center"/>
          </w:tcPr>
          <w:p w:rsidR="00423145" w:rsidRPr="00720DA7" w:rsidRDefault="00423145" w:rsidP="00423145">
            <w:pPr>
              <w:ind w:firstLine="0"/>
              <w:jc w:val="center"/>
              <w:rPr>
                <w:color w:val="000000" w:themeColor="text1"/>
              </w:rPr>
            </w:pPr>
            <w:r>
              <w:rPr>
                <w:sz w:val="20"/>
                <w:szCs w:val="20"/>
              </w:rPr>
              <w:t>0,13</w:t>
            </w:r>
          </w:p>
        </w:tc>
        <w:tc>
          <w:tcPr>
            <w:tcW w:w="1165" w:type="dxa"/>
            <w:tcMar>
              <w:left w:w="11" w:type="dxa"/>
              <w:right w:w="11" w:type="dxa"/>
            </w:tcMar>
            <w:vAlign w:val="center"/>
          </w:tcPr>
          <w:p w:rsidR="00423145" w:rsidRPr="00720DA7" w:rsidRDefault="00423145" w:rsidP="00423145">
            <w:pPr>
              <w:ind w:firstLine="0"/>
              <w:jc w:val="center"/>
              <w:rPr>
                <w:color w:val="000000" w:themeColor="text1"/>
              </w:rPr>
            </w:pPr>
            <w:r>
              <w:rPr>
                <w:sz w:val="20"/>
                <w:szCs w:val="20"/>
              </w:rPr>
              <w:t>0,13</w:t>
            </w:r>
          </w:p>
        </w:tc>
        <w:tc>
          <w:tcPr>
            <w:tcW w:w="1166" w:type="dxa"/>
            <w:vAlign w:val="center"/>
          </w:tcPr>
          <w:p w:rsidR="00423145" w:rsidRPr="00720DA7" w:rsidRDefault="00423145" w:rsidP="00423145">
            <w:pPr>
              <w:ind w:firstLine="0"/>
              <w:jc w:val="center"/>
              <w:rPr>
                <w:color w:val="000000" w:themeColor="text1"/>
              </w:rPr>
            </w:pPr>
            <w:r>
              <w:rPr>
                <w:sz w:val="20"/>
                <w:szCs w:val="20"/>
              </w:rPr>
              <w:t>0,13</w:t>
            </w:r>
          </w:p>
        </w:tc>
        <w:tc>
          <w:tcPr>
            <w:tcW w:w="1166" w:type="dxa"/>
            <w:vAlign w:val="center"/>
          </w:tcPr>
          <w:p w:rsidR="00423145" w:rsidRPr="00720DA7" w:rsidRDefault="00423145" w:rsidP="00423145">
            <w:pPr>
              <w:ind w:firstLine="0"/>
              <w:jc w:val="center"/>
              <w:rPr>
                <w:color w:val="000000" w:themeColor="text1"/>
              </w:rPr>
            </w:pPr>
            <w:r>
              <w:rPr>
                <w:sz w:val="20"/>
                <w:szCs w:val="20"/>
              </w:rPr>
              <w:t>0,13</w:t>
            </w:r>
          </w:p>
        </w:tc>
      </w:tr>
      <w:tr w:rsidR="00423145" w:rsidRPr="00FD6ABC" w:rsidTr="00E566D0">
        <w:tc>
          <w:tcPr>
            <w:tcW w:w="5148" w:type="dxa"/>
            <w:tcMar>
              <w:left w:w="11" w:type="dxa"/>
              <w:right w:w="11" w:type="dxa"/>
            </w:tcMar>
            <w:vAlign w:val="center"/>
          </w:tcPr>
          <w:p w:rsidR="00423145" w:rsidRPr="00FD6ABC" w:rsidRDefault="00423145" w:rsidP="00423145">
            <w:pPr>
              <w:pStyle w:val="afffe"/>
              <w:rPr>
                <w:rFonts w:ascii="Times New Roman" w:hAnsi="Times New Roman" w:cs="Times New Roman"/>
                <w:sz w:val="20"/>
                <w:szCs w:val="20"/>
              </w:rPr>
            </w:pPr>
            <w:r w:rsidRPr="00FD6ABC">
              <w:rPr>
                <w:sz w:val="20"/>
                <w:szCs w:val="20"/>
              </w:rPr>
              <w:t>Расход воды на ГВС, тыс. м</w:t>
            </w:r>
            <w:r w:rsidRPr="00FD6ABC">
              <w:rPr>
                <w:sz w:val="20"/>
                <w:szCs w:val="20"/>
                <w:vertAlign w:val="superscript"/>
              </w:rPr>
              <w:t>3</w:t>
            </w:r>
          </w:p>
        </w:tc>
        <w:tc>
          <w:tcPr>
            <w:tcW w:w="1165" w:type="dxa"/>
            <w:tcMar>
              <w:left w:w="11" w:type="dxa"/>
              <w:right w:w="11" w:type="dxa"/>
            </w:tcMar>
            <w:vAlign w:val="center"/>
          </w:tcPr>
          <w:p w:rsidR="00423145" w:rsidRPr="00423145" w:rsidRDefault="00423145" w:rsidP="00423145">
            <w:pPr>
              <w:ind w:firstLine="0"/>
              <w:jc w:val="center"/>
              <w:rPr>
                <w:color w:val="000000" w:themeColor="text1"/>
                <w:lang w:val="en-US"/>
              </w:rPr>
            </w:pPr>
            <w:r>
              <w:rPr>
                <w:sz w:val="20"/>
                <w:szCs w:val="20"/>
                <w:lang w:val="en-US"/>
              </w:rPr>
              <w:t>-</w:t>
            </w:r>
          </w:p>
        </w:tc>
        <w:tc>
          <w:tcPr>
            <w:tcW w:w="1166" w:type="dxa"/>
            <w:tcMar>
              <w:left w:w="11" w:type="dxa"/>
              <w:right w:w="11" w:type="dxa"/>
            </w:tcMar>
            <w:vAlign w:val="center"/>
          </w:tcPr>
          <w:p w:rsidR="00423145" w:rsidRPr="00720DA7" w:rsidRDefault="00423145" w:rsidP="00423145">
            <w:pPr>
              <w:ind w:firstLine="0"/>
              <w:jc w:val="center"/>
              <w:rPr>
                <w:color w:val="000000" w:themeColor="text1"/>
              </w:rPr>
            </w:pPr>
            <w:r>
              <w:rPr>
                <w:sz w:val="20"/>
                <w:szCs w:val="20"/>
                <w:lang w:val="en-US"/>
              </w:rPr>
              <w:t>-</w:t>
            </w:r>
          </w:p>
        </w:tc>
        <w:tc>
          <w:tcPr>
            <w:tcW w:w="1165" w:type="dxa"/>
            <w:tcMar>
              <w:left w:w="11" w:type="dxa"/>
              <w:right w:w="11" w:type="dxa"/>
            </w:tcMar>
            <w:vAlign w:val="center"/>
          </w:tcPr>
          <w:p w:rsidR="00423145" w:rsidRPr="00720DA7" w:rsidRDefault="00423145" w:rsidP="00423145">
            <w:pPr>
              <w:ind w:firstLine="0"/>
              <w:jc w:val="center"/>
              <w:rPr>
                <w:color w:val="000000" w:themeColor="text1"/>
              </w:rPr>
            </w:pPr>
            <w:r>
              <w:rPr>
                <w:sz w:val="20"/>
                <w:szCs w:val="20"/>
                <w:lang w:val="en-US"/>
              </w:rPr>
              <w:t>-</w:t>
            </w:r>
          </w:p>
        </w:tc>
        <w:tc>
          <w:tcPr>
            <w:tcW w:w="1166" w:type="dxa"/>
            <w:tcMar>
              <w:left w:w="11" w:type="dxa"/>
              <w:right w:w="11" w:type="dxa"/>
            </w:tcMar>
            <w:vAlign w:val="center"/>
          </w:tcPr>
          <w:p w:rsidR="00423145" w:rsidRPr="00720DA7" w:rsidRDefault="00423145" w:rsidP="00423145">
            <w:pPr>
              <w:ind w:firstLine="0"/>
              <w:jc w:val="center"/>
              <w:rPr>
                <w:color w:val="000000" w:themeColor="text1"/>
              </w:rPr>
            </w:pPr>
            <w:r>
              <w:rPr>
                <w:sz w:val="20"/>
                <w:szCs w:val="20"/>
                <w:lang w:val="en-US"/>
              </w:rPr>
              <w:t>-</w:t>
            </w:r>
          </w:p>
        </w:tc>
        <w:tc>
          <w:tcPr>
            <w:tcW w:w="1165" w:type="dxa"/>
            <w:tcMar>
              <w:left w:w="11" w:type="dxa"/>
              <w:right w:w="11" w:type="dxa"/>
            </w:tcMar>
            <w:vAlign w:val="center"/>
          </w:tcPr>
          <w:p w:rsidR="00423145" w:rsidRPr="00720DA7" w:rsidRDefault="00423145" w:rsidP="00423145">
            <w:pPr>
              <w:ind w:firstLine="0"/>
              <w:jc w:val="center"/>
              <w:rPr>
                <w:color w:val="000000" w:themeColor="text1"/>
              </w:rPr>
            </w:pPr>
            <w:r>
              <w:rPr>
                <w:sz w:val="20"/>
                <w:szCs w:val="20"/>
                <w:lang w:val="en-US"/>
              </w:rPr>
              <w:t>-</w:t>
            </w:r>
          </w:p>
        </w:tc>
        <w:tc>
          <w:tcPr>
            <w:tcW w:w="1166" w:type="dxa"/>
            <w:tcMar>
              <w:left w:w="11" w:type="dxa"/>
              <w:right w:w="11" w:type="dxa"/>
            </w:tcMar>
            <w:vAlign w:val="center"/>
          </w:tcPr>
          <w:p w:rsidR="00423145" w:rsidRPr="00720DA7" w:rsidRDefault="00423145" w:rsidP="00423145">
            <w:pPr>
              <w:ind w:firstLine="0"/>
              <w:jc w:val="center"/>
              <w:rPr>
                <w:color w:val="000000" w:themeColor="text1"/>
              </w:rPr>
            </w:pPr>
            <w:r>
              <w:rPr>
                <w:sz w:val="20"/>
                <w:szCs w:val="20"/>
                <w:lang w:val="en-US"/>
              </w:rPr>
              <w:t>-</w:t>
            </w:r>
          </w:p>
        </w:tc>
        <w:tc>
          <w:tcPr>
            <w:tcW w:w="1165" w:type="dxa"/>
            <w:tcMar>
              <w:left w:w="11" w:type="dxa"/>
              <w:right w:w="11" w:type="dxa"/>
            </w:tcMar>
            <w:vAlign w:val="center"/>
          </w:tcPr>
          <w:p w:rsidR="00423145" w:rsidRPr="00720DA7" w:rsidRDefault="00423145" w:rsidP="00423145">
            <w:pPr>
              <w:ind w:firstLine="0"/>
              <w:jc w:val="center"/>
              <w:rPr>
                <w:color w:val="000000" w:themeColor="text1"/>
              </w:rPr>
            </w:pPr>
            <w:r>
              <w:rPr>
                <w:sz w:val="20"/>
                <w:szCs w:val="20"/>
                <w:lang w:val="en-US"/>
              </w:rPr>
              <w:t>-</w:t>
            </w:r>
          </w:p>
        </w:tc>
        <w:tc>
          <w:tcPr>
            <w:tcW w:w="1166" w:type="dxa"/>
            <w:vAlign w:val="center"/>
          </w:tcPr>
          <w:p w:rsidR="00423145" w:rsidRPr="00720DA7" w:rsidRDefault="00423145" w:rsidP="00423145">
            <w:pPr>
              <w:ind w:firstLine="0"/>
              <w:jc w:val="center"/>
              <w:rPr>
                <w:color w:val="000000" w:themeColor="text1"/>
              </w:rPr>
            </w:pPr>
            <w:r>
              <w:rPr>
                <w:sz w:val="20"/>
                <w:szCs w:val="20"/>
                <w:lang w:val="en-US"/>
              </w:rPr>
              <w:t>-</w:t>
            </w:r>
          </w:p>
        </w:tc>
        <w:tc>
          <w:tcPr>
            <w:tcW w:w="1166" w:type="dxa"/>
            <w:vAlign w:val="center"/>
          </w:tcPr>
          <w:p w:rsidR="00423145" w:rsidRPr="00720DA7" w:rsidRDefault="00423145" w:rsidP="00423145">
            <w:pPr>
              <w:ind w:firstLine="0"/>
              <w:jc w:val="center"/>
              <w:rPr>
                <w:color w:val="000000" w:themeColor="text1"/>
              </w:rPr>
            </w:pPr>
            <w:r>
              <w:rPr>
                <w:sz w:val="20"/>
                <w:szCs w:val="20"/>
                <w:lang w:val="en-US"/>
              </w:rPr>
              <w:t>-</w:t>
            </w:r>
          </w:p>
        </w:tc>
      </w:tr>
    </w:tbl>
    <w:p w:rsidR="00A90542" w:rsidRPr="00100870" w:rsidRDefault="00A90542" w:rsidP="00BD2DBF">
      <w:pPr>
        <w:rPr>
          <w:highlight w:val="yellow"/>
          <w:lang w:bidi="ru-RU"/>
        </w:rPr>
        <w:sectPr w:rsidR="00A90542" w:rsidRPr="00100870" w:rsidSect="00F55314">
          <w:pgSz w:w="16838" w:h="11906" w:orient="landscape"/>
          <w:pgMar w:top="1418" w:right="567" w:bottom="851" w:left="567" w:header="709" w:footer="411" w:gutter="0"/>
          <w:cols w:space="708"/>
          <w:docGrid w:linePitch="360"/>
        </w:sectPr>
      </w:pPr>
    </w:p>
    <w:p w:rsidR="002F4942" w:rsidRPr="00374B98" w:rsidRDefault="002F4942" w:rsidP="00840645">
      <w:pPr>
        <w:pStyle w:val="3"/>
        <w:ind w:firstLine="709"/>
        <w:rPr>
          <w:i/>
        </w:rPr>
      </w:pPr>
      <w:bookmarkStart w:id="402" w:name="_Toc8041258"/>
      <w:bookmarkStart w:id="403" w:name="_Toc194670015"/>
      <w:bookmarkStart w:id="404" w:name="sub_1612"/>
      <w:bookmarkEnd w:id="401"/>
      <w:r w:rsidRPr="00374B98">
        <w:rPr>
          <w:i/>
        </w:rPr>
        <w:lastRenderedPageBreak/>
        <w:t>б) </w:t>
      </w:r>
      <w:bookmarkEnd w:id="402"/>
      <w:r w:rsidR="00AF19CE" w:rsidRPr="00374B98">
        <w:rPr>
          <w:i/>
        </w:rPr>
        <w:t>максимальный и среднечасовой расход теплоносителя (расход сетевой воды) на горячее водоснабжение потребителей с использованием открытой системы теплоснабжения в зоне действия каждого источника тепловой энергии, рассчитываемый с учетом прогнозных сроков перевода потребителей, подключенных к открытой системе теплоснабжения (горячего водоснабжения), отдельным участкам такой системы, на закрытую систему горячего водоснабжения</w:t>
      </w:r>
      <w:bookmarkEnd w:id="403"/>
    </w:p>
    <w:p w:rsidR="0030349E" w:rsidRPr="00374B98" w:rsidRDefault="0030349E" w:rsidP="0030349E">
      <w:pPr>
        <w:ind w:firstLine="709"/>
      </w:pPr>
      <w:bookmarkStart w:id="405" w:name="_Toc8041259"/>
      <w:bookmarkStart w:id="406" w:name="sub_1613"/>
      <w:bookmarkEnd w:id="404"/>
      <w:r>
        <w:t>Максимальный и среднечасовой расход теплоносителя на горячее водоснабжение потребителей с использованием открытой системы теплоснабжения отсутствует.</w:t>
      </w:r>
    </w:p>
    <w:p w:rsidR="002F4942" w:rsidRPr="002F189F" w:rsidRDefault="002F4942" w:rsidP="00840645">
      <w:pPr>
        <w:pStyle w:val="3"/>
        <w:ind w:firstLine="709"/>
        <w:rPr>
          <w:i/>
        </w:rPr>
      </w:pPr>
      <w:bookmarkStart w:id="407" w:name="_Toc194670016"/>
      <w:r w:rsidRPr="002F189F">
        <w:rPr>
          <w:i/>
        </w:rPr>
        <w:t>в) сведения о наличии баков-аккумуляторов</w:t>
      </w:r>
      <w:bookmarkEnd w:id="405"/>
      <w:bookmarkEnd w:id="407"/>
    </w:p>
    <w:p w:rsidR="002F4942" w:rsidRPr="002F189F" w:rsidRDefault="002F4942" w:rsidP="00840645">
      <w:pPr>
        <w:ind w:firstLine="709"/>
      </w:pPr>
      <w:r w:rsidRPr="002F189F">
        <w:t>Сведения о наличии баков-аккумуляторов представлено в таблице 6.</w:t>
      </w:r>
      <w:r w:rsidR="00560CBA" w:rsidRPr="002F189F">
        <w:t>2</w:t>
      </w:r>
    </w:p>
    <w:p w:rsidR="002F4942" w:rsidRPr="002F189F" w:rsidRDefault="002F4942" w:rsidP="00840645">
      <w:pPr>
        <w:ind w:firstLine="709"/>
      </w:pPr>
      <w:r w:rsidRPr="002F189F">
        <w:t>Таблица 6.</w:t>
      </w:r>
      <w:r w:rsidR="00560CBA" w:rsidRPr="002F189F">
        <w:t>2</w:t>
      </w:r>
      <w:r w:rsidR="00840645">
        <w:t xml:space="preserve"> - </w:t>
      </w:r>
      <w:r w:rsidRPr="002F189F">
        <w:t>Сведения о наличии баков-аккумуляторов</w:t>
      </w:r>
    </w:p>
    <w:tbl>
      <w:tblPr>
        <w:tblW w:w="9564" w:type="dxa"/>
        <w:tblInd w:w="103" w:type="dxa"/>
        <w:tblLayout w:type="fixed"/>
        <w:tblLook w:val="04A0"/>
      </w:tblPr>
      <w:tblGrid>
        <w:gridCol w:w="3327"/>
        <w:gridCol w:w="3402"/>
        <w:gridCol w:w="2835"/>
      </w:tblGrid>
      <w:tr w:rsidR="005D3DA2" w:rsidRPr="002F189F" w:rsidTr="00543B23">
        <w:tc>
          <w:tcPr>
            <w:tcW w:w="3327"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2F4942" w:rsidRPr="002F189F" w:rsidRDefault="002F4942" w:rsidP="00D06A91">
            <w:pPr>
              <w:pStyle w:val="aff0"/>
              <w:rPr>
                <w:b/>
                <w:lang w:eastAsia="ru-RU"/>
              </w:rPr>
            </w:pPr>
            <w:r w:rsidRPr="002F189F">
              <w:rPr>
                <w:b/>
                <w:lang w:eastAsia="ru-RU"/>
              </w:rPr>
              <w:t>Наименование источника тепловой энергии</w:t>
            </w:r>
          </w:p>
        </w:tc>
        <w:tc>
          <w:tcPr>
            <w:tcW w:w="6237" w:type="dxa"/>
            <w:gridSpan w:val="2"/>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2F4942" w:rsidRPr="002F189F" w:rsidRDefault="002F4942" w:rsidP="00D06A91">
            <w:pPr>
              <w:pStyle w:val="aff0"/>
              <w:rPr>
                <w:b/>
                <w:lang w:eastAsia="ru-RU"/>
              </w:rPr>
            </w:pPr>
            <w:r w:rsidRPr="002F189F">
              <w:rPr>
                <w:b/>
                <w:lang w:eastAsia="ru-RU"/>
              </w:rPr>
              <w:t>Наличие бака-аккумулятора</w:t>
            </w:r>
          </w:p>
        </w:tc>
      </w:tr>
      <w:tr w:rsidR="00543B23" w:rsidRPr="002F189F" w:rsidTr="00543B23">
        <w:tc>
          <w:tcPr>
            <w:tcW w:w="3327"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543B23" w:rsidRPr="002F189F" w:rsidRDefault="00543B23" w:rsidP="00D06A91">
            <w:pPr>
              <w:pStyle w:val="aff0"/>
              <w:rPr>
                <w:b/>
                <w:lang w:eastAsia="ru-RU"/>
              </w:rPr>
            </w:pPr>
          </w:p>
        </w:tc>
        <w:tc>
          <w:tcPr>
            <w:tcW w:w="3402" w:type="dxa"/>
            <w:tcBorders>
              <w:top w:val="nil"/>
              <w:left w:val="nil"/>
              <w:bottom w:val="single" w:sz="4" w:space="0" w:color="auto"/>
              <w:right w:val="single" w:sz="4" w:space="0" w:color="auto"/>
            </w:tcBorders>
            <w:shd w:val="clear" w:color="auto" w:fill="auto"/>
            <w:tcMar>
              <w:left w:w="28" w:type="dxa"/>
              <w:right w:w="28" w:type="dxa"/>
            </w:tcMar>
            <w:vAlign w:val="center"/>
          </w:tcPr>
          <w:p w:rsidR="00543B23" w:rsidRPr="002F189F" w:rsidRDefault="00543B23" w:rsidP="00D06A91">
            <w:pPr>
              <w:pStyle w:val="aff0"/>
              <w:rPr>
                <w:b/>
                <w:lang w:eastAsia="ru-RU"/>
              </w:rPr>
            </w:pPr>
            <w:r w:rsidRPr="002F189F">
              <w:rPr>
                <w:b/>
                <w:lang w:eastAsia="ru-RU"/>
              </w:rPr>
              <w:t>количество</w:t>
            </w:r>
          </w:p>
        </w:tc>
        <w:tc>
          <w:tcPr>
            <w:tcW w:w="283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543B23" w:rsidRPr="002F189F" w:rsidRDefault="00543B23" w:rsidP="00977D57">
            <w:pPr>
              <w:pStyle w:val="aff0"/>
              <w:rPr>
                <w:b/>
                <w:lang w:eastAsia="ru-RU"/>
              </w:rPr>
            </w:pPr>
            <w:r w:rsidRPr="002F189F">
              <w:rPr>
                <w:b/>
                <w:lang w:eastAsia="ru-RU"/>
              </w:rPr>
              <w:t>объем бака, м</w:t>
            </w:r>
            <w:r w:rsidRPr="002F189F">
              <w:rPr>
                <w:b/>
                <w:vertAlign w:val="superscript"/>
                <w:lang w:eastAsia="ru-RU"/>
              </w:rPr>
              <w:t>3</w:t>
            </w:r>
          </w:p>
        </w:tc>
      </w:tr>
      <w:tr w:rsidR="00244085" w:rsidRPr="002F189F" w:rsidTr="00543B23">
        <w:tc>
          <w:tcPr>
            <w:tcW w:w="3327"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244085" w:rsidRPr="002F189F" w:rsidRDefault="00244085" w:rsidP="00423145">
            <w:pPr>
              <w:ind w:firstLine="39"/>
              <w:jc w:val="center"/>
              <w:rPr>
                <w:sz w:val="20"/>
                <w:szCs w:val="20"/>
              </w:rPr>
            </w:pPr>
            <w:r w:rsidRPr="002F189F">
              <w:rPr>
                <w:sz w:val="20"/>
                <w:szCs w:val="20"/>
              </w:rPr>
              <w:t xml:space="preserve">Котельная </w:t>
            </w:r>
            <w:r w:rsidR="003553B4">
              <w:rPr>
                <w:sz w:val="20"/>
                <w:szCs w:val="20"/>
              </w:rPr>
              <w:t>№ 2</w:t>
            </w:r>
          </w:p>
        </w:tc>
        <w:tc>
          <w:tcPr>
            <w:tcW w:w="3402" w:type="dxa"/>
            <w:tcBorders>
              <w:top w:val="nil"/>
              <w:left w:val="nil"/>
              <w:bottom w:val="single" w:sz="4" w:space="0" w:color="auto"/>
              <w:right w:val="single" w:sz="4" w:space="0" w:color="auto"/>
            </w:tcBorders>
            <w:shd w:val="clear" w:color="auto" w:fill="auto"/>
            <w:tcMar>
              <w:left w:w="28" w:type="dxa"/>
              <w:right w:w="28" w:type="dxa"/>
            </w:tcMar>
            <w:vAlign w:val="center"/>
          </w:tcPr>
          <w:p w:rsidR="00244085" w:rsidRPr="002F189F" w:rsidRDefault="00693CA3" w:rsidP="00244085">
            <w:pPr>
              <w:pStyle w:val="aff0"/>
              <w:rPr>
                <w:lang w:eastAsia="ru-RU"/>
              </w:rPr>
            </w:pPr>
            <w:r>
              <w:rPr>
                <w:lang w:eastAsia="ru-RU"/>
              </w:rPr>
              <w:t>1</w:t>
            </w:r>
          </w:p>
        </w:tc>
        <w:tc>
          <w:tcPr>
            <w:tcW w:w="2835" w:type="dxa"/>
            <w:tcBorders>
              <w:top w:val="nil"/>
              <w:left w:val="nil"/>
              <w:bottom w:val="single" w:sz="4" w:space="0" w:color="auto"/>
              <w:right w:val="single" w:sz="4" w:space="0" w:color="auto"/>
            </w:tcBorders>
            <w:shd w:val="clear" w:color="auto" w:fill="auto"/>
            <w:tcMar>
              <w:left w:w="28" w:type="dxa"/>
              <w:right w:w="28" w:type="dxa"/>
            </w:tcMar>
            <w:vAlign w:val="center"/>
          </w:tcPr>
          <w:p w:rsidR="00244085" w:rsidRPr="00423145" w:rsidRDefault="00423145" w:rsidP="00244085">
            <w:pPr>
              <w:pStyle w:val="aff0"/>
              <w:rPr>
                <w:lang w:val="en-US" w:eastAsia="ru-RU"/>
              </w:rPr>
            </w:pPr>
            <w:r>
              <w:rPr>
                <w:lang w:val="en-US" w:eastAsia="ru-RU"/>
              </w:rPr>
              <w:t>9</w:t>
            </w:r>
          </w:p>
        </w:tc>
      </w:tr>
    </w:tbl>
    <w:p w:rsidR="002F4942" w:rsidRPr="002F189F" w:rsidRDefault="002F4942" w:rsidP="00840645">
      <w:pPr>
        <w:pStyle w:val="3"/>
        <w:ind w:firstLine="709"/>
        <w:rPr>
          <w:i/>
        </w:rPr>
      </w:pPr>
      <w:bookmarkStart w:id="408" w:name="_Toc8041260"/>
      <w:bookmarkStart w:id="409" w:name="_Toc194670017"/>
      <w:bookmarkStart w:id="410" w:name="sub_1614"/>
      <w:bookmarkEnd w:id="406"/>
      <w:r w:rsidRPr="002F189F">
        <w:rPr>
          <w:i/>
        </w:rPr>
        <w:t>г) нормативный и фактический (для эксплуатационного и аварийного режимов) часовой расход подпиточной воды в зоне действия источников тепловой энергии</w:t>
      </w:r>
      <w:bookmarkEnd w:id="408"/>
      <w:bookmarkEnd w:id="409"/>
    </w:p>
    <w:p w:rsidR="00777130" w:rsidRPr="002F189F" w:rsidRDefault="00777130" w:rsidP="00840645">
      <w:pPr>
        <w:ind w:firstLine="709"/>
      </w:pPr>
      <w:r w:rsidRPr="002F189F">
        <w:t>Согласно п. 6.22. СП 124.13330.2012 «Тепловые сети»: «Для открытых и закрытых систем теплоснабжения должна предусматриваться дополнительно аварийная подпитка химически не обработанной и не деаэрированной водой, расход которой принимается в количестве 2 % объема воды в трубопроводах тепловых сетей и присоединенных к ним системах отопления, вентиляции и в системах горячего водоснабжения для открытых систем теплоснабжения. При наличии нескольких отдельных тепловых сетей, отходящих от коллектора теплоисточника, аварийную подпитку допускается определять только для одной наибольшей по объему тепловой сети. Для открытых систем теплоснабжения аварийная подпитка должна обеспечиваться только из систем хозяйственно-питьевого водоснабжения».</w:t>
      </w:r>
    </w:p>
    <w:p w:rsidR="002F4942" w:rsidRPr="002F189F" w:rsidRDefault="002F4942" w:rsidP="00840645">
      <w:pPr>
        <w:pStyle w:val="3"/>
        <w:ind w:firstLine="709"/>
        <w:rPr>
          <w:i/>
        </w:rPr>
      </w:pPr>
      <w:bookmarkStart w:id="411" w:name="_Toc8041261"/>
      <w:bookmarkStart w:id="412" w:name="_Toc194670018"/>
      <w:bookmarkEnd w:id="410"/>
      <w:r w:rsidRPr="002F189F">
        <w:rPr>
          <w:i/>
        </w:rPr>
        <w:t>д) существующий и перспективный баланс производительности водоподготовительных установок и потерь теплоносителя с учетом развития системы теплоснабжения</w:t>
      </w:r>
      <w:bookmarkEnd w:id="411"/>
      <w:bookmarkEnd w:id="412"/>
    </w:p>
    <w:p w:rsidR="00C77415" w:rsidRPr="002F189F" w:rsidRDefault="00657F46" w:rsidP="00840645">
      <w:pPr>
        <w:ind w:firstLine="709"/>
      </w:pPr>
      <w:r w:rsidRPr="002F189F">
        <w:t>В таблице 6.</w:t>
      </w:r>
      <w:r w:rsidR="00560CBA" w:rsidRPr="002F189F">
        <w:t>3</w:t>
      </w:r>
      <w:r w:rsidRPr="002F189F">
        <w:t xml:space="preserve"> представлен существующий и перспективный баланс производительности водоподготовительных установок и подпитки тепловой сети источников тепловой энергии.</w:t>
      </w:r>
    </w:p>
    <w:p w:rsidR="00657F46" w:rsidRPr="00100870" w:rsidRDefault="00657F46" w:rsidP="00657F46">
      <w:pPr>
        <w:ind w:left="709" w:firstLine="0"/>
        <w:rPr>
          <w:highlight w:val="yellow"/>
        </w:rPr>
        <w:sectPr w:rsidR="00657F46" w:rsidRPr="00100870" w:rsidSect="00F55314">
          <w:pgSz w:w="11906" w:h="16838"/>
          <w:pgMar w:top="567" w:right="851" w:bottom="567" w:left="1418" w:header="0" w:footer="389" w:gutter="0"/>
          <w:cols w:space="708"/>
          <w:docGrid w:linePitch="360"/>
        </w:sectPr>
      </w:pPr>
    </w:p>
    <w:p w:rsidR="00657F46" w:rsidRPr="002F189F" w:rsidRDefault="00657F46" w:rsidP="00840645">
      <w:pPr>
        <w:ind w:firstLine="709"/>
      </w:pPr>
      <w:r w:rsidRPr="002F189F">
        <w:lastRenderedPageBreak/>
        <w:t>Таблица 6.</w:t>
      </w:r>
      <w:r w:rsidR="00560CBA" w:rsidRPr="002F189F">
        <w:t>3</w:t>
      </w:r>
      <w:r w:rsidR="00840645">
        <w:t xml:space="preserve"> - </w:t>
      </w:r>
      <w:r w:rsidRPr="002F189F">
        <w:t>Существующие и перспективные балансы производительности водоподготовительных установок и подпитки тепловой сети от котельн</w:t>
      </w:r>
      <w:r w:rsidR="00731F44">
        <w:t>ой</w:t>
      </w:r>
    </w:p>
    <w:tbl>
      <w:tblPr>
        <w:tblW w:w="14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2"/>
        <w:gridCol w:w="1999"/>
        <w:gridCol w:w="851"/>
        <w:gridCol w:w="870"/>
        <w:gridCol w:w="870"/>
        <w:gridCol w:w="870"/>
        <w:gridCol w:w="870"/>
        <w:gridCol w:w="870"/>
        <w:gridCol w:w="870"/>
        <w:gridCol w:w="870"/>
        <w:gridCol w:w="870"/>
        <w:gridCol w:w="870"/>
        <w:gridCol w:w="870"/>
        <w:gridCol w:w="870"/>
        <w:gridCol w:w="871"/>
        <w:gridCol w:w="1275"/>
      </w:tblGrid>
      <w:tr w:rsidR="00720DA7" w:rsidRPr="00720DA7" w:rsidTr="00720DA7">
        <w:tc>
          <w:tcPr>
            <w:tcW w:w="422" w:type="dxa"/>
            <w:shd w:val="clear" w:color="auto" w:fill="auto"/>
            <w:noWrap/>
            <w:tcMar>
              <w:left w:w="11" w:type="dxa"/>
              <w:right w:w="11" w:type="dxa"/>
            </w:tcMar>
            <w:vAlign w:val="center"/>
          </w:tcPr>
          <w:p w:rsidR="00720DA7" w:rsidRPr="00720DA7" w:rsidRDefault="00720DA7" w:rsidP="00720DA7">
            <w:pPr>
              <w:ind w:firstLine="0"/>
              <w:jc w:val="center"/>
              <w:rPr>
                <w:b/>
                <w:color w:val="000000" w:themeColor="text1"/>
                <w:sz w:val="20"/>
                <w:szCs w:val="20"/>
              </w:rPr>
            </w:pPr>
            <w:r w:rsidRPr="00720DA7">
              <w:rPr>
                <w:b/>
                <w:color w:val="000000" w:themeColor="text1"/>
                <w:sz w:val="20"/>
                <w:szCs w:val="20"/>
              </w:rPr>
              <w:t>№ п/п</w:t>
            </w:r>
          </w:p>
        </w:tc>
        <w:tc>
          <w:tcPr>
            <w:tcW w:w="1999" w:type="dxa"/>
            <w:shd w:val="clear" w:color="auto" w:fill="auto"/>
            <w:noWrap/>
            <w:tcMar>
              <w:left w:w="11" w:type="dxa"/>
              <w:right w:w="11" w:type="dxa"/>
            </w:tcMar>
            <w:vAlign w:val="center"/>
          </w:tcPr>
          <w:p w:rsidR="00720DA7" w:rsidRPr="00720DA7" w:rsidRDefault="00720DA7" w:rsidP="00720DA7">
            <w:pPr>
              <w:ind w:firstLine="0"/>
              <w:jc w:val="center"/>
              <w:rPr>
                <w:b/>
                <w:color w:val="000000" w:themeColor="text1"/>
                <w:sz w:val="20"/>
                <w:szCs w:val="20"/>
              </w:rPr>
            </w:pPr>
            <w:r w:rsidRPr="00720DA7">
              <w:rPr>
                <w:b/>
                <w:color w:val="000000" w:themeColor="text1"/>
                <w:sz w:val="20"/>
                <w:szCs w:val="20"/>
              </w:rPr>
              <w:t>Показатель</w:t>
            </w:r>
          </w:p>
        </w:tc>
        <w:tc>
          <w:tcPr>
            <w:tcW w:w="851" w:type="dxa"/>
            <w:shd w:val="clear" w:color="auto" w:fill="auto"/>
            <w:tcMar>
              <w:left w:w="11" w:type="dxa"/>
              <w:right w:w="11" w:type="dxa"/>
            </w:tcMar>
            <w:vAlign w:val="center"/>
          </w:tcPr>
          <w:p w:rsidR="00720DA7" w:rsidRPr="00720DA7" w:rsidRDefault="00720DA7" w:rsidP="00720DA7">
            <w:pPr>
              <w:ind w:firstLine="0"/>
              <w:jc w:val="center"/>
              <w:rPr>
                <w:b/>
                <w:color w:val="000000" w:themeColor="text1"/>
                <w:sz w:val="20"/>
                <w:szCs w:val="20"/>
              </w:rPr>
            </w:pPr>
            <w:r w:rsidRPr="00720DA7">
              <w:rPr>
                <w:b/>
                <w:color w:val="000000" w:themeColor="text1"/>
                <w:sz w:val="20"/>
                <w:szCs w:val="20"/>
              </w:rPr>
              <w:t>Ед. изм.</w:t>
            </w:r>
          </w:p>
        </w:tc>
        <w:tc>
          <w:tcPr>
            <w:tcW w:w="870" w:type="dxa"/>
            <w:shd w:val="clear" w:color="auto" w:fill="auto"/>
            <w:tcMar>
              <w:left w:w="11" w:type="dxa"/>
              <w:right w:w="11" w:type="dxa"/>
            </w:tcMar>
            <w:vAlign w:val="center"/>
          </w:tcPr>
          <w:p w:rsidR="00720DA7" w:rsidRPr="00720DA7" w:rsidRDefault="00720DA7" w:rsidP="00720DA7">
            <w:pPr>
              <w:ind w:firstLine="0"/>
              <w:jc w:val="center"/>
              <w:rPr>
                <w:b/>
                <w:bCs/>
                <w:color w:val="000000" w:themeColor="text1"/>
                <w:sz w:val="20"/>
                <w:szCs w:val="20"/>
              </w:rPr>
            </w:pPr>
            <w:r w:rsidRPr="00720DA7">
              <w:rPr>
                <w:b/>
                <w:bCs/>
                <w:color w:val="000000" w:themeColor="text1"/>
                <w:sz w:val="20"/>
                <w:szCs w:val="20"/>
              </w:rPr>
              <w:t>План Январь</w:t>
            </w:r>
          </w:p>
        </w:tc>
        <w:tc>
          <w:tcPr>
            <w:tcW w:w="870" w:type="dxa"/>
            <w:shd w:val="clear" w:color="auto" w:fill="auto"/>
            <w:tcMar>
              <w:left w:w="11" w:type="dxa"/>
              <w:right w:w="11" w:type="dxa"/>
            </w:tcMar>
            <w:vAlign w:val="center"/>
          </w:tcPr>
          <w:p w:rsidR="00720DA7" w:rsidRPr="00720DA7" w:rsidRDefault="00720DA7" w:rsidP="00720DA7">
            <w:pPr>
              <w:ind w:firstLine="0"/>
              <w:jc w:val="center"/>
              <w:rPr>
                <w:b/>
                <w:bCs/>
                <w:color w:val="000000" w:themeColor="text1"/>
                <w:sz w:val="20"/>
                <w:szCs w:val="20"/>
              </w:rPr>
            </w:pPr>
            <w:r w:rsidRPr="00720DA7">
              <w:rPr>
                <w:b/>
                <w:bCs/>
                <w:color w:val="000000" w:themeColor="text1"/>
                <w:sz w:val="20"/>
                <w:szCs w:val="20"/>
              </w:rPr>
              <w:t>План Февраль</w:t>
            </w:r>
          </w:p>
        </w:tc>
        <w:tc>
          <w:tcPr>
            <w:tcW w:w="870" w:type="dxa"/>
            <w:shd w:val="clear" w:color="auto" w:fill="auto"/>
            <w:tcMar>
              <w:left w:w="11" w:type="dxa"/>
              <w:right w:w="11" w:type="dxa"/>
            </w:tcMar>
            <w:vAlign w:val="center"/>
          </w:tcPr>
          <w:p w:rsidR="00720DA7" w:rsidRPr="00720DA7" w:rsidRDefault="00720DA7" w:rsidP="00720DA7">
            <w:pPr>
              <w:ind w:firstLine="0"/>
              <w:jc w:val="center"/>
              <w:rPr>
                <w:b/>
                <w:bCs/>
                <w:color w:val="000000" w:themeColor="text1"/>
                <w:sz w:val="20"/>
                <w:szCs w:val="20"/>
              </w:rPr>
            </w:pPr>
            <w:r w:rsidRPr="00720DA7">
              <w:rPr>
                <w:b/>
                <w:bCs/>
                <w:color w:val="000000" w:themeColor="text1"/>
                <w:sz w:val="20"/>
                <w:szCs w:val="20"/>
              </w:rPr>
              <w:t xml:space="preserve">План </w:t>
            </w:r>
            <w:r w:rsidRPr="00720DA7">
              <w:rPr>
                <w:b/>
                <w:bCs/>
                <w:color w:val="000000" w:themeColor="text1"/>
                <w:sz w:val="20"/>
                <w:szCs w:val="20"/>
              </w:rPr>
              <w:br/>
              <w:t>Март</w:t>
            </w:r>
          </w:p>
        </w:tc>
        <w:tc>
          <w:tcPr>
            <w:tcW w:w="870" w:type="dxa"/>
            <w:shd w:val="clear" w:color="auto" w:fill="auto"/>
            <w:tcMar>
              <w:left w:w="11" w:type="dxa"/>
              <w:right w:w="11" w:type="dxa"/>
            </w:tcMar>
            <w:vAlign w:val="center"/>
          </w:tcPr>
          <w:p w:rsidR="00720DA7" w:rsidRPr="00720DA7" w:rsidRDefault="00592AD9" w:rsidP="00720DA7">
            <w:pPr>
              <w:ind w:firstLine="0"/>
              <w:jc w:val="center"/>
              <w:rPr>
                <w:b/>
                <w:bCs/>
                <w:color w:val="000000" w:themeColor="text1"/>
                <w:sz w:val="20"/>
                <w:szCs w:val="20"/>
              </w:rPr>
            </w:pPr>
            <w:r>
              <w:rPr>
                <w:b/>
                <w:bCs/>
                <w:color w:val="000000" w:themeColor="text1"/>
                <w:sz w:val="20"/>
                <w:szCs w:val="20"/>
              </w:rPr>
              <w:t>План</w:t>
            </w:r>
            <w:r w:rsidR="00720DA7" w:rsidRPr="00720DA7">
              <w:rPr>
                <w:b/>
                <w:bCs/>
                <w:color w:val="000000" w:themeColor="text1"/>
                <w:sz w:val="20"/>
                <w:szCs w:val="20"/>
              </w:rPr>
              <w:t xml:space="preserve"> Апрель</w:t>
            </w:r>
          </w:p>
        </w:tc>
        <w:tc>
          <w:tcPr>
            <w:tcW w:w="870" w:type="dxa"/>
            <w:shd w:val="clear" w:color="auto" w:fill="auto"/>
            <w:tcMar>
              <w:left w:w="11" w:type="dxa"/>
              <w:right w:w="11" w:type="dxa"/>
            </w:tcMar>
            <w:vAlign w:val="center"/>
          </w:tcPr>
          <w:p w:rsidR="00720DA7" w:rsidRPr="00720DA7" w:rsidRDefault="00720DA7" w:rsidP="00720DA7">
            <w:pPr>
              <w:ind w:firstLine="0"/>
              <w:jc w:val="center"/>
              <w:rPr>
                <w:b/>
                <w:bCs/>
                <w:color w:val="000000" w:themeColor="text1"/>
                <w:sz w:val="20"/>
                <w:szCs w:val="20"/>
              </w:rPr>
            </w:pPr>
            <w:r w:rsidRPr="00720DA7">
              <w:rPr>
                <w:b/>
                <w:bCs/>
                <w:color w:val="000000" w:themeColor="text1"/>
                <w:sz w:val="20"/>
                <w:szCs w:val="20"/>
              </w:rPr>
              <w:t>План Май</w:t>
            </w:r>
          </w:p>
        </w:tc>
        <w:tc>
          <w:tcPr>
            <w:tcW w:w="870" w:type="dxa"/>
            <w:shd w:val="clear" w:color="auto" w:fill="auto"/>
            <w:tcMar>
              <w:left w:w="11" w:type="dxa"/>
              <w:right w:w="11" w:type="dxa"/>
            </w:tcMar>
            <w:vAlign w:val="center"/>
          </w:tcPr>
          <w:p w:rsidR="00720DA7" w:rsidRPr="00720DA7" w:rsidRDefault="00720DA7" w:rsidP="00720DA7">
            <w:pPr>
              <w:ind w:firstLine="0"/>
              <w:jc w:val="center"/>
              <w:rPr>
                <w:b/>
                <w:bCs/>
                <w:color w:val="000000" w:themeColor="text1"/>
                <w:sz w:val="20"/>
                <w:szCs w:val="20"/>
              </w:rPr>
            </w:pPr>
            <w:r w:rsidRPr="00720DA7">
              <w:rPr>
                <w:b/>
                <w:bCs/>
                <w:color w:val="000000" w:themeColor="text1"/>
                <w:sz w:val="20"/>
                <w:szCs w:val="20"/>
              </w:rPr>
              <w:t>План Июнь</w:t>
            </w:r>
          </w:p>
        </w:tc>
        <w:tc>
          <w:tcPr>
            <w:tcW w:w="870" w:type="dxa"/>
            <w:shd w:val="clear" w:color="auto" w:fill="auto"/>
            <w:tcMar>
              <w:left w:w="11" w:type="dxa"/>
              <w:right w:w="11" w:type="dxa"/>
            </w:tcMar>
            <w:vAlign w:val="center"/>
          </w:tcPr>
          <w:p w:rsidR="00720DA7" w:rsidRPr="00720DA7" w:rsidRDefault="00720DA7" w:rsidP="00720DA7">
            <w:pPr>
              <w:ind w:firstLine="0"/>
              <w:jc w:val="center"/>
              <w:rPr>
                <w:b/>
                <w:bCs/>
                <w:color w:val="000000" w:themeColor="text1"/>
                <w:sz w:val="20"/>
                <w:szCs w:val="20"/>
              </w:rPr>
            </w:pPr>
            <w:r w:rsidRPr="00720DA7">
              <w:rPr>
                <w:b/>
                <w:bCs/>
                <w:color w:val="000000" w:themeColor="text1"/>
                <w:sz w:val="20"/>
                <w:szCs w:val="20"/>
              </w:rPr>
              <w:t>План Июль</w:t>
            </w:r>
          </w:p>
        </w:tc>
        <w:tc>
          <w:tcPr>
            <w:tcW w:w="870" w:type="dxa"/>
            <w:shd w:val="clear" w:color="auto" w:fill="auto"/>
            <w:tcMar>
              <w:left w:w="11" w:type="dxa"/>
              <w:right w:w="11" w:type="dxa"/>
            </w:tcMar>
            <w:vAlign w:val="center"/>
          </w:tcPr>
          <w:p w:rsidR="00720DA7" w:rsidRPr="00720DA7" w:rsidRDefault="00720DA7" w:rsidP="00720DA7">
            <w:pPr>
              <w:ind w:firstLine="0"/>
              <w:jc w:val="center"/>
              <w:rPr>
                <w:b/>
                <w:bCs/>
                <w:color w:val="000000" w:themeColor="text1"/>
                <w:sz w:val="20"/>
                <w:szCs w:val="20"/>
              </w:rPr>
            </w:pPr>
            <w:r w:rsidRPr="00720DA7">
              <w:rPr>
                <w:b/>
                <w:bCs/>
                <w:color w:val="000000" w:themeColor="text1"/>
                <w:sz w:val="20"/>
                <w:szCs w:val="20"/>
              </w:rPr>
              <w:t>План Август</w:t>
            </w:r>
          </w:p>
        </w:tc>
        <w:tc>
          <w:tcPr>
            <w:tcW w:w="870" w:type="dxa"/>
            <w:shd w:val="clear" w:color="auto" w:fill="auto"/>
            <w:tcMar>
              <w:left w:w="11" w:type="dxa"/>
              <w:right w:w="11" w:type="dxa"/>
            </w:tcMar>
            <w:vAlign w:val="center"/>
          </w:tcPr>
          <w:p w:rsidR="00720DA7" w:rsidRPr="00720DA7" w:rsidRDefault="00720DA7" w:rsidP="00720DA7">
            <w:pPr>
              <w:ind w:firstLine="0"/>
              <w:jc w:val="center"/>
              <w:rPr>
                <w:b/>
                <w:bCs/>
                <w:color w:val="000000" w:themeColor="text1"/>
                <w:sz w:val="20"/>
                <w:szCs w:val="20"/>
              </w:rPr>
            </w:pPr>
            <w:r w:rsidRPr="00720DA7">
              <w:rPr>
                <w:b/>
                <w:bCs/>
                <w:color w:val="000000" w:themeColor="text1"/>
                <w:sz w:val="20"/>
                <w:szCs w:val="20"/>
              </w:rPr>
              <w:t>План Сентябрь</w:t>
            </w:r>
          </w:p>
        </w:tc>
        <w:tc>
          <w:tcPr>
            <w:tcW w:w="870" w:type="dxa"/>
            <w:shd w:val="clear" w:color="auto" w:fill="auto"/>
            <w:tcMar>
              <w:left w:w="11" w:type="dxa"/>
              <w:right w:w="11" w:type="dxa"/>
            </w:tcMar>
            <w:vAlign w:val="center"/>
          </w:tcPr>
          <w:p w:rsidR="00720DA7" w:rsidRPr="00720DA7" w:rsidRDefault="00720DA7" w:rsidP="00720DA7">
            <w:pPr>
              <w:ind w:firstLine="0"/>
              <w:jc w:val="center"/>
              <w:rPr>
                <w:b/>
                <w:bCs/>
                <w:color w:val="000000" w:themeColor="text1"/>
                <w:sz w:val="20"/>
                <w:szCs w:val="20"/>
              </w:rPr>
            </w:pPr>
            <w:r w:rsidRPr="00720DA7">
              <w:rPr>
                <w:b/>
                <w:bCs/>
                <w:color w:val="000000" w:themeColor="text1"/>
                <w:sz w:val="20"/>
                <w:szCs w:val="20"/>
              </w:rPr>
              <w:t>План Октябрь</w:t>
            </w:r>
          </w:p>
        </w:tc>
        <w:tc>
          <w:tcPr>
            <w:tcW w:w="870" w:type="dxa"/>
            <w:shd w:val="clear" w:color="auto" w:fill="auto"/>
            <w:tcMar>
              <w:left w:w="11" w:type="dxa"/>
              <w:right w:w="11" w:type="dxa"/>
            </w:tcMar>
            <w:vAlign w:val="center"/>
          </w:tcPr>
          <w:p w:rsidR="00720DA7" w:rsidRPr="00720DA7" w:rsidRDefault="00720DA7" w:rsidP="00720DA7">
            <w:pPr>
              <w:ind w:firstLine="0"/>
              <w:jc w:val="center"/>
              <w:rPr>
                <w:b/>
                <w:bCs/>
                <w:color w:val="000000" w:themeColor="text1"/>
                <w:sz w:val="20"/>
                <w:szCs w:val="20"/>
              </w:rPr>
            </w:pPr>
            <w:r w:rsidRPr="00720DA7">
              <w:rPr>
                <w:b/>
                <w:bCs/>
                <w:color w:val="000000" w:themeColor="text1"/>
                <w:sz w:val="20"/>
                <w:szCs w:val="20"/>
              </w:rPr>
              <w:t>План Ноябрь</w:t>
            </w:r>
          </w:p>
        </w:tc>
        <w:tc>
          <w:tcPr>
            <w:tcW w:w="871" w:type="dxa"/>
            <w:shd w:val="clear" w:color="auto" w:fill="auto"/>
            <w:tcMar>
              <w:left w:w="11" w:type="dxa"/>
              <w:right w:w="11" w:type="dxa"/>
            </w:tcMar>
            <w:vAlign w:val="center"/>
          </w:tcPr>
          <w:p w:rsidR="00720DA7" w:rsidRPr="00720DA7" w:rsidRDefault="00720DA7" w:rsidP="00720DA7">
            <w:pPr>
              <w:ind w:firstLine="0"/>
              <w:jc w:val="center"/>
              <w:rPr>
                <w:b/>
                <w:bCs/>
                <w:color w:val="000000" w:themeColor="text1"/>
                <w:sz w:val="20"/>
                <w:szCs w:val="20"/>
              </w:rPr>
            </w:pPr>
            <w:r w:rsidRPr="00720DA7">
              <w:rPr>
                <w:b/>
                <w:bCs/>
                <w:color w:val="000000" w:themeColor="text1"/>
                <w:sz w:val="20"/>
                <w:szCs w:val="20"/>
              </w:rPr>
              <w:t>План Декабрь</w:t>
            </w:r>
          </w:p>
        </w:tc>
        <w:tc>
          <w:tcPr>
            <w:tcW w:w="1275" w:type="dxa"/>
            <w:shd w:val="clear" w:color="auto" w:fill="auto"/>
            <w:noWrap/>
            <w:tcMar>
              <w:left w:w="11" w:type="dxa"/>
              <w:right w:w="11" w:type="dxa"/>
            </w:tcMar>
            <w:vAlign w:val="center"/>
          </w:tcPr>
          <w:p w:rsidR="00720DA7" w:rsidRPr="00720DA7" w:rsidRDefault="00720DA7" w:rsidP="00720DA7">
            <w:pPr>
              <w:ind w:firstLine="0"/>
              <w:jc w:val="center"/>
              <w:rPr>
                <w:b/>
                <w:bCs/>
                <w:color w:val="000000" w:themeColor="text1"/>
                <w:sz w:val="20"/>
                <w:szCs w:val="20"/>
              </w:rPr>
            </w:pPr>
            <w:r w:rsidRPr="00720DA7">
              <w:rPr>
                <w:b/>
                <w:bCs/>
                <w:color w:val="000000" w:themeColor="text1"/>
                <w:sz w:val="20"/>
                <w:szCs w:val="20"/>
              </w:rPr>
              <w:t>Итого за отопительный период 202</w:t>
            </w:r>
            <w:r w:rsidR="001E5510">
              <w:rPr>
                <w:b/>
                <w:bCs/>
                <w:color w:val="000000" w:themeColor="text1"/>
                <w:sz w:val="20"/>
                <w:szCs w:val="20"/>
              </w:rPr>
              <w:t>5</w:t>
            </w:r>
            <w:r w:rsidRPr="00720DA7">
              <w:rPr>
                <w:b/>
                <w:bCs/>
                <w:color w:val="000000" w:themeColor="text1"/>
                <w:sz w:val="20"/>
                <w:szCs w:val="20"/>
              </w:rPr>
              <w:t>-202</w:t>
            </w:r>
            <w:r w:rsidR="001E5510">
              <w:rPr>
                <w:b/>
                <w:bCs/>
                <w:color w:val="000000" w:themeColor="text1"/>
                <w:sz w:val="20"/>
                <w:szCs w:val="20"/>
              </w:rPr>
              <w:t>6</w:t>
            </w:r>
            <w:r w:rsidRPr="00720DA7">
              <w:rPr>
                <w:b/>
                <w:bCs/>
                <w:color w:val="000000" w:themeColor="text1"/>
                <w:sz w:val="20"/>
                <w:szCs w:val="20"/>
              </w:rPr>
              <w:t xml:space="preserve"> гг.</w:t>
            </w:r>
          </w:p>
        </w:tc>
      </w:tr>
      <w:tr w:rsidR="00423145" w:rsidRPr="00720DA7" w:rsidTr="00720DA7">
        <w:tc>
          <w:tcPr>
            <w:tcW w:w="422" w:type="dxa"/>
            <w:shd w:val="clear" w:color="auto" w:fill="auto"/>
            <w:noWrap/>
            <w:tcMar>
              <w:left w:w="11" w:type="dxa"/>
              <w:right w:w="11" w:type="dxa"/>
            </w:tcMar>
            <w:vAlign w:val="center"/>
          </w:tcPr>
          <w:p w:rsidR="00423145" w:rsidRPr="00720DA7" w:rsidRDefault="00423145" w:rsidP="00423145">
            <w:pPr>
              <w:ind w:firstLine="0"/>
              <w:jc w:val="center"/>
              <w:rPr>
                <w:color w:val="000000" w:themeColor="text1"/>
                <w:sz w:val="20"/>
                <w:szCs w:val="20"/>
              </w:rPr>
            </w:pPr>
            <w:r w:rsidRPr="00720DA7">
              <w:rPr>
                <w:color w:val="000000" w:themeColor="text1"/>
                <w:sz w:val="20"/>
                <w:szCs w:val="20"/>
              </w:rPr>
              <w:t>1</w:t>
            </w:r>
          </w:p>
        </w:tc>
        <w:tc>
          <w:tcPr>
            <w:tcW w:w="1999" w:type="dxa"/>
            <w:shd w:val="clear" w:color="auto" w:fill="auto"/>
            <w:tcMar>
              <w:left w:w="11" w:type="dxa"/>
              <w:right w:w="11" w:type="dxa"/>
            </w:tcMar>
            <w:vAlign w:val="center"/>
          </w:tcPr>
          <w:p w:rsidR="00423145" w:rsidRPr="00720DA7" w:rsidRDefault="00423145" w:rsidP="00423145">
            <w:pPr>
              <w:ind w:firstLine="0"/>
              <w:jc w:val="left"/>
              <w:rPr>
                <w:color w:val="000000" w:themeColor="text1"/>
                <w:sz w:val="20"/>
                <w:szCs w:val="20"/>
              </w:rPr>
            </w:pPr>
            <w:r w:rsidRPr="00720DA7">
              <w:rPr>
                <w:color w:val="000000" w:themeColor="text1"/>
                <w:sz w:val="20"/>
                <w:szCs w:val="20"/>
              </w:rPr>
              <w:t>Производство т/э</w:t>
            </w:r>
          </w:p>
        </w:tc>
        <w:tc>
          <w:tcPr>
            <w:tcW w:w="851" w:type="dxa"/>
            <w:shd w:val="clear" w:color="auto" w:fill="auto"/>
            <w:tcMar>
              <w:left w:w="11" w:type="dxa"/>
              <w:right w:w="11" w:type="dxa"/>
            </w:tcMar>
            <w:vAlign w:val="center"/>
          </w:tcPr>
          <w:p w:rsidR="00423145" w:rsidRPr="00720DA7" w:rsidRDefault="00423145" w:rsidP="00423145">
            <w:pPr>
              <w:ind w:firstLine="0"/>
              <w:jc w:val="center"/>
              <w:rPr>
                <w:color w:val="000000" w:themeColor="text1"/>
                <w:sz w:val="20"/>
                <w:szCs w:val="20"/>
              </w:rPr>
            </w:pPr>
            <w:r w:rsidRPr="00720DA7">
              <w:rPr>
                <w:color w:val="000000" w:themeColor="text1"/>
                <w:sz w:val="20"/>
                <w:szCs w:val="20"/>
              </w:rPr>
              <w:t>тыс. Гкал</w:t>
            </w:r>
          </w:p>
        </w:tc>
        <w:tc>
          <w:tcPr>
            <w:tcW w:w="870" w:type="dxa"/>
            <w:shd w:val="clear" w:color="auto" w:fill="auto"/>
            <w:noWrap/>
            <w:tcMar>
              <w:left w:w="11" w:type="dxa"/>
              <w:right w:w="11" w:type="dxa"/>
            </w:tcMar>
            <w:vAlign w:val="center"/>
          </w:tcPr>
          <w:p w:rsidR="00423145" w:rsidRPr="00720DA7" w:rsidRDefault="00423145" w:rsidP="00423145">
            <w:pPr>
              <w:ind w:firstLine="0"/>
              <w:jc w:val="center"/>
              <w:rPr>
                <w:color w:val="000000" w:themeColor="text1"/>
                <w:sz w:val="20"/>
                <w:szCs w:val="20"/>
              </w:rPr>
            </w:pPr>
            <w:r>
              <w:rPr>
                <w:sz w:val="20"/>
                <w:szCs w:val="20"/>
              </w:rPr>
              <w:t>480,76</w:t>
            </w:r>
          </w:p>
        </w:tc>
        <w:tc>
          <w:tcPr>
            <w:tcW w:w="870" w:type="dxa"/>
            <w:shd w:val="clear" w:color="auto" w:fill="auto"/>
            <w:noWrap/>
            <w:tcMar>
              <w:left w:w="11" w:type="dxa"/>
              <w:right w:w="11" w:type="dxa"/>
            </w:tcMar>
            <w:vAlign w:val="center"/>
          </w:tcPr>
          <w:p w:rsidR="00423145" w:rsidRPr="00720DA7" w:rsidRDefault="00423145" w:rsidP="00423145">
            <w:pPr>
              <w:ind w:firstLine="0"/>
              <w:jc w:val="center"/>
              <w:rPr>
                <w:color w:val="000000" w:themeColor="text1"/>
                <w:sz w:val="20"/>
                <w:szCs w:val="20"/>
              </w:rPr>
            </w:pPr>
            <w:r>
              <w:rPr>
                <w:sz w:val="20"/>
                <w:szCs w:val="20"/>
              </w:rPr>
              <w:t>409,65</w:t>
            </w:r>
          </w:p>
        </w:tc>
        <w:tc>
          <w:tcPr>
            <w:tcW w:w="870" w:type="dxa"/>
            <w:shd w:val="clear" w:color="auto" w:fill="auto"/>
            <w:noWrap/>
            <w:tcMar>
              <w:left w:w="11" w:type="dxa"/>
              <w:right w:w="11" w:type="dxa"/>
            </w:tcMar>
            <w:vAlign w:val="center"/>
          </w:tcPr>
          <w:p w:rsidR="00423145" w:rsidRPr="00720DA7" w:rsidRDefault="00423145" w:rsidP="00423145">
            <w:pPr>
              <w:ind w:firstLine="0"/>
              <w:jc w:val="center"/>
              <w:rPr>
                <w:color w:val="000000" w:themeColor="text1"/>
                <w:sz w:val="20"/>
                <w:szCs w:val="20"/>
              </w:rPr>
            </w:pPr>
            <w:r>
              <w:rPr>
                <w:sz w:val="20"/>
                <w:szCs w:val="20"/>
              </w:rPr>
              <w:t>395,83</w:t>
            </w:r>
          </w:p>
        </w:tc>
        <w:tc>
          <w:tcPr>
            <w:tcW w:w="870" w:type="dxa"/>
            <w:shd w:val="clear" w:color="auto" w:fill="auto"/>
            <w:noWrap/>
            <w:tcMar>
              <w:left w:w="11" w:type="dxa"/>
              <w:right w:w="11" w:type="dxa"/>
            </w:tcMar>
            <w:vAlign w:val="center"/>
          </w:tcPr>
          <w:p w:rsidR="00423145" w:rsidRPr="00720DA7" w:rsidRDefault="00423145" w:rsidP="00423145">
            <w:pPr>
              <w:ind w:firstLine="0"/>
              <w:jc w:val="center"/>
              <w:rPr>
                <w:color w:val="000000" w:themeColor="text1"/>
                <w:sz w:val="20"/>
                <w:szCs w:val="20"/>
              </w:rPr>
            </w:pPr>
            <w:r>
              <w:rPr>
                <w:sz w:val="20"/>
                <w:szCs w:val="20"/>
              </w:rPr>
              <w:t>220,08</w:t>
            </w:r>
          </w:p>
        </w:tc>
        <w:tc>
          <w:tcPr>
            <w:tcW w:w="870" w:type="dxa"/>
            <w:shd w:val="clear" w:color="auto" w:fill="auto"/>
            <w:noWrap/>
            <w:tcMar>
              <w:left w:w="11" w:type="dxa"/>
              <w:right w:w="11" w:type="dxa"/>
            </w:tcMar>
            <w:vAlign w:val="center"/>
          </w:tcPr>
          <w:p w:rsidR="00423145" w:rsidRPr="00720DA7" w:rsidRDefault="00423145" w:rsidP="00423145">
            <w:pPr>
              <w:ind w:firstLine="0"/>
              <w:jc w:val="center"/>
              <w:rPr>
                <w:color w:val="000000" w:themeColor="text1"/>
                <w:sz w:val="20"/>
                <w:szCs w:val="20"/>
              </w:rPr>
            </w:pPr>
            <w:r>
              <w:rPr>
                <w:sz w:val="20"/>
                <w:szCs w:val="20"/>
              </w:rPr>
              <w:t>-</w:t>
            </w:r>
          </w:p>
        </w:tc>
        <w:tc>
          <w:tcPr>
            <w:tcW w:w="870" w:type="dxa"/>
            <w:shd w:val="clear" w:color="auto" w:fill="auto"/>
            <w:noWrap/>
            <w:tcMar>
              <w:left w:w="11" w:type="dxa"/>
              <w:right w:w="11" w:type="dxa"/>
            </w:tcMar>
            <w:vAlign w:val="center"/>
          </w:tcPr>
          <w:p w:rsidR="00423145" w:rsidRPr="00720DA7" w:rsidRDefault="00423145" w:rsidP="00423145">
            <w:pPr>
              <w:ind w:firstLine="0"/>
              <w:jc w:val="center"/>
              <w:rPr>
                <w:color w:val="000000" w:themeColor="text1"/>
                <w:sz w:val="20"/>
                <w:szCs w:val="20"/>
              </w:rPr>
            </w:pPr>
            <w:r>
              <w:rPr>
                <w:sz w:val="20"/>
                <w:szCs w:val="20"/>
              </w:rPr>
              <w:t>-</w:t>
            </w:r>
          </w:p>
        </w:tc>
        <w:tc>
          <w:tcPr>
            <w:tcW w:w="870" w:type="dxa"/>
            <w:shd w:val="clear" w:color="auto" w:fill="auto"/>
            <w:noWrap/>
            <w:tcMar>
              <w:left w:w="11" w:type="dxa"/>
              <w:right w:w="11" w:type="dxa"/>
            </w:tcMar>
            <w:vAlign w:val="center"/>
          </w:tcPr>
          <w:p w:rsidR="00423145" w:rsidRPr="00720DA7" w:rsidRDefault="00423145" w:rsidP="00423145">
            <w:pPr>
              <w:ind w:firstLine="0"/>
              <w:jc w:val="center"/>
              <w:rPr>
                <w:color w:val="000000" w:themeColor="text1"/>
                <w:sz w:val="20"/>
                <w:szCs w:val="20"/>
              </w:rPr>
            </w:pPr>
            <w:r>
              <w:rPr>
                <w:sz w:val="20"/>
                <w:szCs w:val="20"/>
              </w:rPr>
              <w:t>-</w:t>
            </w:r>
          </w:p>
        </w:tc>
        <w:tc>
          <w:tcPr>
            <w:tcW w:w="870" w:type="dxa"/>
            <w:shd w:val="clear" w:color="auto" w:fill="auto"/>
            <w:noWrap/>
            <w:tcMar>
              <w:left w:w="11" w:type="dxa"/>
              <w:right w:w="11" w:type="dxa"/>
            </w:tcMar>
            <w:vAlign w:val="center"/>
          </w:tcPr>
          <w:p w:rsidR="00423145" w:rsidRPr="00720DA7" w:rsidRDefault="00423145" w:rsidP="00423145">
            <w:pPr>
              <w:ind w:firstLine="0"/>
              <w:jc w:val="center"/>
              <w:rPr>
                <w:color w:val="000000" w:themeColor="text1"/>
                <w:sz w:val="20"/>
                <w:szCs w:val="20"/>
              </w:rPr>
            </w:pPr>
            <w:r>
              <w:rPr>
                <w:sz w:val="20"/>
                <w:szCs w:val="20"/>
              </w:rPr>
              <w:t>-</w:t>
            </w:r>
          </w:p>
        </w:tc>
        <w:tc>
          <w:tcPr>
            <w:tcW w:w="870" w:type="dxa"/>
            <w:shd w:val="clear" w:color="auto" w:fill="auto"/>
            <w:noWrap/>
            <w:tcMar>
              <w:left w:w="11" w:type="dxa"/>
              <w:right w:w="11" w:type="dxa"/>
            </w:tcMar>
            <w:vAlign w:val="center"/>
          </w:tcPr>
          <w:p w:rsidR="00423145" w:rsidRPr="00720DA7" w:rsidRDefault="00423145" w:rsidP="00423145">
            <w:pPr>
              <w:ind w:firstLine="0"/>
              <w:jc w:val="center"/>
              <w:rPr>
                <w:color w:val="000000" w:themeColor="text1"/>
                <w:sz w:val="20"/>
                <w:szCs w:val="20"/>
              </w:rPr>
            </w:pPr>
            <w:r>
              <w:rPr>
                <w:sz w:val="20"/>
                <w:szCs w:val="20"/>
              </w:rPr>
              <w:t>22,46</w:t>
            </w:r>
          </w:p>
        </w:tc>
        <w:tc>
          <w:tcPr>
            <w:tcW w:w="870" w:type="dxa"/>
            <w:shd w:val="clear" w:color="auto" w:fill="auto"/>
            <w:noWrap/>
            <w:tcMar>
              <w:left w:w="11" w:type="dxa"/>
              <w:right w:w="11" w:type="dxa"/>
            </w:tcMar>
            <w:vAlign w:val="center"/>
          </w:tcPr>
          <w:p w:rsidR="00423145" w:rsidRPr="00720DA7" w:rsidRDefault="00423145" w:rsidP="00423145">
            <w:pPr>
              <w:ind w:firstLine="0"/>
              <w:jc w:val="center"/>
              <w:rPr>
                <w:color w:val="000000" w:themeColor="text1"/>
                <w:sz w:val="20"/>
                <w:szCs w:val="20"/>
              </w:rPr>
            </w:pPr>
            <w:r>
              <w:rPr>
                <w:sz w:val="20"/>
                <w:szCs w:val="20"/>
              </w:rPr>
              <w:t>280,480</w:t>
            </w:r>
          </w:p>
        </w:tc>
        <w:tc>
          <w:tcPr>
            <w:tcW w:w="870" w:type="dxa"/>
            <w:shd w:val="clear" w:color="auto" w:fill="auto"/>
            <w:noWrap/>
            <w:tcMar>
              <w:left w:w="11" w:type="dxa"/>
              <w:right w:w="11" w:type="dxa"/>
            </w:tcMar>
            <w:vAlign w:val="center"/>
          </w:tcPr>
          <w:p w:rsidR="00423145" w:rsidRPr="00720DA7" w:rsidRDefault="00423145" w:rsidP="00423145">
            <w:pPr>
              <w:ind w:firstLine="0"/>
              <w:jc w:val="center"/>
              <w:rPr>
                <w:color w:val="000000" w:themeColor="text1"/>
                <w:sz w:val="20"/>
                <w:szCs w:val="20"/>
              </w:rPr>
            </w:pPr>
            <w:r>
              <w:rPr>
                <w:sz w:val="20"/>
                <w:szCs w:val="20"/>
              </w:rPr>
              <w:t>390,208</w:t>
            </w:r>
          </w:p>
        </w:tc>
        <w:tc>
          <w:tcPr>
            <w:tcW w:w="871" w:type="dxa"/>
            <w:shd w:val="clear" w:color="auto" w:fill="auto"/>
            <w:noWrap/>
            <w:tcMar>
              <w:left w:w="11" w:type="dxa"/>
              <w:right w:w="11" w:type="dxa"/>
            </w:tcMar>
            <w:vAlign w:val="center"/>
          </w:tcPr>
          <w:p w:rsidR="00423145" w:rsidRPr="00720DA7" w:rsidRDefault="00423145" w:rsidP="00423145">
            <w:pPr>
              <w:ind w:firstLine="0"/>
              <w:jc w:val="center"/>
              <w:rPr>
                <w:color w:val="000000" w:themeColor="text1"/>
                <w:sz w:val="20"/>
                <w:szCs w:val="20"/>
              </w:rPr>
            </w:pPr>
            <w:r>
              <w:rPr>
                <w:sz w:val="20"/>
                <w:szCs w:val="20"/>
              </w:rPr>
              <w:t>480,42</w:t>
            </w:r>
          </w:p>
        </w:tc>
        <w:tc>
          <w:tcPr>
            <w:tcW w:w="1275" w:type="dxa"/>
            <w:shd w:val="clear" w:color="auto" w:fill="auto"/>
            <w:noWrap/>
            <w:tcMar>
              <w:left w:w="11" w:type="dxa"/>
              <w:right w:w="11" w:type="dxa"/>
            </w:tcMar>
            <w:vAlign w:val="center"/>
          </w:tcPr>
          <w:p w:rsidR="00423145" w:rsidRPr="00720DA7" w:rsidRDefault="00423145" w:rsidP="00423145">
            <w:pPr>
              <w:ind w:firstLine="0"/>
              <w:jc w:val="center"/>
              <w:rPr>
                <w:b/>
                <w:bCs/>
                <w:color w:val="000000" w:themeColor="text1"/>
                <w:sz w:val="20"/>
                <w:szCs w:val="20"/>
              </w:rPr>
            </w:pPr>
            <w:r>
              <w:rPr>
                <w:b/>
                <w:bCs/>
                <w:sz w:val="20"/>
                <w:szCs w:val="20"/>
              </w:rPr>
              <w:t>2679,88</w:t>
            </w:r>
          </w:p>
        </w:tc>
      </w:tr>
      <w:tr w:rsidR="00423145" w:rsidRPr="00720DA7" w:rsidTr="00720DA7">
        <w:tc>
          <w:tcPr>
            <w:tcW w:w="422" w:type="dxa"/>
            <w:shd w:val="clear" w:color="auto" w:fill="auto"/>
            <w:noWrap/>
            <w:tcMar>
              <w:left w:w="11" w:type="dxa"/>
              <w:right w:w="11" w:type="dxa"/>
            </w:tcMar>
            <w:vAlign w:val="center"/>
          </w:tcPr>
          <w:p w:rsidR="00423145" w:rsidRPr="00720DA7" w:rsidRDefault="00423145" w:rsidP="00423145">
            <w:pPr>
              <w:ind w:firstLine="0"/>
              <w:jc w:val="center"/>
              <w:rPr>
                <w:color w:val="000000" w:themeColor="text1"/>
                <w:sz w:val="20"/>
                <w:szCs w:val="20"/>
              </w:rPr>
            </w:pPr>
            <w:r w:rsidRPr="00720DA7">
              <w:rPr>
                <w:color w:val="000000" w:themeColor="text1"/>
                <w:sz w:val="20"/>
                <w:szCs w:val="20"/>
              </w:rPr>
              <w:t>2</w:t>
            </w:r>
          </w:p>
        </w:tc>
        <w:tc>
          <w:tcPr>
            <w:tcW w:w="1999" w:type="dxa"/>
            <w:shd w:val="clear" w:color="auto" w:fill="auto"/>
            <w:tcMar>
              <w:left w:w="11" w:type="dxa"/>
              <w:right w:w="11" w:type="dxa"/>
            </w:tcMar>
            <w:vAlign w:val="center"/>
          </w:tcPr>
          <w:p w:rsidR="00423145" w:rsidRPr="00720DA7" w:rsidRDefault="00423145" w:rsidP="00423145">
            <w:pPr>
              <w:ind w:firstLine="0"/>
              <w:jc w:val="left"/>
              <w:rPr>
                <w:color w:val="000000" w:themeColor="text1"/>
                <w:sz w:val="20"/>
                <w:szCs w:val="20"/>
              </w:rPr>
            </w:pPr>
            <w:r w:rsidRPr="00720DA7">
              <w:rPr>
                <w:color w:val="000000" w:themeColor="text1"/>
                <w:sz w:val="20"/>
                <w:szCs w:val="20"/>
              </w:rPr>
              <w:t>Производственные нужды (водоподготовка)</w:t>
            </w:r>
          </w:p>
        </w:tc>
        <w:tc>
          <w:tcPr>
            <w:tcW w:w="851" w:type="dxa"/>
            <w:shd w:val="clear" w:color="auto" w:fill="auto"/>
            <w:tcMar>
              <w:left w:w="11" w:type="dxa"/>
              <w:right w:w="11" w:type="dxa"/>
            </w:tcMar>
            <w:vAlign w:val="center"/>
          </w:tcPr>
          <w:p w:rsidR="00423145" w:rsidRPr="00720DA7" w:rsidRDefault="00423145" w:rsidP="00423145">
            <w:pPr>
              <w:ind w:firstLine="0"/>
              <w:jc w:val="center"/>
              <w:rPr>
                <w:color w:val="000000" w:themeColor="text1"/>
                <w:sz w:val="20"/>
                <w:szCs w:val="20"/>
              </w:rPr>
            </w:pPr>
            <w:r w:rsidRPr="00720DA7">
              <w:rPr>
                <w:color w:val="000000" w:themeColor="text1"/>
                <w:sz w:val="20"/>
                <w:szCs w:val="20"/>
              </w:rPr>
              <w:t>тыс. Гкал</w:t>
            </w:r>
          </w:p>
        </w:tc>
        <w:tc>
          <w:tcPr>
            <w:tcW w:w="870" w:type="dxa"/>
            <w:shd w:val="clear" w:color="auto" w:fill="auto"/>
            <w:noWrap/>
            <w:tcMar>
              <w:left w:w="11" w:type="dxa"/>
              <w:right w:w="11" w:type="dxa"/>
            </w:tcMar>
            <w:vAlign w:val="center"/>
          </w:tcPr>
          <w:p w:rsidR="00423145" w:rsidRPr="00720DA7" w:rsidRDefault="00423145" w:rsidP="00423145">
            <w:pPr>
              <w:ind w:firstLine="0"/>
              <w:jc w:val="center"/>
              <w:rPr>
                <w:color w:val="000000" w:themeColor="text1"/>
                <w:sz w:val="20"/>
                <w:szCs w:val="20"/>
              </w:rPr>
            </w:pPr>
            <w:r>
              <w:rPr>
                <w:sz w:val="20"/>
                <w:szCs w:val="20"/>
              </w:rPr>
              <w:t>-</w:t>
            </w:r>
          </w:p>
        </w:tc>
        <w:tc>
          <w:tcPr>
            <w:tcW w:w="870" w:type="dxa"/>
            <w:shd w:val="clear" w:color="auto" w:fill="auto"/>
            <w:noWrap/>
            <w:tcMar>
              <w:left w:w="11" w:type="dxa"/>
              <w:right w:w="11" w:type="dxa"/>
            </w:tcMar>
            <w:vAlign w:val="center"/>
          </w:tcPr>
          <w:p w:rsidR="00423145" w:rsidRPr="00720DA7" w:rsidRDefault="00423145" w:rsidP="00423145">
            <w:pPr>
              <w:ind w:firstLine="0"/>
              <w:jc w:val="center"/>
              <w:rPr>
                <w:color w:val="000000" w:themeColor="text1"/>
                <w:sz w:val="20"/>
                <w:szCs w:val="20"/>
              </w:rPr>
            </w:pPr>
            <w:r>
              <w:rPr>
                <w:sz w:val="20"/>
                <w:szCs w:val="20"/>
              </w:rPr>
              <w:t>-</w:t>
            </w:r>
          </w:p>
        </w:tc>
        <w:tc>
          <w:tcPr>
            <w:tcW w:w="870" w:type="dxa"/>
            <w:shd w:val="clear" w:color="auto" w:fill="auto"/>
            <w:noWrap/>
            <w:tcMar>
              <w:left w:w="11" w:type="dxa"/>
              <w:right w:w="11" w:type="dxa"/>
            </w:tcMar>
            <w:vAlign w:val="center"/>
          </w:tcPr>
          <w:p w:rsidR="00423145" w:rsidRPr="00720DA7" w:rsidRDefault="00423145" w:rsidP="00423145">
            <w:pPr>
              <w:ind w:firstLine="0"/>
              <w:jc w:val="center"/>
              <w:rPr>
                <w:color w:val="000000" w:themeColor="text1"/>
                <w:sz w:val="20"/>
                <w:szCs w:val="20"/>
              </w:rPr>
            </w:pPr>
            <w:r>
              <w:rPr>
                <w:sz w:val="20"/>
                <w:szCs w:val="20"/>
              </w:rPr>
              <w:t>-</w:t>
            </w:r>
          </w:p>
        </w:tc>
        <w:tc>
          <w:tcPr>
            <w:tcW w:w="870" w:type="dxa"/>
            <w:shd w:val="clear" w:color="auto" w:fill="auto"/>
            <w:noWrap/>
            <w:tcMar>
              <w:left w:w="11" w:type="dxa"/>
              <w:right w:w="11" w:type="dxa"/>
            </w:tcMar>
            <w:vAlign w:val="center"/>
          </w:tcPr>
          <w:p w:rsidR="00423145" w:rsidRPr="00720DA7" w:rsidRDefault="00423145" w:rsidP="00423145">
            <w:pPr>
              <w:ind w:firstLine="0"/>
              <w:jc w:val="center"/>
              <w:rPr>
                <w:color w:val="000000" w:themeColor="text1"/>
                <w:sz w:val="20"/>
                <w:szCs w:val="20"/>
              </w:rPr>
            </w:pPr>
            <w:r>
              <w:rPr>
                <w:sz w:val="20"/>
                <w:szCs w:val="20"/>
              </w:rPr>
              <w:t>-</w:t>
            </w:r>
          </w:p>
        </w:tc>
        <w:tc>
          <w:tcPr>
            <w:tcW w:w="870" w:type="dxa"/>
            <w:shd w:val="clear" w:color="auto" w:fill="auto"/>
            <w:noWrap/>
            <w:tcMar>
              <w:left w:w="11" w:type="dxa"/>
              <w:right w:w="11" w:type="dxa"/>
            </w:tcMar>
            <w:vAlign w:val="center"/>
          </w:tcPr>
          <w:p w:rsidR="00423145" w:rsidRPr="00720DA7" w:rsidRDefault="00423145" w:rsidP="00423145">
            <w:pPr>
              <w:ind w:firstLine="0"/>
              <w:jc w:val="center"/>
              <w:rPr>
                <w:color w:val="000000" w:themeColor="text1"/>
                <w:sz w:val="20"/>
                <w:szCs w:val="20"/>
              </w:rPr>
            </w:pPr>
            <w:r>
              <w:rPr>
                <w:sz w:val="20"/>
                <w:szCs w:val="20"/>
              </w:rPr>
              <w:t>-</w:t>
            </w:r>
          </w:p>
        </w:tc>
        <w:tc>
          <w:tcPr>
            <w:tcW w:w="870" w:type="dxa"/>
            <w:shd w:val="clear" w:color="auto" w:fill="auto"/>
            <w:noWrap/>
            <w:tcMar>
              <w:left w:w="11" w:type="dxa"/>
              <w:right w:w="11" w:type="dxa"/>
            </w:tcMar>
            <w:vAlign w:val="center"/>
          </w:tcPr>
          <w:p w:rsidR="00423145" w:rsidRPr="00720DA7" w:rsidRDefault="00423145" w:rsidP="00423145">
            <w:pPr>
              <w:ind w:firstLine="0"/>
              <w:jc w:val="center"/>
              <w:rPr>
                <w:color w:val="000000" w:themeColor="text1"/>
                <w:sz w:val="20"/>
                <w:szCs w:val="20"/>
              </w:rPr>
            </w:pPr>
            <w:r>
              <w:rPr>
                <w:sz w:val="20"/>
                <w:szCs w:val="20"/>
              </w:rPr>
              <w:t>-</w:t>
            </w:r>
          </w:p>
        </w:tc>
        <w:tc>
          <w:tcPr>
            <w:tcW w:w="870" w:type="dxa"/>
            <w:shd w:val="clear" w:color="auto" w:fill="auto"/>
            <w:noWrap/>
            <w:tcMar>
              <w:left w:w="11" w:type="dxa"/>
              <w:right w:w="11" w:type="dxa"/>
            </w:tcMar>
            <w:vAlign w:val="center"/>
          </w:tcPr>
          <w:p w:rsidR="00423145" w:rsidRPr="00720DA7" w:rsidRDefault="00423145" w:rsidP="00423145">
            <w:pPr>
              <w:ind w:firstLine="0"/>
              <w:jc w:val="center"/>
              <w:rPr>
                <w:color w:val="000000" w:themeColor="text1"/>
                <w:sz w:val="20"/>
                <w:szCs w:val="20"/>
              </w:rPr>
            </w:pPr>
            <w:r>
              <w:rPr>
                <w:sz w:val="20"/>
                <w:szCs w:val="20"/>
              </w:rPr>
              <w:t>-</w:t>
            </w:r>
          </w:p>
        </w:tc>
        <w:tc>
          <w:tcPr>
            <w:tcW w:w="870" w:type="dxa"/>
            <w:shd w:val="clear" w:color="auto" w:fill="auto"/>
            <w:noWrap/>
            <w:tcMar>
              <w:left w:w="11" w:type="dxa"/>
              <w:right w:w="11" w:type="dxa"/>
            </w:tcMar>
            <w:vAlign w:val="center"/>
          </w:tcPr>
          <w:p w:rsidR="00423145" w:rsidRPr="00720DA7" w:rsidRDefault="00423145" w:rsidP="00423145">
            <w:pPr>
              <w:ind w:firstLine="0"/>
              <w:jc w:val="center"/>
              <w:rPr>
                <w:color w:val="000000" w:themeColor="text1"/>
                <w:sz w:val="20"/>
                <w:szCs w:val="20"/>
              </w:rPr>
            </w:pPr>
            <w:r>
              <w:rPr>
                <w:sz w:val="20"/>
                <w:szCs w:val="20"/>
              </w:rPr>
              <w:t>-</w:t>
            </w:r>
          </w:p>
        </w:tc>
        <w:tc>
          <w:tcPr>
            <w:tcW w:w="870" w:type="dxa"/>
            <w:shd w:val="clear" w:color="auto" w:fill="auto"/>
            <w:noWrap/>
            <w:tcMar>
              <w:left w:w="11" w:type="dxa"/>
              <w:right w:w="11" w:type="dxa"/>
            </w:tcMar>
            <w:vAlign w:val="center"/>
          </w:tcPr>
          <w:p w:rsidR="00423145" w:rsidRPr="00720DA7" w:rsidRDefault="00423145" w:rsidP="00423145">
            <w:pPr>
              <w:ind w:firstLine="0"/>
              <w:jc w:val="center"/>
              <w:rPr>
                <w:color w:val="000000" w:themeColor="text1"/>
                <w:sz w:val="20"/>
                <w:szCs w:val="20"/>
              </w:rPr>
            </w:pPr>
            <w:r>
              <w:rPr>
                <w:sz w:val="20"/>
                <w:szCs w:val="20"/>
              </w:rPr>
              <w:t>-</w:t>
            </w:r>
          </w:p>
        </w:tc>
        <w:tc>
          <w:tcPr>
            <w:tcW w:w="870" w:type="dxa"/>
            <w:shd w:val="clear" w:color="auto" w:fill="auto"/>
            <w:noWrap/>
            <w:tcMar>
              <w:left w:w="11" w:type="dxa"/>
              <w:right w:w="11" w:type="dxa"/>
            </w:tcMar>
            <w:vAlign w:val="center"/>
          </w:tcPr>
          <w:p w:rsidR="00423145" w:rsidRPr="00720DA7" w:rsidRDefault="00423145" w:rsidP="00423145">
            <w:pPr>
              <w:ind w:firstLine="0"/>
              <w:jc w:val="center"/>
              <w:rPr>
                <w:color w:val="000000" w:themeColor="text1"/>
                <w:sz w:val="20"/>
                <w:szCs w:val="20"/>
              </w:rPr>
            </w:pPr>
            <w:r>
              <w:rPr>
                <w:sz w:val="20"/>
                <w:szCs w:val="20"/>
              </w:rPr>
              <w:t>-</w:t>
            </w:r>
          </w:p>
        </w:tc>
        <w:tc>
          <w:tcPr>
            <w:tcW w:w="870" w:type="dxa"/>
            <w:shd w:val="clear" w:color="auto" w:fill="auto"/>
            <w:noWrap/>
            <w:tcMar>
              <w:left w:w="11" w:type="dxa"/>
              <w:right w:w="11" w:type="dxa"/>
            </w:tcMar>
            <w:vAlign w:val="center"/>
          </w:tcPr>
          <w:p w:rsidR="00423145" w:rsidRPr="00720DA7" w:rsidRDefault="00423145" w:rsidP="00423145">
            <w:pPr>
              <w:ind w:firstLine="0"/>
              <w:jc w:val="center"/>
              <w:rPr>
                <w:color w:val="000000" w:themeColor="text1"/>
                <w:sz w:val="20"/>
                <w:szCs w:val="20"/>
              </w:rPr>
            </w:pPr>
            <w:r>
              <w:rPr>
                <w:sz w:val="20"/>
                <w:szCs w:val="20"/>
              </w:rPr>
              <w:t>-</w:t>
            </w:r>
          </w:p>
        </w:tc>
        <w:tc>
          <w:tcPr>
            <w:tcW w:w="871" w:type="dxa"/>
            <w:shd w:val="clear" w:color="auto" w:fill="auto"/>
            <w:noWrap/>
            <w:tcMar>
              <w:left w:w="11" w:type="dxa"/>
              <w:right w:w="11" w:type="dxa"/>
            </w:tcMar>
            <w:vAlign w:val="center"/>
          </w:tcPr>
          <w:p w:rsidR="00423145" w:rsidRPr="00720DA7" w:rsidRDefault="00423145" w:rsidP="00423145">
            <w:pPr>
              <w:ind w:firstLine="0"/>
              <w:jc w:val="center"/>
              <w:rPr>
                <w:color w:val="000000" w:themeColor="text1"/>
                <w:sz w:val="20"/>
                <w:szCs w:val="20"/>
              </w:rPr>
            </w:pPr>
            <w:r>
              <w:rPr>
                <w:sz w:val="20"/>
                <w:szCs w:val="20"/>
              </w:rPr>
              <w:t>-</w:t>
            </w:r>
          </w:p>
        </w:tc>
        <w:tc>
          <w:tcPr>
            <w:tcW w:w="1275" w:type="dxa"/>
            <w:shd w:val="clear" w:color="auto" w:fill="auto"/>
            <w:noWrap/>
            <w:tcMar>
              <w:left w:w="11" w:type="dxa"/>
              <w:right w:w="11" w:type="dxa"/>
            </w:tcMar>
            <w:vAlign w:val="center"/>
          </w:tcPr>
          <w:p w:rsidR="00423145" w:rsidRPr="00720DA7" w:rsidRDefault="00423145" w:rsidP="00423145">
            <w:pPr>
              <w:ind w:firstLine="0"/>
              <w:jc w:val="center"/>
              <w:rPr>
                <w:b/>
                <w:bCs/>
                <w:color w:val="000000" w:themeColor="text1"/>
                <w:sz w:val="20"/>
                <w:szCs w:val="20"/>
              </w:rPr>
            </w:pPr>
            <w:r>
              <w:rPr>
                <w:sz w:val="20"/>
                <w:szCs w:val="20"/>
              </w:rPr>
              <w:t>-</w:t>
            </w:r>
          </w:p>
        </w:tc>
      </w:tr>
      <w:tr w:rsidR="00423145" w:rsidRPr="00720DA7" w:rsidTr="00720DA7">
        <w:tc>
          <w:tcPr>
            <w:tcW w:w="422" w:type="dxa"/>
            <w:shd w:val="clear" w:color="auto" w:fill="auto"/>
            <w:noWrap/>
            <w:tcMar>
              <w:left w:w="11" w:type="dxa"/>
              <w:right w:w="11" w:type="dxa"/>
            </w:tcMar>
            <w:vAlign w:val="center"/>
          </w:tcPr>
          <w:p w:rsidR="00423145" w:rsidRPr="00720DA7" w:rsidRDefault="00423145" w:rsidP="00423145">
            <w:pPr>
              <w:ind w:firstLine="0"/>
              <w:jc w:val="center"/>
              <w:rPr>
                <w:color w:val="000000" w:themeColor="text1"/>
                <w:sz w:val="20"/>
                <w:szCs w:val="20"/>
              </w:rPr>
            </w:pPr>
            <w:r w:rsidRPr="00720DA7">
              <w:rPr>
                <w:color w:val="000000" w:themeColor="text1"/>
                <w:sz w:val="20"/>
                <w:szCs w:val="20"/>
              </w:rPr>
              <w:t>3</w:t>
            </w:r>
          </w:p>
        </w:tc>
        <w:tc>
          <w:tcPr>
            <w:tcW w:w="1999" w:type="dxa"/>
            <w:shd w:val="clear" w:color="auto" w:fill="auto"/>
            <w:tcMar>
              <w:left w:w="11" w:type="dxa"/>
              <w:right w:w="11" w:type="dxa"/>
            </w:tcMar>
            <w:vAlign w:val="center"/>
          </w:tcPr>
          <w:p w:rsidR="00423145" w:rsidRPr="00720DA7" w:rsidRDefault="00423145" w:rsidP="00423145">
            <w:pPr>
              <w:ind w:firstLine="0"/>
              <w:jc w:val="left"/>
              <w:rPr>
                <w:color w:val="000000" w:themeColor="text1"/>
                <w:sz w:val="20"/>
                <w:szCs w:val="20"/>
              </w:rPr>
            </w:pPr>
            <w:r w:rsidRPr="00720DA7">
              <w:rPr>
                <w:color w:val="000000" w:themeColor="text1"/>
                <w:sz w:val="20"/>
                <w:szCs w:val="20"/>
              </w:rPr>
              <w:t>Отпуск т/э с коллекторов</w:t>
            </w:r>
          </w:p>
        </w:tc>
        <w:tc>
          <w:tcPr>
            <w:tcW w:w="851" w:type="dxa"/>
            <w:shd w:val="clear" w:color="auto" w:fill="auto"/>
            <w:tcMar>
              <w:left w:w="11" w:type="dxa"/>
              <w:right w:w="11" w:type="dxa"/>
            </w:tcMar>
            <w:vAlign w:val="center"/>
          </w:tcPr>
          <w:p w:rsidR="00423145" w:rsidRPr="00720DA7" w:rsidRDefault="00423145" w:rsidP="00423145">
            <w:pPr>
              <w:ind w:firstLine="0"/>
              <w:jc w:val="center"/>
              <w:rPr>
                <w:color w:val="000000" w:themeColor="text1"/>
                <w:sz w:val="20"/>
                <w:szCs w:val="20"/>
              </w:rPr>
            </w:pPr>
            <w:r w:rsidRPr="00720DA7">
              <w:rPr>
                <w:color w:val="000000" w:themeColor="text1"/>
                <w:sz w:val="20"/>
                <w:szCs w:val="20"/>
              </w:rPr>
              <w:t>тыс. Гкал</w:t>
            </w:r>
          </w:p>
        </w:tc>
        <w:tc>
          <w:tcPr>
            <w:tcW w:w="870" w:type="dxa"/>
            <w:shd w:val="clear" w:color="auto" w:fill="auto"/>
            <w:noWrap/>
            <w:tcMar>
              <w:left w:w="11" w:type="dxa"/>
              <w:right w:w="11" w:type="dxa"/>
            </w:tcMar>
            <w:vAlign w:val="center"/>
          </w:tcPr>
          <w:p w:rsidR="00423145" w:rsidRPr="00720DA7" w:rsidRDefault="00423145" w:rsidP="00423145">
            <w:pPr>
              <w:ind w:firstLine="0"/>
              <w:jc w:val="center"/>
              <w:rPr>
                <w:color w:val="000000" w:themeColor="text1"/>
                <w:sz w:val="20"/>
                <w:szCs w:val="20"/>
              </w:rPr>
            </w:pPr>
            <w:r>
              <w:rPr>
                <w:sz w:val="20"/>
                <w:szCs w:val="20"/>
              </w:rPr>
              <w:t>-</w:t>
            </w:r>
          </w:p>
        </w:tc>
        <w:tc>
          <w:tcPr>
            <w:tcW w:w="870" w:type="dxa"/>
            <w:shd w:val="clear" w:color="auto" w:fill="auto"/>
            <w:noWrap/>
            <w:tcMar>
              <w:left w:w="11" w:type="dxa"/>
              <w:right w:w="11" w:type="dxa"/>
            </w:tcMar>
            <w:vAlign w:val="center"/>
          </w:tcPr>
          <w:p w:rsidR="00423145" w:rsidRPr="00720DA7" w:rsidRDefault="00423145" w:rsidP="00423145">
            <w:pPr>
              <w:ind w:firstLine="0"/>
              <w:jc w:val="center"/>
              <w:rPr>
                <w:color w:val="000000" w:themeColor="text1"/>
                <w:sz w:val="20"/>
                <w:szCs w:val="20"/>
              </w:rPr>
            </w:pPr>
            <w:r>
              <w:rPr>
                <w:sz w:val="20"/>
                <w:szCs w:val="20"/>
              </w:rPr>
              <w:t>-</w:t>
            </w:r>
          </w:p>
        </w:tc>
        <w:tc>
          <w:tcPr>
            <w:tcW w:w="870" w:type="dxa"/>
            <w:shd w:val="clear" w:color="auto" w:fill="auto"/>
            <w:noWrap/>
            <w:tcMar>
              <w:left w:w="11" w:type="dxa"/>
              <w:right w:w="11" w:type="dxa"/>
            </w:tcMar>
            <w:vAlign w:val="center"/>
          </w:tcPr>
          <w:p w:rsidR="00423145" w:rsidRPr="00720DA7" w:rsidRDefault="00423145" w:rsidP="00423145">
            <w:pPr>
              <w:ind w:firstLine="0"/>
              <w:jc w:val="center"/>
              <w:rPr>
                <w:color w:val="000000" w:themeColor="text1"/>
                <w:sz w:val="20"/>
                <w:szCs w:val="20"/>
              </w:rPr>
            </w:pPr>
            <w:r>
              <w:rPr>
                <w:sz w:val="20"/>
                <w:szCs w:val="20"/>
              </w:rPr>
              <w:t>-</w:t>
            </w:r>
          </w:p>
        </w:tc>
        <w:tc>
          <w:tcPr>
            <w:tcW w:w="870" w:type="dxa"/>
            <w:shd w:val="clear" w:color="auto" w:fill="auto"/>
            <w:noWrap/>
            <w:tcMar>
              <w:left w:w="11" w:type="dxa"/>
              <w:right w:w="11" w:type="dxa"/>
            </w:tcMar>
            <w:vAlign w:val="center"/>
          </w:tcPr>
          <w:p w:rsidR="00423145" w:rsidRPr="00720DA7" w:rsidRDefault="00423145" w:rsidP="00423145">
            <w:pPr>
              <w:ind w:firstLine="0"/>
              <w:jc w:val="center"/>
              <w:rPr>
                <w:color w:val="000000" w:themeColor="text1"/>
                <w:sz w:val="20"/>
                <w:szCs w:val="20"/>
              </w:rPr>
            </w:pPr>
            <w:r>
              <w:rPr>
                <w:sz w:val="20"/>
                <w:szCs w:val="20"/>
              </w:rPr>
              <w:t>-</w:t>
            </w:r>
          </w:p>
        </w:tc>
        <w:tc>
          <w:tcPr>
            <w:tcW w:w="870" w:type="dxa"/>
            <w:shd w:val="clear" w:color="auto" w:fill="auto"/>
            <w:noWrap/>
            <w:tcMar>
              <w:left w:w="11" w:type="dxa"/>
              <w:right w:w="11" w:type="dxa"/>
            </w:tcMar>
            <w:vAlign w:val="center"/>
          </w:tcPr>
          <w:p w:rsidR="00423145" w:rsidRPr="00720DA7" w:rsidRDefault="00423145" w:rsidP="00423145">
            <w:pPr>
              <w:ind w:firstLine="0"/>
              <w:jc w:val="center"/>
              <w:rPr>
                <w:color w:val="000000" w:themeColor="text1"/>
                <w:sz w:val="20"/>
                <w:szCs w:val="20"/>
              </w:rPr>
            </w:pPr>
            <w:r>
              <w:rPr>
                <w:sz w:val="20"/>
                <w:szCs w:val="20"/>
              </w:rPr>
              <w:t>-</w:t>
            </w:r>
          </w:p>
        </w:tc>
        <w:tc>
          <w:tcPr>
            <w:tcW w:w="870" w:type="dxa"/>
            <w:shd w:val="clear" w:color="auto" w:fill="auto"/>
            <w:noWrap/>
            <w:tcMar>
              <w:left w:w="11" w:type="dxa"/>
              <w:right w:w="11" w:type="dxa"/>
            </w:tcMar>
            <w:vAlign w:val="center"/>
          </w:tcPr>
          <w:p w:rsidR="00423145" w:rsidRPr="00720DA7" w:rsidRDefault="00423145" w:rsidP="00423145">
            <w:pPr>
              <w:ind w:firstLine="0"/>
              <w:jc w:val="center"/>
              <w:rPr>
                <w:color w:val="000000" w:themeColor="text1"/>
                <w:sz w:val="20"/>
                <w:szCs w:val="20"/>
              </w:rPr>
            </w:pPr>
            <w:r>
              <w:rPr>
                <w:sz w:val="20"/>
                <w:szCs w:val="20"/>
              </w:rPr>
              <w:t>-</w:t>
            </w:r>
          </w:p>
        </w:tc>
        <w:tc>
          <w:tcPr>
            <w:tcW w:w="870" w:type="dxa"/>
            <w:shd w:val="clear" w:color="auto" w:fill="auto"/>
            <w:noWrap/>
            <w:tcMar>
              <w:left w:w="11" w:type="dxa"/>
              <w:right w:w="11" w:type="dxa"/>
            </w:tcMar>
            <w:vAlign w:val="center"/>
          </w:tcPr>
          <w:p w:rsidR="00423145" w:rsidRPr="00720DA7" w:rsidRDefault="00423145" w:rsidP="00423145">
            <w:pPr>
              <w:ind w:firstLine="0"/>
              <w:jc w:val="center"/>
              <w:rPr>
                <w:color w:val="000000" w:themeColor="text1"/>
                <w:sz w:val="20"/>
                <w:szCs w:val="20"/>
              </w:rPr>
            </w:pPr>
            <w:r>
              <w:rPr>
                <w:sz w:val="20"/>
                <w:szCs w:val="20"/>
              </w:rPr>
              <w:t>-</w:t>
            </w:r>
          </w:p>
        </w:tc>
        <w:tc>
          <w:tcPr>
            <w:tcW w:w="870" w:type="dxa"/>
            <w:shd w:val="clear" w:color="auto" w:fill="auto"/>
            <w:noWrap/>
            <w:tcMar>
              <w:left w:w="11" w:type="dxa"/>
              <w:right w:w="11" w:type="dxa"/>
            </w:tcMar>
            <w:vAlign w:val="center"/>
          </w:tcPr>
          <w:p w:rsidR="00423145" w:rsidRPr="00720DA7" w:rsidRDefault="00423145" w:rsidP="00423145">
            <w:pPr>
              <w:ind w:firstLine="0"/>
              <w:jc w:val="center"/>
              <w:rPr>
                <w:color w:val="000000" w:themeColor="text1"/>
                <w:sz w:val="20"/>
                <w:szCs w:val="20"/>
              </w:rPr>
            </w:pPr>
            <w:r>
              <w:rPr>
                <w:sz w:val="20"/>
                <w:szCs w:val="20"/>
              </w:rPr>
              <w:t>-</w:t>
            </w:r>
          </w:p>
        </w:tc>
        <w:tc>
          <w:tcPr>
            <w:tcW w:w="870" w:type="dxa"/>
            <w:shd w:val="clear" w:color="auto" w:fill="auto"/>
            <w:noWrap/>
            <w:tcMar>
              <w:left w:w="11" w:type="dxa"/>
              <w:right w:w="11" w:type="dxa"/>
            </w:tcMar>
            <w:vAlign w:val="center"/>
          </w:tcPr>
          <w:p w:rsidR="00423145" w:rsidRPr="00720DA7" w:rsidRDefault="00423145" w:rsidP="00423145">
            <w:pPr>
              <w:ind w:firstLine="0"/>
              <w:jc w:val="center"/>
              <w:rPr>
                <w:color w:val="000000" w:themeColor="text1"/>
                <w:sz w:val="20"/>
                <w:szCs w:val="20"/>
              </w:rPr>
            </w:pPr>
            <w:r>
              <w:rPr>
                <w:sz w:val="20"/>
                <w:szCs w:val="20"/>
              </w:rPr>
              <w:t>-</w:t>
            </w:r>
          </w:p>
        </w:tc>
        <w:tc>
          <w:tcPr>
            <w:tcW w:w="870" w:type="dxa"/>
            <w:shd w:val="clear" w:color="auto" w:fill="auto"/>
            <w:noWrap/>
            <w:tcMar>
              <w:left w:w="11" w:type="dxa"/>
              <w:right w:w="11" w:type="dxa"/>
            </w:tcMar>
            <w:vAlign w:val="center"/>
          </w:tcPr>
          <w:p w:rsidR="00423145" w:rsidRPr="00720DA7" w:rsidRDefault="00423145" w:rsidP="00423145">
            <w:pPr>
              <w:ind w:firstLine="0"/>
              <w:jc w:val="center"/>
              <w:rPr>
                <w:color w:val="000000" w:themeColor="text1"/>
                <w:sz w:val="20"/>
                <w:szCs w:val="20"/>
              </w:rPr>
            </w:pPr>
            <w:r>
              <w:rPr>
                <w:sz w:val="20"/>
                <w:szCs w:val="20"/>
              </w:rPr>
              <w:t>-</w:t>
            </w:r>
          </w:p>
        </w:tc>
        <w:tc>
          <w:tcPr>
            <w:tcW w:w="870" w:type="dxa"/>
            <w:shd w:val="clear" w:color="auto" w:fill="auto"/>
            <w:noWrap/>
            <w:tcMar>
              <w:left w:w="11" w:type="dxa"/>
              <w:right w:w="11" w:type="dxa"/>
            </w:tcMar>
            <w:vAlign w:val="center"/>
          </w:tcPr>
          <w:p w:rsidR="00423145" w:rsidRPr="00720DA7" w:rsidRDefault="00423145" w:rsidP="00423145">
            <w:pPr>
              <w:ind w:firstLine="0"/>
              <w:jc w:val="center"/>
              <w:rPr>
                <w:color w:val="000000" w:themeColor="text1"/>
                <w:sz w:val="20"/>
                <w:szCs w:val="20"/>
              </w:rPr>
            </w:pPr>
            <w:r>
              <w:rPr>
                <w:sz w:val="20"/>
                <w:szCs w:val="20"/>
              </w:rPr>
              <w:t>-</w:t>
            </w:r>
          </w:p>
        </w:tc>
        <w:tc>
          <w:tcPr>
            <w:tcW w:w="871" w:type="dxa"/>
            <w:shd w:val="clear" w:color="auto" w:fill="auto"/>
            <w:noWrap/>
            <w:tcMar>
              <w:left w:w="11" w:type="dxa"/>
              <w:right w:w="11" w:type="dxa"/>
            </w:tcMar>
            <w:vAlign w:val="center"/>
          </w:tcPr>
          <w:p w:rsidR="00423145" w:rsidRPr="00720DA7" w:rsidRDefault="00423145" w:rsidP="00423145">
            <w:pPr>
              <w:ind w:firstLine="0"/>
              <w:jc w:val="center"/>
              <w:rPr>
                <w:color w:val="000000" w:themeColor="text1"/>
                <w:sz w:val="20"/>
                <w:szCs w:val="20"/>
              </w:rPr>
            </w:pPr>
            <w:r>
              <w:rPr>
                <w:sz w:val="20"/>
                <w:szCs w:val="20"/>
              </w:rPr>
              <w:t>-</w:t>
            </w:r>
          </w:p>
        </w:tc>
        <w:tc>
          <w:tcPr>
            <w:tcW w:w="1275" w:type="dxa"/>
            <w:shd w:val="clear" w:color="auto" w:fill="auto"/>
            <w:noWrap/>
            <w:tcMar>
              <w:left w:w="11" w:type="dxa"/>
              <w:right w:w="11" w:type="dxa"/>
            </w:tcMar>
            <w:vAlign w:val="center"/>
          </w:tcPr>
          <w:p w:rsidR="00423145" w:rsidRPr="00720DA7" w:rsidRDefault="00423145" w:rsidP="00423145">
            <w:pPr>
              <w:ind w:firstLine="0"/>
              <w:jc w:val="center"/>
              <w:rPr>
                <w:b/>
                <w:bCs/>
                <w:color w:val="000000" w:themeColor="text1"/>
                <w:sz w:val="20"/>
                <w:szCs w:val="20"/>
              </w:rPr>
            </w:pPr>
            <w:r>
              <w:rPr>
                <w:sz w:val="20"/>
                <w:szCs w:val="20"/>
              </w:rPr>
              <w:t>-</w:t>
            </w:r>
          </w:p>
        </w:tc>
      </w:tr>
      <w:tr w:rsidR="00423145" w:rsidRPr="00720DA7" w:rsidTr="00720DA7">
        <w:tc>
          <w:tcPr>
            <w:tcW w:w="422" w:type="dxa"/>
            <w:shd w:val="clear" w:color="auto" w:fill="auto"/>
            <w:noWrap/>
            <w:tcMar>
              <w:left w:w="11" w:type="dxa"/>
              <w:right w:w="11" w:type="dxa"/>
            </w:tcMar>
            <w:vAlign w:val="center"/>
          </w:tcPr>
          <w:p w:rsidR="00423145" w:rsidRPr="00720DA7" w:rsidRDefault="00423145" w:rsidP="00423145">
            <w:pPr>
              <w:ind w:firstLine="0"/>
              <w:jc w:val="center"/>
              <w:rPr>
                <w:color w:val="000000" w:themeColor="text1"/>
                <w:sz w:val="20"/>
                <w:szCs w:val="20"/>
              </w:rPr>
            </w:pPr>
            <w:r w:rsidRPr="00720DA7">
              <w:rPr>
                <w:color w:val="000000" w:themeColor="text1"/>
                <w:sz w:val="20"/>
                <w:szCs w:val="20"/>
              </w:rPr>
              <w:t>4</w:t>
            </w:r>
          </w:p>
        </w:tc>
        <w:tc>
          <w:tcPr>
            <w:tcW w:w="1999" w:type="dxa"/>
            <w:shd w:val="clear" w:color="auto" w:fill="auto"/>
            <w:tcMar>
              <w:left w:w="11" w:type="dxa"/>
              <w:right w:w="11" w:type="dxa"/>
            </w:tcMar>
            <w:vAlign w:val="center"/>
          </w:tcPr>
          <w:p w:rsidR="00423145" w:rsidRPr="00720DA7" w:rsidRDefault="00423145" w:rsidP="00423145">
            <w:pPr>
              <w:ind w:firstLine="0"/>
              <w:jc w:val="left"/>
              <w:rPr>
                <w:color w:val="000000" w:themeColor="text1"/>
                <w:sz w:val="20"/>
                <w:szCs w:val="20"/>
              </w:rPr>
            </w:pPr>
            <w:r w:rsidRPr="00720DA7">
              <w:rPr>
                <w:color w:val="000000" w:themeColor="text1"/>
                <w:sz w:val="20"/>
                <w:szCs w:val="20"/>
              </w:rPr>
              <w:t>Собственные нужды, Хозяйственные нужды</w:t>
            </w:r>
          </w:p>
        </w:tc>
        <w:tc>
          <w:tcPr>
            <w:tcW w:w="851" w:type="dxa"/>
            <w:shd w:val="clear" w:color="auto" w:fill="auto"/>
            <w:tcMar>
              <w:left w:w="11" w:type="dxa"/>
              <w:right w:w="11" w:type="dxa"/>
            </w:tcMar>
            <w:vAlign w:val="center"/>
          </w:tcPr>
          <w:p w:rsidR="00423145" w:rsidRPr="00720DA7" w:rsidRDefault="00423145" w:rsidP="00423145">
            <w:pPr>
              <w:ind w:firstLine="0"/>
              <w:jc w:val="center"/>
              <w:rPr>
                <w:color w:val="000000" w:themeColor="text1"/>
                <w:sz w:val="20"/>
                <w:szCs w:val="20"/>
              </w:rPr>
            </w:pPr>
            <w:r w:rsidRPr="00720DA7">
              <w:rPr>
                <w:color w:val="000000" w:themeColor="text1"/>
                <w:sz w:val="20"/>
                <w:szCs w:val="20"/>
              </w:rPr>
              <w:t>тыс. Гкал</w:t>
            </w:r>
          </w:p>
        </w:tc>
        <w:tc>
          <w:tcPr>
            <w:tcW w:w="870" w:type="dxa"/>
            <w:shd w:val="clear" w:color="auto" w:fill="auto"/>
            <w:noWrap/>
            <w:tcMar>
              <w:left w:w="11" w:type="dxa"/>
              <w:right w:w="11" w:type="dxa"/>
            </w:tcMar>
            <w:vAlign w:val="center"/>
          </w:tcPr>
          <w:p w:rsidR="00423145" w:rsidRPr="00720DA7" w:rsidRDefault="00423145" w:rsidP="00423145">
            <w:pPr>
              <w:ind w:firstLine="0"/>
              <w:jc w:val="center"/>
              <w:rPr>
                <w:color w:val="000000" w:themeColor="text1"/>
                <w:sz w:val="20"/>
                <w:szCs w:val="20"/>
              </w:rPr>
            </w:pPr>
            <w:r>
              <w:rPr>
                <w:sz w:val="20"/>
                <w:szCs w:val="20"/>
              </w:rPr>
              <w:t>16,878</w:t>
            </w:r>
          </w:p>
        </w:tc>
        <w:tc>
          <w:tcPr>
            <w:tcW w:w="870" w:type="dxa"/>
            <w:shd w:val="clear" w:color="auto" w:fill="auto"/>
            <w:noWrap/>
            <w:tcMar>
              <w:left w:w="11" w:type="dxa"/>
              <w:right w:w="11" w:type="dxa"/>
            </w:tcMar>
            <w:vAlign w:val="center"/>
          </w:tcPr>
          <w:p w:rsidR="00423145" w:rsidRPr="00720DA7" w:rsidRDefault="00423145" w:rsidP="00423145">
            <w:pPr>
              <w:ind w:firstLine="0"/>
              <w:jc w:val="center"/>
              <w:rPr>
                <w:color w:val="000000" w:themeColor="text1"/>
                <w:sz w:val="20"/>
                <w:szCs w:val="20"/>
              </w:rPr>
            </w:pPr>
            <w:r>
              <w:rPr>
                <w:sz w:val="20"/>
                <w:szCs w:val="20"/>
              </w:rPr>
              <w:t>14,459</w:t>
            </w:r>
          </w:p>
        </w:tc>
        <w:tc>
          <w:tcPr>
            <w:tcW w:w="870" w:type="dxa"/>
            <w:shd w:val="clear" w:color="auto" w:fill="auto"/>
            <w:noWrap/>
            <w:tcMar>
              <w:left w:w="11" w:type="dxa"/>
              <w:right w:w="11" w:type="dxa"/>
            </w:tcMar>
            <w:vAlign w:val="center"/>
          </w:tcPr>
          <w:p w:rsidR="00423145" w:rsidRPr="00720DA7" w:rsidRDefault="00423145" w:rsidP="00423145">
            <w:pPr>
              <w:ind w:firstLine="0"/>
              <w:jc w:val="center"/>
              <w:rPr>
                <w:color w:val="000000" w:themeColor="text1"/>
                <w:sz w:val="20"/>
                <w:szCs w:val="20"/>
              </w:rPr>
            </w:pPr>
            <w:r>
              <w:rPr>
                <w:sz w:val="20"/>
                <w:szCs w:val="20"/>
              </w:rPr>
              <w:t>11,828</w:t>
            </w:r>
          </w:p>
        </w:tc>
        <w:tc>
          <w:tcPr>
            <w:tcW w:w="870" w:type="dxa"/>
            <w:shd w:val="clear" w:color="auto" w:fill="auto"/>
            <w:noWrap/>
            <w:tcMar>
              <w:left w:w="11" w:type="dxa"/>
              <w:right w:w="11" w:type="dxa"/>
            </w:tcMar>
            <w:vAlign w:val="center"/>
          </w:tcPr>
          <w:p w:rsidR="00423145" w:rsidRPr="00720DA7" w:rsidRDefault="00423145" w:rsidP="00423145">
            <w:pPr>
              <w:ind w:firstLine="0"/>
              <w:jc w:val="center"/>
              <w:rPr>
                <w:color w:val="000000" w:themeColor="text1"/>
                <w:sz w:val="20"/>
                <w:szCs w:val="20"/>
              </w:rPr>
            </w:pPr>
            <w:r>
              <w:rPr>
                <w:sz w:val="20"/>
                <w:szCs w:val="20"/>
              </w:rPr>
              <w:t>5,283</w:t>
            </w:r>
          </w:p>
        </w:tc>
        <w:tc>
          <w:tcPr>
            <w:tcW w:w="870" w:type="dxa"/>
            <w:shd w:val="clear" w:color="auto" w:fill="auto"/>
            <w:noWrap/>
            <w:tcMar>
              <w:left w:w="11" w:type="dxa"/>
              <w:right w:w="11" w:type="dxa"/>
            </w:tcMar>
            <w:vAlign w:val="center"/>
          </w:tcPr>
          <w:p w:rsidR="00423145" w:rsidRPr="00720DA7" w:rsidRDefault="00423145" w:rsidP="00423145">
            <w:pPr>
              <w:ind w:firstLine="0"/>
              <w:jc w:val="center"/>
              <w:rPr>
                <w:color w:val="000000" w:themeColor="text1"/>
                <w:sz w:val="20"/>
                <w:szCs w:val="20"/>
              </w:rPr>
            </w:pPr>
            <w:r>
              <w:rPr>
                <w:sz w:val="20"/>
                <w:szCs w:val="20"/>
              </w:rPr>
              <w:t>-</w:t>
            </w:r>
          </w:p>
        </w:tc>
        <w:tc>
          <w:tcPr>
            <w:tcW w:w="870" w:type="dxa"/>
            <w:shd w:val="clear" w:color="auto" w:fill="auto"/>
            <w:noWrap/>
            <w:tcMar>
              <w:left w:w="11" w:type="dxa"/>
              <w:right w:w="11" w:type="dxa"/>
            </w:tcMar>
            <w:vAlign w:val="center"/>
          </w:tcPr>
          <w:p w:rsidR="00423145" w:rsidRPr="00720DA7" w:rsidRDefault="00423145" w:rsidP="00423145">
            <w:pPr>
              <w:ind w:firstLine="0"/>
              <w:jc w:val="center"/>
              <w:rPr>
                <w:color w:val="000000" w:themeColor="text1"/>
                <w:sz w:val="20"/>
                <w:szCs w:val="20"/>
              </w:rPr>
            </w:pPr>
            <w:r>
              <w:rPr>
                <w:sz w:val="20"/>
                <w:szCs w:val="20"/>
              </w:rPr>
              <w:t>-</w:t>
            </w:r>
          </w:p>
        </w:tc>
        <w:tc>
          <w:tcPr>
            <w:tcW w:w="870" w:type="dxa"/>
            <w:shd w:val="clear" w:color="auto" w:fill="auto"/>
            <w:noWrap/>
            <w:tcMar>
              <w:left w:w="11" w:type="dxa"/>
              <w:right w:w="11" w:type="dxa"/>
            </w:tcMar>
            <w:vAlign w:val="center"/>
          </w:tcPr>
          <w:p w:rsidR="00423145" w:rsidRPr="00720DA7" w:rsidRDefault="00423145" w:rsidP="00423145">
            <w:pPr>
              <w:ind w:firstLine="0"/>
              <w:jc w:val="center"/>
              <w:rPr>
                <w:color w:val="000000" w:themeColor="text1"/>
                <w:sz w:val="20"/>
                <w:szCs w:val="20"/>
              </w:rPr>
            </w:pPr>
            <w:r>
              <w:rPr>
                <w:sz w:val="20"/>
                <w:szCs w:val="20"/>
              </w:rPr>
              <w:t>-</w:t>
            </w:r>
          </w:p>
        </w:tc>
        <w:tc>
          <w:tcPr>
            <w:tcW w:w="870" w:type="dxa"/>
            <w:shd w:val="clear" w:color="auto" w:fill="auto"/>
            <w:noWrap/>
            <w:tcMar>
              <w:left w:w="11" w:type="dxa"/>
              <w:right w:w="11" w:type="dxa"/>
            </w:tcMar>
            <w:vAlign w:val="center"/>
          </w:tcPr>
          <w:p w:rsidR="00423145" w:rsidRPr="00720DA7" w:rsidRDefault="00423145" w:rsidP="00423145">
            <w:pPr>
              <w:ind w:firstLine="0"/>
              <w:jc w:val="center"/>
              <w:rPr>
                <w:color w:val="000000" w:themeColor="text1"/>
                <w:sz w:val="20"/>
                <w:szCs w:val="20"/>
              </w:rPr>
            </w:pPr>
            <w:r>
              <w:rPr>
                <w:sz w:val="20"/>
                <w:szCs w:val="20"/>
              </w:rPr>
              <w:t>-</w:t>
            </w:r>
          </w:p>
        </w:tc>
        <w:tc>
          <w:tcPr>
            <w:tcW w:w="870" w:type="dxa"/>
            <w:shd w:val="clear" w:color="auto" w:fill="auto"/>
            <w:noWrap/>
            <w:tcMar>
              <w:left w:w="11" w:type="dxa"/>
              <w:right w:w="11" w:type="dxa"/>
            </w:tcMar>
            <w:vAlign w:val="center"/>
          </w:tcPr>
          <w:p w:rsidR="00423145" w:rsidRPr="00720DA7" w:rsidRDefault="00423145" w:rsidP="00423145">
            <w:pPr>
              <w:ind w:firstLine="0"/>
              <w:jc w:val="center"/>
              <w:rPr>
                <w:color w:val="000000" w:themeColor="text1"/>
                <w:sz w:val="20"/>
                <w:szCs w:val="20"/>
              </w:rPr>
            </w:pPr>
            <w:r>
              <w:rPr>
                <w:sz w:val="20"/>
                <w:szCs w:val="20"/>
              </w:rPr>
              <w:t>0,698</w:t>
            </w:r>
          </w:p>
        </w:tc>
        <w:tc>
          <w:tcPr>
            <w:tcW w:w="870" w:type="dxa"/>
            <w:shd w:val="clear" w:color="auto" w:fill="auto"/>
            <w:noWrap/>
            <w:tcMar>
              <w:left w:w="11" w:type="dxa"/>
              <w:right w:w="11" w:type="dxa"/>
            </w:tcMar>
            <w:vAlign w:val="center"/>
          </w:tcPr>
          <w:p w:rsidR="00423145" w:rsidRPr="00720DA7" w:rsidRDefault="00423145" w:rsidP="00423145">
            <w:pPr>
              <w:ind w:firstLine="0"/>
              <w:jc w:val="center"/>
              <w:rPr>
                <w:color w:val="000000" w:themeColor="text1"/>
                <w:sz w:val="20"/>
                <w:szCs w:val="20"/>
              </w:rPr>
            </w:pPr>
            <w:r>
              <w:rPr>
                <w:sz w:val="20"/>
                <w:szCs w:val="20"/>
              </w:rPr>
              <w:t>6,172</w:t>
            </w:r>
          </w:p>
        </w:tc>
        <w:tc>
          <w:tcPr>
            <w:tcW w:w="870" w:type="dxa"/>
            <w:shd w:val="clear" w:color="auto" w:fill="auto"/>
            <w:noWrap/>
            <w:tcMar>
              <w:left w:w="11" w:type="dxa"/>
              <w:right w:w="11" w:type="dxa"/>
            </w:tcMar>
            <w:vAlign w:val="center"/>
          </w:tcPr>
          <w:p w:rsidR="00423145" w:rsidRPr="00720DA7" w:rsidRDefault="00423145" w:rsidP="00423145">
            <w:pPr>
              <w:ind w:firstLine="0"/>
              <w:jc w:val="center"/>
              <w:rPr>
                <w:color w:val="000000" w:themeColor="text1"/>
                <w:sz w:val="20"/>
                <w:szCs w:val="20"/>
              </w:rPr>
            </w:pPr>
            <w:r>
              <w:rPr>
                <w:sz w:val="20"/>
                <w:szCs w:val="20"/>
              </w:rPr>
              <w:t>11,271</w:t>
            </w:r>
          </w:p>
        </w:tc>
        <w:tc>
          <w:tcPr>
            <w:tcW w:w="871" w:type="dxa"/>
            <w:shd w:val="clear" w:color="auto" w:fill="auto"/>
            <w:noWrap/>
            <w:tcMar>
              <w:left w:w="11" w:type="dxa"/>
              <w:right w:w="11" w:type="dxa"/>
            </w:tcMar>
            <w:vAlign w:val="center"/>
          </w:tcPr>
          <w:p w:rsidR="00423145" w:rsidRPr="00720DA7" w:rsidRDefault="00423145" w:rsidP="00423145">
            <w:pPr>
              <w:ind w:firstLine="0"/>
              <w:jc w:val="center"/>
              <w:rPr>
                <w:color w:val="000000" w:themeColor="text1"/>
                <w:sz w:val="20"/>
                <w:szCs w:val="20"/>
              </w:rPr>
            </w:pPr>
            <w:r>
              <w:rPr>
                <w:sz w:val="20"/>
                <w:szCs w:val="20"/>
              </w:rPr>
              <w:t>15,369</w:t>
            </w:r>
          </w:p>
        </w:tc>
        <w:tc>
          <w:tcPr>
            <w:tcW w:w="1275" w:type="dxa"/>
            <w:shd w:val="clear" w:color="auto" w:fill="auto"/>
            <w:noWrap/>
            <w:tcMar>
              <w:left w:w="11" w:type="dxa"/>
              <w:right w:w="11" w:type="dxa"/>
            </w:tcMar>
            <w:vAlign w:val="center"/>
          </w:tcPr>
          <w:p w:rsidR="00423145" w:rsidRPr="00720DA7" w:rsidRDefault="00423145" w:rsidP="00423145">
            <w:pPr>
              <w:ind w:firstLine="0"/>
              <w:jc w:val="center"/>
              <w:rPr>
                <w:b/>
                <w:bCs/>
                <w:color w:val="000000" w:themeColor="text1"/>
                <w:sz w:val="20"/>
                <w:szCs w:val="20"/>
              </w:rPr>
            </w:pPr>
            <w:r>
              <w:rPr>
                <w:b/>
                <w:bCs/>
                <w:sz w:val="20"/>
                <w:szCs w:val="20"/>
              </w:rPr>
              <w:t>82,507</w:t>
            </w:r>
          </w:p>
        </w:tc>
      </w:tr>
      <w:tr w:rsidR="00423145" w:rsidRPr="00720DA7" w:rsidTr="00720DA7">
        <w:tc>
          <w:tcPr>
            <w:tcW w:w="422" w:type="dxa"/>
            <w:shd w:val="clear" w:color="auto" w:fill="auto"/>
            <w:noWrap/>
            <w:tcMar>
              <w:left w:w="11" w:type="dxa"/>
              <w:right w:w="11" w:type="dxa"/>
            </w:tcMar>
            <w:vAlign w:val="center"/>
          </w:tcPr>
          <w:p w:rsidR="00423145" w:rsidRPr="00720DA7" w:rsidRDefault="00423145" w:rsidP="00423145">
            <w:pPr>
              <w:ind w:firstLine="0"/>
              <w:jc w:val="center"/>
              <w:rPr>
                <w:color w:val="000000" w:themeColor="text1"/>
                <w:sz w:val="20"/>
                <w:szCs w:val="20"/>
              </w:rPr>
            </w:pPr>
            <w:r w:rsidRPr="00720DA7">
              <w:rPr>
                <w:color w:val="000000" w:themeColor="text1"/>
                <w:sz w:val="20"/>
                <w:szCs w:val="20"/>
              </w:rPr>
              <w:t>5</w:t>
            </w:r>
          </w:p>
        </w:tc>
        <w:tc>
          <w:tcPr>
            <w:tcW w:w="1999" w:type="dxa"/>
            <w:shd w:val="clear" w:color="auto" w:fill="auto"/>
            <w:tcMar>
              <w:left w:w="11" w:type="dxa"/>
              <w:right w:w="11" w:type="dxa"/>
            </w:tcMar>
            <w:vAlign w:val="center"/>
          </w:tcPr>
          <w:p w:rsidR="00423145" w:rsidRPr="00720DA7" w:rsidRDefault="00423145" w:rsidP="00423145">
            <w:pPr>
              <w:ind w:firstLine="0"/>
              <w:jc w:val="left"/>
              <w:rPr>
                <w:color w:val="000000" w:themeColor="text1"/>
                <w:sz w:val="20"/>
                <w:szCs w:val="20"/>
              </w:rPr>
            </w:pPr>
            <w:r w:rsidRPr="00720DA7">
              <w:rPr>
                <w:color w:val="000000" w:themeColor="text1"/>
                <w:sz w:val="20"/>
                <w:szCs w:val="20"/>
              </w:rPr>
              <w:t>Отпуск тепла с коллекторов, уменьшенный на собств. нужды, хоз.нужды (сумма п.6 и п.7),</w:t>
            </w:r>
          </w:p>
          <w:p w:rsidR="00423145" w:rsidRPr="00720DA7" w:rsidRDefault="00423145" w:rsidP="00423145">
            <w:pPr>
              <w:ind w:firstLine="0"/>
              <w:jc w:val="left"/>
              <w:rPr>
                <w:color w:val="000000" w:themeColor="text1"/>
                <w:sz w:val="20"/>
                <w:szCs w:val="20"/>
              </w:rPr>
            </w:pPr>
            <w:r w:rsidRPr="00720DA7">
              <w:rPr>
                <w:color w:val="000000" w:themeColor="text1"/>
                <w:sz w:val="20"/>
                <w:szCs w:val="20"/>
              </w:rPr>
              <w:t>в том числе:</w:t>
            </w:r>
          </w:p>
        </w:tc>
        <w:tc>
          <w:tcPr>
            <w:tcW w:w="851" w:type="dxa"/>
            <w:shd w:val="clear" w:color="auto" w:fill="auto"/>
            <w:tcMar>
              <w:left w:w="11" w:type="dxa"/>
              <w:right w:w="11" w:type="dxa"/>
            </w:tcMar>
            <w:vAlign w:val="center"/>
          </w:tcPr>
          <w:p w:rsidR="00423145" w:rsidRPr="00720DA7" w:rsidRDefault="00423145" w:rsidP="00423145">
            <w:pPr>
              <w:ind w:firstLine="0"/>
              <w:jc w:val="center"/>
              <w:rPr>
                <w:color w:val="000000" w:themeColor="text1"/>
                <w:sz w:val="20"/>
                <w:szCs w:val="20"/>
              </w:rPr>
            </w:pPr>
            <w:r w:rsidRPr="00720DA7">
              <w:rPr>
                <w:color w:val="000000" w:themeColor="text1"/>
                <w:sz w:val="20"/>
                <w:szCs w:val="20"/>
              </w:rPr>
              <w:t>тыс. Гкал</w:t>
            </w:r>
          </w:p>
        </w:tc>
        <w:tc>
          <w:tcPr>
            <w:tcW w:w="870" w:type="dxa"/>
            <w:shd w:val="clear" w:color="auto" w:fill="auto"/>
            <w:noWrap/>
            <w:tcMar>
              <w:left w:w="11" w:type="dxa"/>
              <w:right w:w="11" w:type="dxa"/>
            </w:tcMar>
            <w:vAlign w:val="center"/>
          </w:tcPr>
          <w:p w:rsidR="00423145" w:rsidRPr="00720DA7" w:rsidRDefault="00423145" w:rsidP="00423145">
            <w:pPr>
              <w:ind w:firstLine="0"/>
              <w:jc w:val="center"/>
              <w:rPr>
                <w:color w:val="000000" w:themeColor="text1"/>
                <w:sz w:val="20"/>
                <w:szCs w:val="20"/>
              </w:rPr>
            </w:pPr>
            <w:r>
              <w:rPr>
                <w:sz w:val="20"/>
                <w:szCs w:val="20"/>
              </w:rPr>
              <w:t>460,26</w:t>
            </w:r>
          </w:p>
        </w:tc>
        <w:tc>
          <w:tcPr>
            <w:tcW w:w="870" w:type="dxa"/>
            <w:shd w:val="clear" w:color="auto" w:fill="auto"/>
            <w:noWrap/>
            <w:tcMar>
              <w:left w:w="11" w:type="dxa"/>
              <w:right w:w="11" w:type="dxa"/>
            </w:tcMar>
            <w:vAlign w:val="center"/>
          </w:tcPr>
          <w:p w:rsidR="00423145" w:rsidRPr="00720DA7" w:rsidRDefault="00423145" w:rsidP="00423145">
            <w:pPr>
              <w:ind w:firstLine="0"/>
              <w:jc w:val="center"/>
              <w:rPr>
                <w:color w:val="000000" w:themeColor="text1"/>
                <w:sz w:val="20"/>
                <w:szCs w:val="20"/>
              </w:rPr>
            </w:pPr>
            <w:r>
              <w:rPr>
                <w:sz w:val="20"/>
                <w:szCs w:val="20"/>
              </w:rPr>
              <w:t>389,45</w:t>
            </w:r>
          </w:p>
        </w:tc>
        <w:tc>
          <w:tcPr>
            <w:tcW w:w="870" w:type="dxa"/>
            <w:shd w:val="clear" w:color="auto" w:fill="auto"/>
            <w:noWrap/>
            <w:tcMar>
              <w:left w:w="11" w:type="dxa"/>
              <w:right w:w="11" w:type="dxa"/>
            </w:tcMar>
            <w:vAlign w:val="center"/>
          </w:tcPr>
          <w:p w:rsidR="00423145" w:rsidRPr="00720DA7" w:rsidRDefault="00423145" w:rsidP="00423145">
            <w:pPr>
              <w:ind w:firstLine="0"/>
              <w:jc w:val="center"/>
              <w:rPr>
                <w:color w:val="000000" w:themeColor="text1"/>
                <w:sz w:val="20"/>
                <w:szCs w:val="20"/>
              </w:rPr>
            </w:pPr>
            <w:r>
              <w:rPr>
                <w:sz w:val="20"/>
                <w:szCs w:val="20"/>
              </w:rPr>
              <w:t>375,63</w:t>
            </w:r>
          </w:p>
        </w:tc>
        <w:tc>
          <w:tcPr>
            <w:tcW w:w="870" w:type="dxa"/>
            <w:shd w:val="clear" w:color="auto" w:fill="auto"/>
            <w:noWrap/>
            <w:tcMar>
              <w:left w:w="11" w:type="dxa"/>
              <w:right w:w="11" w:type="dxa"/>
            </w:tcMar>
            <w:vAlign w:val="center"/>
          </w:tcPr>
          <w:p w:rsidR="00423145" w:rsidRPr="00720DA7" w:rsidRDefault="00423145" w:rsidP="00423145">
            <w:pPr>
              <w:ind w:firstLine="0"/>
              <w:jc w:val="center"/>
              <w:rPr>
                <w:color w:val="000000" w:themeColor="text1"/>
                <w:sz w:val="20"/>
                <w:szCs w:val="20"/>
              </w:rPr>
            </w:pPr>
            <w:r>
              <w:rPr>
                <w:sz w:val="20"/>
                <w:szCs w:val="20"/>
              </w:rPr>
              <w:t>203,20</w:t>
            </w:r>
          </w:p>
        </w:tc>
        <w:tc>
          <w:tcPr>
            <w:tcW w:w="870" w:type="dxa"/>
            <w:shd w:val="clear" w:color="auto" w:fill="auto"/>
            <w:noWrap/>
            <w:tcMar>
              <w:left w:w="11" w:type="dxa"/>
              <w:right w:w="11" w:type="dxa"/>
            </w:tcMar>
            <w:vAlign w:val="center"/>
          </w:tcPr>
          <w:p w:rsidR="00423145" w:rsidRPr="00720DA7" w:rsidRDefault="00423145" w:rsidP="00423145">
            <w:pPr>
              <w:ind w:firstLine="0"/>
              <w:jc w:val="center"/>
              <w:rPr>
                <w:color w:val="000000" w:themeColor="text1"/>
                <w:sz w:val="20"/>
                <w:szCs w:val="20"/>
              </w:rPr>
            </w:pPr>
            <w:r>
              <w:rPr>
                <w:sz w:val="20"/>
                <w:szCs w:val="20"/>
              </w:rPr>
              <w:t>-</w:t>
            </w:r>
          </w:p>
        </w:tc>
        <w:tc>
          <w:tcPr>
            <w:tcW w:w="870" w:type="dxa"/>
            <w:shd w:val="clear" w:color="auto" w:fill="auto"/>
            <w:noWrap/>
            <w:tcMar>
              <w:left w:w="11" w:type="dxa"/>
              <w:right w:w="11" w:type="dxa"/>
            </w:tcMar>
            <w:vAlign w:val="center"/>
          </w:tcPr>
          <w:p w:rsidR="00423145" w:rsidRPr="00720DA7" w:rsidRDefault="00423145" w:rsidP="00423145">
            <w:pPr>
              <w:ind w:firstLine="0"/>
              <w:jc w:val="center"/>
              <w:rPr>
                <w:color w:val="000000" w:themeColor="text1"/>
                <w:sz w:val="20"/>
                <w:szCs w:val="20"/>
              </w:rPr>
            </w:pPr>
            <w:r>
              <w:rPr>
                <w:sz w:val="20"/>
                <w:szCs w:val="20"/>
              </w:rPr>
              <w:t>-</w:t>
            </w:r>
          </w:p>
        </w:tc>
        <w:tc>
          <w:tcPr>
            <w:tcW w:w="870" w:type="dxa"/>
            <w:shd w:val="clear" w:color="auto" w:fill="auto"/>
            <w:noWrap/>
            <w:tcMar>
              <w:left w:w="11" w:type="dxa"/>
              <w:right w:w="11" w:type="dxa"/>
            </w:tcMar>
            <w:vAlign w:val="center"/>
          </w:tcPr>
          <w:p w:rsidR="00423145" w:rsidRPr="00720DA7" w:rsidRDefault="00423145" w:rsidP="00423145">
            <w:pPr>
              <w:ind w:firstLine="0"/>
              <w:jc w:val="center"/>
              <w:rPr>
                <w:color w:val="000000" w:themeColor="text1"/>
                <w:sz w:val="20"/>
                <w:szCs w:val="20"/>
              </w:rPr>
            </w:pPr>
            <w:r>
              <w:rPr>
                <w:sz w:val="20"/>
                <w:szCs w:val="20"/>
              </w:rPr>
              <w:t>-</w:t>
            </w:r>
          </w:p>
        </w:tc>
        <w:tc>
          <w:tcPr>
            <w:tcW w:w="870" w:type="dxa"/>
            <w:shd w:val="clear" w:color="auto" w:fill="auto"/>
            <w:noWrap/>
            <w:tcMar>
              <w:left w:w="11" w:type="dxa"/>
              <w:right w:w="11" w:type="dxa"/>
            </w:tcMar>
            <w:vAlign w:val="center"/>
          </w:tcPr>
          <w:p w:rsidR="00423145" w:rsidRPr="00720DA7" w:rsidRDefault="00423145" w:rsidP="00423145">
            <w:pPr>
              <w:ind w:firstLine="0"/>
              <w:jc w:val="center"/>
              <w:rPr>
                <w:color w:val="000000" w:themeColor="text1"/>
                <w:sz w:val="20"/>
                <w:szCs w:val="20"/>
              </w:rPr>
            </w:pPr>
            <w:r>
              <w:rPr>
                <w:sz w:val="20"/>
                <w:szCs w:val="20"/>
              </w:rPr>
              <w:t>-</w:t>
            </w:r>
          </w:p>
        </w:tc>
        <w:tc>
          <w:tcPr>
            <w:tcW w:w="870" w:type="dxa"/>
            <w:shd w:val="clear" w:color="auto" w:fill="auto"/>
            <w:noWrap/>
            <w:tcMar>
              <w:left w:w="11" w:type="dxa"/>
              <w:right w:w="11" w:type="dxa"/>
            </w:tcMar>
            <w:vAlign w:val="center"/>
          </w:tcPr>
          <w:p w:rsidR="00423145" w:rsidRPr="00720DA7" w:rsidRDefault="00423145" w:rsidP="00423145">
            <w:pPr>
              <w:ind w:firstLine="0"/>
              <w:jc w:val="center"/>
              <w:rPr>
                <w:color w:val="000000" w:themeColor="text1"/>
                <w:sz w:val="20"/>
                <w:szCs w:val="20"/>
              </w:rPr>
            </w:pPr>
            <w:r>
              <w:rPr>
                <w:sz w:val="20"/>
                <w:szCs w:val="20"/>
              </w:rPr>
              <w:t>22,06</w:t>
            </w:r>
          </w:p>
        </w:tc>
        <w:tc>
          <w:tcPr>
            <w:tcW w:w="870" w:type="dxa"/>
            <w:shd w:val="clear" w:color="auto" w:fill="auto"/>
            <w:noWrap/>
            <w:tcMar>
              <w:left w:w="11" w:type="dxa"/>
              <w:right w:w="11" w:type="dxa"/>
            </w:tcMar>
            <w:vAlign w:val="center"/>
          </w:tcPr>
          <w:p w:rsidR="00423145" w:rsidRPr="00720DA7" w:rsidRDefault="00423145" w:rsidP="00423145">
            <w:pPr>
              <w:ind w:firstLine="0"/>
              <w:jc w:val="center"/>
              <w:rPr>
                <w:color w:val="000000" w:themeColor="text1"/>
                <w:sz w:val="20"/>
                <w:szCs w:val="20"/>
              </w:rPr>
            </w:pPr>
            <w:r>
              <w:rPr>
                <w:sz w:val="20"/>
                <w:szCs w:val="20"/>
              </w:rPr>
              <w:t>218,25</w:t>
            </w:r>
          </w:p>
        </w:tc>
        <w:tc>
          <w:tcPr>
            <w:tcW w:w="870" w:type="dxa"/>
            <w:shd w:val="clear" w:color="auto" w:fill="auto"/>
            <w:noWrap/>
            <w:tcMar>
              <w:left w:w="11" w:type="dxa"/>
              <w:right w:w="11" w:type="dxa"/>
            </w:tcMar>
            <w:vAlign w:val="center"/>
          </w:tcPr>
          <w:p w:rsidR="00423145" w:rsidRPr="00720DA7" w:rsidRDefault="00423145" w:rsidP="00423145">
            <w:pPr>
              <w:ind w:firstLine="0"/>
              <w:jc w:val="center"/>
              <w:rPr>
                <w:color w:val="000000" w:themeColor="text1"/>
                <w:sz w:val="20"/>
                <w:szCs w:val="20"/>
              </w:rPr>
            </w:pPr>
            <w:r>
              <w:rPr>
                <w:sz w:val="20"/>
                <w:szCs w:val="20"/>
              </w:rPr>
              <w:t>375,230</w:t>
            </w:r>
          </w:p>
        </w:tc>
        <w:tc>
          <w:tcPr>
            <w:tcW w:w="871" w:type="dxa"/>
            <w:shd w:val="clear" w:color="auto" w:fill="auto"/>
            <w:noWrap/>
            <w:tcMar>
              <w:left w:w="11" w:type="dxa"/>
              <w:right w:w="11" w:type="dxa"/>
            </w:tcMar>
            <w:vAlign w:val="center"/>
          </w:tcPr>
          <w:p w:rsidR="00423145" w:rsidRPr="00720DA7" w:rsidRDefault="00423145" w:rsidP="00423145">
            <w:pPr>
              <w:ind w:firstLine="0"/>
              <w:jc w:val="center"/>
              <w:rPr>
                <w:color w:val="000000" w:themeColor="text1"/>
                <w:sz w:val="20"/>
                <w:szCs w:val="20"/>
              </w:rPr>
            </w:pPr>
            <w:r>
              <w:rPr>
                <w:sz w:val="20"/>
                <w:szCs w:val="20"/>
              </w:rPr>
              <w:t>465,35</w:t>
            </w:r>
          </w:p>
        </w:tc>
        <w:tc>
          <w:tcPr>
            <w:tcW w:w="1275" w:type="dxa"/>
            <w:shd w:val="clear" w:color="auto" w:fill="auto"/>
            <w:noWrap/>
            <w:tcMar>
              <w:left w:w="11" w:type="dxa"/>
              <w:right w:w="11" w:type="dxa"/>
            </w:tcMar>
            <w:vAlign w:val="center"/>
          </w:tcPr>
          <w:p w:rsidR="00423145" w:rsidRPr="00720DA7" w:rsidRDefault="00423145" w:rsidP="00423145">
            <w:pPr>
              <w:ind w:firstLine="0"/>
              <w:jc w:val="center"/>
              <w:rPr>
                <w:b/>
                <w:bCs/>
                <w:color w:val="000000" w:themeColor="text1"/>
                <w:sz w:val="20"/>
                <w:szCs w:val="20"/>
              </w:rPr>
            </w:pPr>
            <w:r>
              <w:rPr>
                <w:b/>
                <w:bCs/>
                <w:sz w:val="20"/>
                <w:szCs w:val="20"/>
              </w:rPr>
              <w:t>2509,43</w:t>
            </w:r>
          </w:p>
        </w:tc>
      </w:tr>
      <w:tr w:rsidR="00423145" w:rsidRPr="00720DA7" w:rsidTr="00720DA7">
        <w:tc>
          <w:tcPr>
            <w:tcW w:w="422" w:type="dxa"/>
            <w:shd w:val="clear" w:color="auto" w:fill="auto"/>
            <w:noWrap/>
            <w:tcMar>
              <w:left w:w="11" w:type="dxa"/>
              <w:right w:w="11" w:type="dxa"/>
            </w:tcMar>
            <w:vAlign w:val="center"/>
          </w:tcPr>
          <w:p w:rsidR="00423145" w:rsidRPr="00720DA7" w:rsidRDefault="00423145" w:rsidP="00423145">
            <w:pPr>
              <w:ind w:firstLine="0"/>
              <w:jc w:val="center"/>
              <w:rPr>
                <w:color w:val="000000" w:themeColor="text1"/>
                <w:sz w:val="20"/>
                <w:szCs w:val="20"/>
              </w:rPr>
            </w:pPr>
            <w:r w:rsidRPr="00720DA7">
              <w:rPr>
                <w:color w:val="000000" w:themeColor="text1"/>
                <w:sz w:val="20"/>
                <w:szCs w:val="20"/>
              </w:rPr>
              <w:t>6</w:t>
            </w:r>
          </w:p>
        </w:tc>
        <w:tc>
          <w:tcPr>
            <w:tcW w:w="1999" w:type="dxa"/>
            <w:shd w:val="clear" w:color="auto" w:fill="auto"/>
            <w:tcMar>
              <w:left w:w="11" w:type="dxa"/>
              <w:right w:w="11" w:type="dxa"/>
            </w:tcMar>
            <w:vAlign w:val="center"/>
          </w:tcPr>
          <w:p w:rsidR="00423145" w:rsidRPr="00720DA7" w:rsidRDefault="00423145" w:rsidP="00423145">
            <w:pPr>
              <w:ind w:firstLine="0"/>
              <w:jc w:val="left"/>
              <w:rPr>
                <w:color w:val="000000" w:themeColor="text1"/>
                <w:sz w:val="20"/>
                <w:szCs w:val="20"/>
              </w:rPr>
            </w:pPr>
            <w:r w:rsidRPr="00720DA7">
              <w:rPr>
                <w:color w:val="000000" w:themeColor="text1"/>
                <w:sz w:val="20"/>
                <w:szCs w:val="20"/>
              </w:rPr>
              <w:t xml:space="preserve">Теплоснабжающая (сетевая) организация </w:t>
            </w:r>
          </w:p>
        </w:tc>
        <w:tc>
          <w:tcPr>
            <w:tcW w:w="851" w:type="dxa"/>
            <w:shd w:val="clear" w:color="auto" w:fill="auto"/>
            <w:tcMar>
              <w:left w:w="11" w:type="dxa"/>
              <w:right w:w="11" w:type="dxa"/>
            </w:tcMar>
            <w:vAlign w:val="center"/>
          </w:tcPr>
          <w:p w:rsidR="00423145" w:rsidRPr="00720DA7" w:rsidRDefault="00423145" w:rsidP="00423145">
            <w:pPr>
              <w:ind w:firstLine="0"/>
              <w:jc w:val="center"/>
              <w:rPr>
                <w:color w:val="000000" w:themeColor="text1"/>
                <w:sz w:val="20"/>
                <w:szCs w:val="20"/>
              </w:rPr>
            </w:pPr>
            <w:r w:rsidRPr="00720DA7">
              <w:rPr>
                <w:color w:val="000000" w:themeColor="text1"/>
                <w:sz w:val="20"/>
                <w:szCs w:val="20"/>
              </w:rPr>
              <w:t>тыс. Гкал</w:t>
            </w:r>
          </w:p>
        </w:tc>
        <w:tc>
          <w:tcPr>
            <w:tcW w:w="870" w:type="dxa"/>
            <w:shd w:val="clear" w:color="auto" w:fill="auto"/>
            <w:noWrap/>
            <w:tcMar>
              <w:left w:w="11" w:type="dxa"/>
              <w:right w:w="11" w:type="dxa"/>
            </w:tcMar>
            <w:vAlign w:val="center"/>
          </w:tcPr>
          <w:p w:rsidR="00423145" w:rsidRPr="00720DA7" w:rsidRDefault="00423145" w:rsidP="00423145">
            <w:pPr>
              <w:ind w:firstLine="0"/>
              <w:jc w:val="center"/>
              <w:rPr>
                <w:color w:val="000000" w:themeColor="text1"/>
                <w:sz w:val="20"/>
                <w:szCs w:val="20"/>
              </w:rPr>
            </w:pPr>
            <w:r>
              <w:rPr>
                <w:sz w:val="20"/>
                <w:szCs w:val="20"/>
              </w:rPr>
              <w:t>480,76</w:t>
            </w:r>
          </w:p>
        </w:tc>
        <w:tc>
          <w:tcPr>
            <w:tcW w:w="870" w:type="dxa"/>
            <w:shd w:val="clear" w:color="auto" w:fill="auto"/>
            <w:noWrap/>
            <w:tcMar>
              <w:left w:w="11" w:type="dxa"/>
              <w:right w:w="11" w:type="dxa"/>
            </w:tcMar>
            <w:vAlign w:val="center"/>
          </w:tcPr>
          <w:p w:rsidR="00423145" w:rsidRPr="00720DA7" w:rsidRDefault="00423145" w:rsidP="00423145">
            <w:pPr>
              <w:ind w:firstLine="0"/>
              <w:jc w:val="center"/>
              <w:rPr>
                <w:color w:val="000000" w:themeColor="text1"/>
                <w:sz w:val="20"/>
                <w:szCs w:val="20"/>
              </w:rPr>
            </w:pPr>
            <w:r>
              <w:rPr>
                <w:sz w:val="20"/>
                <w:szCs w:val="20"/>
              </w:rPr>
              <w:t>409,65</w:t>
            </w:r>
          </w:p>
        </w:tc>
        <w:tc>
          <w:tcPr>
            <w:tcW w:w="870" w:type="dxa"/>
            <w:shd w:val="clear" w:color="auto" w:fill="auto"/>
            <w:noWrap/>
            <w:tcMar>
              <w:left w:w="11" w:type="dxa"/>
              <w:right w:w="11" w:type="dxa"/>
            </w:tcMar>
            <w:vAlign w:val="center"/>
          </w:tcPr>
          <w:p w:rsidR="00423145" w:rsidRPr="00720DA7" w:rsidRDefault="00423145" w:rsidP="00423145">
            <w:pPr>
              <w:ind w:firstLine="0"/>
              <w:jc w:val="center"/>
              <w:rPr>
                <w:color w:val="000000" w:themeColor="text1"/>
                <w:sz w:val="20"/>
                <w:szCs w:val="20"/>
              </w:rPr>
            </w:pPr>
            <w:r>
              <w:rPr>
                <w:sz w:val="20"/>
                <w:szCs w:val="20"/>
              </w:rPr>
              <w:t>395,83</w:t>
            </w:r>
          </w:p>
        </w:tc>
        <w:tc>
          <w:tcPr>
            <w:tcW w:w="870" w:type="dxa"/>
            <w:shd w:val="clear" w:color="auto" w:fill="auto"/>
            <w:noWrap/>
            <w:tcMar>
              <w:left w:w="11" w:type="dxa"/>
              <w:right w:w="11" w:type="dxa"/>
            </w:tcMar>
            <w:vAlign w:val="center"/>
          </w:tcPr>
          <w:p w:rsidR="00423145" w:rsidRPr="00720DA7" w:rsidRDefault="00423145" w:rsidP="00423145">
            <w:pPr>
              <w:ind w:firstLine="0"/>
              <w:jc w:val="center"/>
              <w:rPr>
                <w:color w:val="000000" w:themeColor="text1"/>
                <w:sz w:val="20"/>
                <w:szCs w:val="20"/>
              </w:rPr>
            </w:pPr>
            <w:r>
              <w:rPr>
                <w:sz w:val="20"/>
                <w:szCs w:val="20"/>
              </w:rPr>
              <w:t>220,08</w:t>
            </w:r>
          </w:p>
        </w:tc>
        <w:tc>
          <w:tcPr>
            <w:tcW w:w="870" w:type="dxa"/>
            <w:shd w:val="clear" w:color="auto" w:fill="auto"/>
            <w:noWrap/>
            <w:tcMar>
              <w:left w:w="11" w:type="dxa"/>
              <w:right w:w="11" w:type="dxa"/>
            </w:tcMar>
            <w:vAlign w:val="center"/>
          </w:tcPr>
          <w:p w:rsidR="00423145" w:rsidRPr="00720DA7" w:rsidRDefault="00423145" w:rsidP="00423145">
            <w:pPr>
              <w:ind w:firstLine="0"/>
              <w:jc w:val="center"/>
              <w:rPr>
                <w:color w:val="000000" w:themeColor="text1"/>
                <w:sz w:val="20"/>
                <w:szCs w:val="20"/>
              </w:rPr>
            </w:pPr>
            <w:r>
              <w:rPr>
                <w:sz w:val="20"/>
                <w:szCs w:val="20"/>
              </w:rPr>
              <w:t>-</w:t>
            </w:r>
          </w:p>
        </w:tc>
        <w:tc>
          <w:tcPr>
            <w:tcW w:w="870" w:type="dxa"/>
            <w:shd w:val="clear" w:color="auto" w:fill="auto"/>
            <w:noWrap/>
            <w:tcMar>
              <w:left w:w="11" w:type="dxa"/>
              <w:right w:w="11" w:type="dxa"/>
            </w:tcMar>
            <w:vAlign w:val="center"/>
          </w:tcPr>
          <w:p w:rsidR="00423145" w:rsidRPr="00720DA7" w:rsidRDefault="00423145" w:rsidP="00423145">
            <w:pPr>
              <w:ind w:firstLine="0"/>
              <w:jc w:val="center"/>
              <w:rPr>
                <w:color w:val="000000" w:themeColor="text1"/>
                <w:sz w:val="20"/>
                <w:szCs w:val="20"/>
              </w:rPr>
            </w:pPr>
            <w:r>
              <w:rPr>
                <w:sz w:val="20"/>
                <w:szCs w:val="20"/>
              </w:rPr>
              <w:t>-</w:t>
            </w:r>
          </w:p>
        </w:tc>
        <w:tc>
          <w:tcPr>
            <w:tcW w:w="870" w:type="dxa"/>
            <w:shd w:val="clear" w:color="auto" w:fill="auto"/>
            <w:noWrap/>
            <w:tcMar>
              <w:left w:w="11" w:type="dxa"/>
              <w:right w:w="11" w:type="dxa"/>
            </w:tcMar>
            <w:vAlign w:val="center"/>
          </w:tcPr>
          <w:p w:rsidR="00423145" w:rsidRPr="00720DA7" w:rsidRDefault="00423145" w:rsidP="00423145">
            <w:pPr>
              <w:ind w:firstLine="0"/>
              <w:jc w:val="center"/>
              <w:rPr>
                <w:color w:val="000000" w:themeColor="text1"/>
                <w:sz w:val="20"/>
                <w:szCs w:val="20"/>
              </w:rPr>
            </w:pPr>
            <w:r>
              <w:rPr>
                <w:sz w:val="20"/>
                <w:szCs w:val="20"/>
              </w:rPr>
              <w:t>-</w:t>
            </w:r>
          </w:p>
        </w:tc>
        <w:tc>
          <w:tcPr>
            <w:tcW w:w="870" w:type="dxa"/>
            <w:shd w:val="clear" w:color="auto" w:fill="auto"/>
            <w:noWrap/>
            <w:tcMar>
              <w:left w:w="11" w:type="dxa"/>
              <w:right w:w="11" w:type="dxa"/>
            </w:tcMar>
            <w:vAlign w:val="center"/>
          </w:tcPr>
          <w:p w:rsidR="00423145" w:rsidRPr="00720DA7" w:rsidRDefault="00423145" w:rsidP="00423145">
            <w:pPr>
              <w:ind w:firstLine="0"/>
              <w:jc w:val="center"/>
              <w:rPr>
                <w:color w:val="000000" w:themeColor="text1"/>
                <w:sz w:val="20"/>
                <w:szCs w:val="20"/>
              </w:rPr>
            </w:pPr>
            <w:r>
              <w:rPr>
                <w:sz w:val="20"/>
                <w:szCs w:val="20"/>
              </w:rPr>
              <w:t>-</w:t>
            </w:r>
          </w:p>
        </w:tc>
        <w:tc>
          <w:tcPr>
            <w:tcW w:w="870" w:type="dxa"/>
            <w:shd w:val="clear" w:color="auto" w:fill="auto"/>
            <w:noWrap/>
            <w:tcMar>
              <w:left w:w="11" w:type="dxa"/>
              <w:right w:w="11" w:type="dxa"/>
            </w:tcMar>
            <w:vAlign w:val="center"/>
          </w:tcPr>
          <w:p w:rsidR="00423145" w:rsidRPr="00720DA7" w:rsidRDefault="00423145" w:rsidP="00423145">
            <w:pPr>
              <w:ind w:firstLine="0"/>
              <w:jc w:val="center"/>
              <w:rPr>
                <w:color w:val="000000" w:themeColor="text1"/>
                <w:sz w:val="20"/>
                <w:szCs w:val="20"/>
              </w:rPr>
            </w:pPr>
            <w:r>
              <w:rPr>
                <w:sz w:val="20"/>
                <w:szCs w:val="20"/>
              </w:rPr>
              <w:t>22,46</w:t>
            </w:r>
          </w:p>
        </w:tc>
        <w:tc>
          <w:tcPr>
            <w:tcW w:w="870" w:type="dxa"/>
            <w:shd w:val="clear" w:color="auto" w:fill="auto"/>
            <w:noWrap/>
            <w:tcMar>
              <w:left w:w="11" w:type="dxa"/>
              <w:right w:w="11" w:type="dxa"/>
            </w:tcMar>
            <w:vAlign w:val="center"/>
          </w:tcPr>
          <w:p w:rsidR="00423145" w:rsidRPr="00720DA7" w:rsidRDefault="00423145" w:rsidP="00423145">
            <w:pPr>
              <w:ind w:firstLine="0"/>
              <w:jc w:val="center"/>
              <w:rPr>
                <w:color w:val="000000" w:themeColor="text1"/>
                <w:sz w:val="20"/>
                <w:szCs w:val="20"/>
              </w:rPr>
            </w:pPr>
            <w:r>
              <w:rPr>
                <w:sz w:val="20"/>
                <w:szCs w:val="20"/>
              </w:rPr>
              <w:t>280,480</w:t>
            </w:r>
          </w:p>
        </w:tc>
        <w:tc>
          <w:tcPr>
            <w:tcW w:w="870" w:type="dxa"/>
            <w:shd w:val="clear" w:color="auto" w:fill="auto"/>
            <w:noWrap/>
            <w:tcMar>
              <w:left w:w="11" w:type="dxa"/>
              <w:right w:w="11" w:type="dxa"/>
            </w:tcMar>
            <w:vAlign w:val="center"/>
          </w:tcPr>
          <w:p w:rsidR="00423145" w:rsidRPr="00720DA7" w:rsidRDefault="00423145" w:rsidP="00423145">
            <w:pPr>
              <w:ind w:firstLine="0"/>
              <w:jc w:val="center"/>
              <w:rPr>
                <w:color w:val="000000" w:themeColor="text1"/>
                <w:sz w:val="20"/>
                <w:szCs w:val="20"/>
              </w:rPr>
            </w:pPr>
            <w:r>
              <w:rPr>
                <w:sz w:val="20"/>
                <w:szCs w:val="20"/>
              </w:rPr>
              <w:t>390,208</w:t>
            </w:r>
          </w:p>
        </w:tc>
        <w:tc>
          <w:tcPr>
            <w:tcW w:w="871" w:type="dxa"/>
            <w:shd w:val="clear" w:color="auto" w:fill="auto"/>
            <w:noWrap/>
            <w:tcMar>
              <w:left w:w="11" w:type="dxa"/>
              <w:right w:w="11" w:type="dxa"/>
            </w:tcMar>
            <w:vAlign w:val="center"/>
          </w:tcPr>
          <w:p w:rsidR="00423145" w:rsidRPr="00720DA7" w:rsidRDefault="00423145" w:rsidP="00423145">
            <w:pPr>
              <w:ind w:firstLine="0"/>
              <w:jc w:val="center"/>
              <w:rPr>
                <w:color w:val="000000" w:themeColor="text1"/>
                <w:sz w:val="20"/>
                <w:szCs w:val="20"/>
              </w:rPr>
            </w:pPr>
            <w:r>
              <w:rPr>
                <w:sz w:val="20"/>
                <w:szCs w:val="20"/>
              </w:rPr>
              <w:t>480,42</w:t>
            </w:r>
          </w:p>
        </w:tc>
        <w:tc>
          <w:tcPr>
            <w:tcW w:w="1275" w:type="dxa"/>
            <w:shd w:val="clear" w:color="auto" w:fill="auto"/>
            <w:noWrap/>
            <w:tcMar>
              <w:left w:w="11" w:type="dxa"/>
              <w:right w:w="11" w:type="dxa"/>
            </w:tcMar>
            <w:vAlign w:val="center"/>
          </w:tcPr>
          <w:p w:rsidR="00423145" w:rsidRPr="00720DA7" w:rsidRDefault="00423145" w:rsidP="00423145">
            <w:pPr>
              <w:ind w:firstLine="0"/>
              <w:jc w:val="center"/>
              <w:rPr>
                <w:b/>
                <w:bCs/>
                <w:color w:val="000000" w:themeColor="text1"/>
                <w:sz w:val="20"/>
                <w:szCs w:val="20"/>
              </w:rPr>
            </w:pPr>
            <w:r>
              <w:rPr>
                <w:b/>
                <w:bCs/>
                <w:sz w:val="20"/>
                <w:szCs w:val="20"/>
              </w:rPr>
              <w:t>2679,88</w:t>
            </w:r>
          </w:p>
        </w:tc>
      </w:tr>
      <w:tr w:rsidR="00423145" w:rsidRPr="00720DA7" w:rsidTr="00720DA7">
        <w:tc>
          <w:tcPr>
            <w:tcW w:w="422" w:type="dxa"/>
            <w:shd w:val="clear" w:color="auto" w:fill="auto"/>
            <w:noWrap/>
            <w:tcMar>
              <w:left w:w="11" w:type="dxa"/>
              <w:right w:w="11" w:type="dxa"/>
            </w:tcMar>
            <w:vAlign w:val="center"/>
          </w:tcPr>
          <w:p w:rsidR="00423145" w:rsidRPr="00720DA7" w:rsidRDefault="00423145" w:rsidP="00423145">
            <w:pPr>
              <w:ind w:firstLine="0"/>
              <w:jc w:val="center"/>
              <w:rPr>
                <w:color w:val="000000" w:themeColor="text1"/>
                <w:sz w:val="20"/>
                <w:szCs w:val="20"/>
              </w:rPr>
            </w:pPr>
            <w:r w:rsidRPr="00720DA7">
              <w:rPr>
                <w:color w:val="000000" w:themeColor="text1"/>
                <w:sz w:val="20"/>
                <w:szCs w:val="20"/>
              </w:rPr>
              <w:t>7</w:t>
            </w:r>
          </w:p>
        </w:tc>
        <w:tc>
          <w:tcPr>
            <w:tcW w:w="1999" w:type="dxa"/>
            <w:shd w:val="clear" w:color="auto" w:fill="auto"/>
            <w:tcMar>
              <w:left w:w="11" w:type="dxa"/>
              <w:right w:w="11" w:type="dxa"/>
            </w:tcMar>
            <w:vAlign w:val="center"/>
          </w:tcPr>
          <w:p w:rsidR="00423145" w:rsidRPr="00720DA7" w:rsidRDefault="00423145" w:rsidP="00423145">
            <w:pPr>
              <w:ind w:firstLine="0"/>
              <w:jc w:val="left"/>
              <w:rPr>
                <w:color w:val="000000" w:themeColor="text1"/>
                <w:sz w:val="20"/>
                <w:szCs w:val="20"/>
              </w:rPr>
            </w:pPr>
            <w:r w:rsidRPr="00720DA7">
              <w:rPr>
                <w:color w:val="000000" w:themeColor="text1"/>
                <w:sz w:val="20"/>
                <w:szCs w:val="20"/>
              </w:rPr>
              <w:t>Прочие (сторонние организации)</w:t>
            </w:r>
          </w:p>
        </w:tc>
        <w:tc>
          <w:tcPr>
            <w:tcW w:w="851" w:type="dxa"/>
            <w:shd w:val="clear" w:color="auto" w:fill="auto"/>
            <w:tcMar>
              <w:left w:w="11" w:type="dxa"/>
              <w:right w:w="11" w:type="dxa"/>
            </w:tcMar>
            <w:vAlign w:val="center"/>
          </w:tcPr>
          <w:p w:rsidR="00423145" w:rsidRPr="00720DA7" w:rsidRDefault="00423145" w:rsidP="00423145">
            <w:pPr>
              <w:ind w:firstLine="0"/>
              <w:jc w:val="center"/>
              <w:rPr>
                <w:color w:val="000000" w:themeColor="text1"/>
                <w:sz w:val="20"/>
                <w:szCs w:val="20"/>
              </w:rPr>
            </w:pPr>
            <w:r w:rsidRPr="00720DA7">
              <w:rPr>
                <w:color w:val="000000" w:themeColor="text1"/>
                <w:sz w:val="20"/>
                <w:szCs w:val="20"/>
              </w:rPr>
              <w:t>тыс. Гкал</w:t>
            </w:r>
          </w:p>
        </w:tc>
        <w:tc>
          <w:tcPr>
            <w:tcW w:w="870" w:type="dxa"/>
            <w:shd w:val="clear" w:color="auto" w:fill="auto"/>
            <w:noWrap/>
            <w:tcMar>
              <w:left w:w="11" w:type="dxa"/>
              <w:right w:w="11" w:type="dxa"/>
            </w:tcMar>
            <w:vAlign w:val="center"/>
          </w:tcPr>
          <w:p w:rsidR="00423145" w:rsidRPr="00720DA7" w:rsidRDefault="00423145" w:rsidP="00423145">
            <w:pPr>
              <w:ind w:firstLine="0"/>
              <w:jc w:val="center"/>
              <w:rPr>
                <w:color w:val="000000" w:themeColor="text1"/>
                <w:sz w:val="20"/>
                <w:szCs w:val="20"/>
              </w:rPr>
            </w:pPr>
            <w:r>
              <w:rPr>
                <w:sz w:val="20"/>
                <w:szCs w:val="20"/>
              </w:rPr>
              <w:t>-</w:t>
            </w:r>
          </w:p>
        </w:tc>
        <w:tc>
          <w:tcPr>
            <w:tcW w:w="870" w:type="dxa"/>
            <w:shd w:val="clear" w:color="auto" w:fill="auto"/>
            <w:noWrap/>
            <w:tcMar>
              <w:left w:w="11" w:type="dxa"/>
              <w:right w:w="11" w:type="dxa"/>
            </w:tcMar>
            <w:vAlign w:val="center"/>
          </w:tcPr>
          <w:p w:rsidR="00423145" w:rsidRPr="00720DA7" w:rsidRDefault="00423145" w:rsidP="00423145">
            <w:pPr>
              <w:ind w:firstLine="0"/>
              <w:jc w:val="center"/>
              <w:rPr>
                <w:color w:val="000000" w:themeColor="text1"/>
                <w:sz w:val="20"/>
                <w:szCs w:val="20"/>
              </w:rPr>
            </w:pPr>
            <w:r>
              <w:rPr>
                <w:sz w:val="20"/>
                <w:szCs w:val="20"/>
              </w:rPr>
              <w:t>-</w:t>
            </w:r>
          </w:p>
        </w:tc>
        <w:tc>
          <w:tcPr>
            <w:tcW w:w="870" w:type="dxa"/>
            <w:shd w:val="clear" w:color="auto" w:fill="auto"/>
            <w:noWrap/>
            <w:tcMar>
              <w:left w:w="11" w:type="dxa"/>
              <w:right w:w="11" w:type="dxa"/>
            </w:tcMar>
            <w:vAlign w:val="center"/>
          </w:tcPr>
          <w:p w:rsidR="00423145" w:rsidRPr="00720DA7" w:rsidRDefault="00423145" w:rsidP="00423145">
            <w:pPr>
              <w:ind w:firstLine="0"/>
              <w:jc w:val="center"/>
              <w:rPr>
                <w:color w:val="000000" w:themeColor="text1"/>
                <w:sz w:val="20"/>
                <w:szCs w:val="20"/>
              </w:rPr>
            </w:pPr>
            <w:r>
              <w:rPr>
                <w:sz w:val="20"/>
                <w:szCs w:val="20"/>
              </w:rPr>
              <w:t>-</w:t>
            </w:r>
          </w:p>
        </w:tc>
        <w:tc>
          <w:tcPr>
            <w:tcW w:w="870" w:type="dxa"/>
            <w:shd w:val="clear" w:color="auto" w:fill="auto"/>
            <w:noWrap/>
            <w:tcMar>
              <w:left w:w="11" w:type="dxa"/>
              <w:right w:w="11" w:type="dxa"/>
            </w:tcMar>
            <w:vAlign w:val="center"/>
          </w:tcPr>
          <w:p w:rsidR="00423145" w:rsidRPr="00720DA7" w:rsidRDefault="00423145" w:rsidP="00423145">
            <w:pPr>
              <w:ind w:firstLine="0"/>
              <w:jc w:val="center"/>
              <w:rPr>
                <w:color w:val="000000" w:themeColor="text1"/>
                <w:sz w:val="20"/>
                <w:szCs w:val="20"/>
              </w:rPr>
            </w:pPr>
            <w:r>
              <w:rPr>
                <w:sz w:val="20"/>
                <w:szCs w:val="20"/>
              </w:rPr>
              <w:t>-</w:t>
            </w:r>
          </w:p>
        </w:tc>
        <w:tc>
          <w:tcPr>
            <w:tcW w:w="870" w:type="dxa"/>
            <w:shd w:val="clear" w:color="auto" w:fill="auto"/>
            <w:noWrap/>
            <w:tcMar>
              <w:left w:w="11" w:type="dxa"/>
              <w:right w:w="11" w:type="dxa"/>
            </w:tcMar>
            <w:vAlign w:val="center"/>
          </w:tcPr>
          <w:p w:rsidR="00423145" w:rsidRPr="00720DA7" w:rsidRDefault="00423145" w:rsidP="00423145">
            <w:pPr>
              <w:ind w:firstLine="0"/>
              <w:jc w:val="center"/>
              <w:rPr>
                <w:color w:val="000000" w:themeColor="text1"/>
                <w:sz w:val="20"/>
                <w:szCs w:val="20"/>
              </w:rPr>
            </w:pPr>
            <w:r>
              <w:rPr>
                <w:sz w:val="20"/>
                <w:szCs w:val="20"/>
              </w:rPr>
              <w:t>-</w:t>
            </w:r>
          </w:p>
        </w:tc>
        <w:tc>
          <w:tcPr>
            <w:tcW w:w="870" w:type="dxa"/>
            <w:shd w:val="clear" w:color="auto" w:fill="auto"/>
            <w:noWrap/>
            <w:tcMar>
              <w:left w:w="11" w:type="dxa"/>
              <w:right w:w="11" w:type="dxa"/>
            </w:tcMar>
            <w:vAlign w:val="center"/>
          </w:tcPr>
          <w:p w:rsidR="00423145" w:rsidRPr="00720DA7" w:rsidRDefault="00423145" w:rsidP="00423145">
            <w:pPr>
              <w:ind w:firstLine="0"/>
              <w:jc w:val="center"/>
              <w:rPr>
                <w:color w:val="000000" w:themeColor="text1"/>
                <w:sz w:val="20"/>
                <w:szCs w:val="20"/>
              </w:rPr>
            </w:pPr>
            <w:r>
              <w:rPr>
                <w:sz w:val="20"/>
                <w:szCs w:val="20"/>
              </w:rPr>
              <w:t>-</w:t>
            </w:r>
          </w:p>
        </w:tc>
        <w:tc>
          <w:tcPr>
            <w:tcW w:w="870" w:type="dxa"/>
            <w:shd w:val="clear" w:color="auto" w:fill="auto"/>
            <w:noWrap/>
            <w:tcMar>
              <w:left w:w="11" w:type="dxa"/>
              <w:right w:w="11" w:type="dxa"/>
            </w:tcMar>
            <w:vAlign w:val="center"/>
          </w:tcPr>
          <w:p w:rsidR="00423145" w:rsidRPr="00720DA7" w:rsidRDefault="00423145" w:rsidP="00423145">
            <w:pPr>
              <w:ind w:firstLine="0"/>
              <w:jc w:val="center"/>
              <w:rPr>
                <w:color w:val="000000" w:themeColor="text1"/>
                <w:sz w:val="20"/>
                <w:szCs w:val="20"/>
              </w:rPr>
            </w:pPr>
            <w:r>
              <w:rPr>
                <w:sz w:val="20"/>
                <w:szCs w:val="20"/>
              </w:rPr>
              <w:t>-</w:t>
            </w:r>
          </w:p>
        </w:tc>
        <w:tc>
          <w:tcPr>
            <w:tcW w:w="870" w:type="dxa"/>
            <w:shd w:val="clear" w:color="auto" w:fill="auto"/>
            <w:noWrap/>
            <w:tcMar>
              <w:left w:w="11" w:type="dxa"/>
              <w:right w:w="11" w:type="dxa"/>
            </w:tcMar>
            <w:vAlign w:val="center"/>
          </w:tcPr>
          <w:p w:rsidR="00423145" w:rsidRPr="00720DA7" w:rsidRDefault="00423145" w:rsidP="00423145">
            <w:pPr>
              <w:ind w:firstLine="0"/>
              <w:jc w:val="center"/>
              <w:rPr>
                <w:color w:val="000000" w:themeColor="text1"/>
                <w:sz w:val="20"/>
                <w:szCs w:val="20"/>
              </w:rPr>
            </w:pPr>
            <w:r>
              <w:rPr>
                <w:sz w:val="20"/>
                <w:szCs w:val="20"/>
              </w:rPr>
              <w:t>-</w:t>
            </w:r>
          </w:p>
        </w:tc>
        <w:tc>
          <w:tcPr>
            <w:tcW w:w="870" w:type="dxa"/>
            <w:shd w:val="clear" w:color="auto" w:fill="auto"/>
            <w:noWrap/>
            <w:tcMar>
              <w:left w:w="11" w:type="dxa"/>
              <w:right w:w="11" w:type="dxa"/>
            </w:tcMar>
            <w:vAlign w:val="center"/>
          </w:tcPr>
          <w:p w:rsidR="00423145" w:rsidRPr="00720DA7" w:rsidRDefault="00423145" w:rsidP="00423145">
            <w:pPr>
              <w:ind w:firstLine="0"/>
              <w:jc w:val="center"/>
              <w:rPr>
                <w:color w:val="000000" w:themeColor="text1"/>
                <w:sz w:val="20"/>
                <w:szCs w:val="20"/>
              </w:rPr>
            </w:pPr>
            <w:r>
              <w:rPr>
                <w:sz w:val="20"/>
                <w:szCs w:val="20"/>
              </w:rPr>
              <w:t>-</w:t>
            </w:r>
          </w:p>
        </w:tc>
        <w:tc>
          <w:tcPr>
            <w:tcW w:w="870" w:type="dxa"/>
            <w:shd w:val="clear" w:color="auto" w:fill="auto"/>
            <w:noWrap/>
            <w:tcMar>
              <w:left w:w="11" w:type="dxa"/>
              <w:right w:w="11" w:type="dxa"/>
            </w:tcMar>
            <w:vAlign w:val="center"/>
          </w:tcPr>
          <w:p w:rsidR="00423145" w:rsidRPr="00720DA7" w:rsidRDefault="00423145" w:rsidP="00423145">
            <w:pPr>
              <w:ind w:firstLine="0"/>
              <w:jc w:val="center"/>
              <w:rPr>
                <w:color w:val="000000" w:themeColor="text1"/>
                <w:sz w:val="20"/>
                <w:szCs w:val="20"/>
              </w:rPr>
            </w:pPr>
            <w:r>
              <w:rPr>
                <w:sz w:val="20"/>
                <w:szCs w:val="20"/>
              </w:rPr>
              <w:t>-</w:t>
            </w:r>
          </w:p>
        </w:tc>
        <w:tc>
          <w:tcPr>
            <w:tcW w:w="870" w:type="dxa"/>
            <w:shd w:val="clear" w:color="auto" w:fill="auto"/>
            <w:noWrap/>
            <w:tcMar>
              <w:left w:w="11" w:type="dxa"/>
              <w:right w:w="11" w:type="dxa"/>
            </w:tcMar>
            <w:vAlign w:val="center"/>
          </w:tcPr>
          <w:p w:rsidR="00423145" w:rsidRPr="00720DA7" w:rsidRDefault="00423145" w:rsidP="00423145">
            <w:pPr>
              <w:ind w:firstLine="0"/>
              <w:jc w:val="center"/>
              <w:rPr>
                <w:color w:val="000000" w:themeColor="text1"/>
                <w:sz w:val="20"/>
                <w:szCs w:val="20"/>
              </w:rPr>
            </w:pPr>
            <w:r>
              <w:rPr>
                <w:sz w:val="20"/>
                <w:szCs w:val="20"/>
              </w:rPr>
              <w:t>-</w:t>
            </w:r>
          </w:p>
        </w:tc>
        <w:tc>
          <w:tcPr>
            <w:tcW w:w="871" w:type="dxa"/>
            <w:shd w:val="clear" w:color="auto" w:fill="auto"/>
            <w:noWrap/>
            <w:tcMar>
              <w:left w:w="11" w:type="dxa"/>
              <w:right w:w="11" w:type="dxa"/>
            </w:tcMar>
            <w:vAlign w:val="center"/>
          </w:tcPr>
          <w:p w:rsidR="00423145" w:rsidRPr="00720DA7" w:rsidRDefault="00423145" w:rsidP="00423145">
            <w:pPr>
              <w:ind w:firstLine="0"/>
              <w:jc w:val="center"/>
              <w:rPr>
                <w:color w:val="000000" w:themeColor="text1"/>
                <w:sz w:val="20"/>
                <w:szCs w:val="20"/>
              </w:rPr>
            </w:pPr>
            <w:r>
              <w:rPr>
                <w:sz w:val="20"/>
                <w:szCs w:val="20"/>
              </w:rPr>
              <w:t>-</w:t>
            </w:r>
          </w:p>
        </w:tc>
        <w:tc>
          <w:tcPr>
            <w:tcW w:w="1275" w:type="dxa"/>
            <w:shd w:val="clear" w:color="auto" w:fill="auto"/>
            <w:noWrap/>
            <w:tcMar>
              <w:left w:w="11" w:type="dxa"/>
              <w:right w:w="11" w:type="dxa"/>
            </w:tcMar>
            <w:vAlign w:val="center"/>
          </w:tcPr>
          <w:p w:rsidR="00423145" w:rsidRPr="00720DA7" w:rsidRDefault="00423145" w:rsidP="00423145">
            <w:pPr>
              <w:ind w:firstLine="0"/>
              <w:jc w:val="center"/>
              <w:rPr>
                <w:b/>
                <w:bCs/>
                <w:color w:val="000000" w:themeColor="text1"/>
                <w:sz w:val="20"/>
                <w:szCs w:val="20"/>
              </w:rPr>
            </w:pPr>
            <w:r>
              <w:rPr>
                <w:b/>
                <w:bCs/>
                <w:sz w:val="20"/>
                <w:szCs w:val="20"/>
              </w:rPr>
              <w:t>-</w:t>
            </w:r>
          </w:p>
        </w:tc>
      </w:tr>
    </w:tbl>
    <w:p w:rsidR="00657F46" w:rsidRPr="00100870" w:rsidRDefault="00657F46" w:rsidP="00657F46">
      <w:pPr>
        <w:ind w:left="709" w:firstLine="0"/>
        <w:rPr>
          <w:highlight w:val="yellow"/>
        </w:rPr>
      </w:pPr>
    </w:p>
    <w:p w:rsidR="00C77415" w:rsidRPr="00100870" w:rsidRDefault="00C77415" w:rsidP="00657F46">
      <w:pPr>
        <w:rPr>
          <w:highlight w:val="yellow"/>
        </w:rPr>
      </w:pPr>
    </w:p>
    <w:p w:rsidR="00657F46" w:rsidRPr="00100870" w:rsidRDefault="00657F46" w:rsidP="006C2FAA">
      <w:pPr>
        <w:pStyle w:val="1"/>
        <w:rPr>
          <w:highlight w:val="yellow"/>
        </w:rPr>
        <w:sectPr w:rsidR="00657F46" w:rsidRPr="00100870" w:rsidSect="00592AD9">
          <w:pgSz w:w="16838" w:h="11906" w:orient="landscape"/>
          <w:pgMar w:top="1418" w:right="567" w:bottom="851" w:left="1134" w:header="709" w:footer="553" w:gutter="0"/>
          <w:cols w:space="708"/>
          <w:docGrid w:linePitch="360"/>
        </w:sectPr>
      </w:pPr>
      <w:bookmarkStart w:id="413" w:name="_Toc8041262"/>
      <w:bookmarkStart w:id="414" w:name="sub_1237"/>
      <w:bookmarkEnd w:id="397"/>
    </w:p>
    <w:p w:rsidR="002F4942" w:rsidRPr="00324B17" w:rsidRDefault="00E61E28" w:rsidP="006C2FAA">
      <w:pPr>
        <w:pStyle w:val="1"/>
      </w:pPr>
      <w:bookmarkStart w:id="415" w:name="_Toc194670019"/>
      <w:r w:rsidRPr="00324B17">
        <w:lastRenderedPageBreak/>
        <w:t>ГЛАВА 7 "ПРЕДЛОЖЕНИЯ ПО СТРОИТЕЛЬСТВУ, РЕКОНСТРУКЦИИ, ТЕХНИЧЕСКОМУ ПЕРЕВООРУЖЕНИЮ И (ИЛИ) МОДЕРНИЗАЦИИ ИСТОЧНИКОВ ТЕПЛОВОЙ ЭНЕРГИИ"</w:t>
      </w:r>
      <w:bookmarkEnd w:id="413"/>
      <w:bookmarkEnd w:id="415"/>
    </w:p>
    <w:p w:rsidR="002F4942" w:rsidRPr="00324B17" w:rsidRDefault="002F4942" w:rsidP="00840645">
      <w:pPr>
        <w:pStyle w:val="3"/>
        <w:ind w:firstLine="709"/>
        <w:rPr>
          <w:i/>
        </w:rPr>
      </w:pPr>
      <w:bookmarkStart w:id="416" w:name="_Toc8041263"/>
      <w:bookmarkStart w:id="417" w:name="_Toc194670020"/>
      <w:bookmarkStart w:id="418" w:name="sub_1631"/>
      <w:r w:rsidRPr="00324B17">
        <w:rPr>
          <w:i/>
        </w:rPr>
        <w:t>а) описание условий организации централизованного теплоснабжения, индивидуального теплоснабжения, а также поквартирного отопления</w:t>
      </w:r>
      <w:bookmarkEnd w:id="416"/>
      <w:bookmarkEnd w:id="417"/>
    </w:p>
    <w:p w:rsidR="00977D57" w:rsidRPr="00324B17" w:rsidRDefault="00977D57" w:rsidP="00840645">
      <w:pPr>
        <w:ind w:firstLine="709"/>
      </w:pPr>
      <w:r w:rsidRPr="00324B17">
        <w:t xml:space="preserve">Системы централизованного теплоснабжения (СЦТ) характеризуются сочетанием трёх основных звеньев: теплоисточников, тепловых сетей и местных систем теплоиспользования (теплопотребления) отдельных зданий или сооружений. Наличие трёх основных звеньев определяет возможность организации централизованного теплоснабжения. </w:t>
      </w:r>
    </w:p>
    <w:p w:rsidR="00977D57" w:rsidRPr="00324B17" w:rsidRDefault="00977D57" w:rsidP="00840645">
      <w:pPr>
        <w:ind w:firstLine="709"/>
      </w:pPr>
      <w:r w:rsidRPr="00324B17">
        <w:t xml:space="preserve">Отсутствие одного из звеньев, отвечающего за транспорт теплоносителя – тепловые сети, определяет условия создания индивидуального теплоснабжения. </w:t>
      </w:r>
    </w:p>
    <w:p w:rsidR="00977D57" w:rsidRPr="00324B17" w:rsidRDefault="00977D57" w:rsidP="00840645">
      <w:pPr>
        <w:ind w:firstLine="709"/>
      </w:pPr>
      <w:r w:rsidRPr="00324B17">
        <w:t>Теплообеспечение перспективной индивидуальной малоэтажной застройки предлагается решать за счет использования котлов, работающих на твёрдом топливе или электроэнергии, горячее водоснабжение предлагается осуществлять от водонагревателей.</w:t>
      </w:r>
    </w:p>
    <w:p w:rsidR="002F4942" w:rsidRPr="00324B17" w:rsidRDefault="002F4942" w:rsidP="00840645">
      <w:pPr>
        <w:pStyle w:val="3"/>
        <w:ind w:firstLine="709"/>
        <w:rPr>
          <w:i/>
        </w:rPr>
      </w:pPr>
      <w:bookmarkStart w:id="419" w:name="_Toc8041264"/>
      <w:bookmarkStart w:id="420" w:name="_Toc194670021"/>
      <w:bookmarkStart w:id="421" w:name="sub_1632"/>
      <w:bookmarkEnd w:id="418"/>
      <w:r w:rsidRPr="00324B17">
        <w:rPr>
          <w:i/>
        </w:rPr>
        <w:t xml:space="preserve">б) описание текущей ситуации, связанной с ранее принятыми в соответствии с </w:t>
      </w:r>
      <w:hyperlink r:id="rId11" w:history="1">
        <w:r w:rsidRPr="00324B17">
          <w:rPr>
            <w:i/>
          </w:rPr>
          <w:t>законодательством</w:t>
        </w:r>
      </w:hyperlink>
      <w:r w:rsidRPr="00324B17">
        <w:rPr>
          <w:i/>
        </w:rPr>
        <w:t xml:space="preserve"> Российской Федерации об электроэнергетике решениями об отнесении генерирующих объектов к генерирующим объектам, мощность которых поставляется в вынужденном режиме в целях обеспечения надежного теплоснабжения потребителей</w:t>
      </w:r>
      <w:bookmarkEnd w:id="419"/>
      <w:bookmarkEnd w:id="420"/>
    </w:p>
    <w:p w:rsidR="002F4942" w:rsidRPr="00324B17" w:rsidRDefault="002F4942" w:rsidP="00840645">
      <w:pPr>
        <w:ind w:firstLine="709"/>
      </w:pPr>
      <w:r w:rsidRPr="00324B17">
        <w:t xml:space="preserve">На территории </w:t>
      </w:r>
      <w:r w:rsidR="00DF18F5">
        <w:t>Октябрьского сельсовета</w:t>
      </w:r>
      <w:r w:rsidRPr="00324B17">
        <w:t xml:space="preserve"> отсутствуют источники комбинированной выработки электрической и тепловой энергии.</w:t>
      </w:r>
    </w:p>
    <w:p w:rsidR="002F4942" w:rsidRPr="00324B17" w:rsidRDefault="002F4942" w:rsidP="00840645">
      <w:pPr>
        <w:pStyle w:val="3"/>
        <w:ind w:firstLine="709"/>
        <w:rPr>
          <w:i/>
        </w:rPr>
      </w:pPr>
      <w:bookmarkStart w:id="422" w:name="_Toc8041265"/>
      <w:bookmarkStart w:id="423" w:name="_Toc194670022"/>
      <w:bookmarkStart w:id="424" w:name="sub_1633"/>
      <w:bookmarkEnd w:id="421"/>
      <w:r w:rsidRPr="00324B17">
        <w:rPr>
          <w:i/>
        </w:rPr>
        <w:t>в) анализ надежности и качества теплоснабжения для случаев отнесения генерирующего объекта к объектам, вывод которых из эксплуатации может привести к нарушению надежности теплоснабжения (при отнесении такого генерирующего объекта к объектам, электрическая мощность которых поставляется в вынужденном режиме в целях обеспечения надежного теплоснабжения потребителей, в соответствующем году долгосрочного конкурентного отбора мощности на оптовом рынке электрической энергии (мощности) на соответствующий период), в соответствии с методическими указаниями по разработке схем теплоснабжения</w:t>
      </w:r>
      <w:bookmarkEnd w:id="422"/>
      <w:bookmarkEnd w:id="423"/>
    </w:p>
    <w:p w:rsidR="002F4942" w:rsidRPr="00324B17" w:rsidRDefault="002F4942" w:rsidP="00840645">
      <w:pPr>
        <w:ind w:firstLine="709"/>
      </w:pPr>
      <w:bookmarkStart w:id="425" w:name="sub_1634"/>
      <w:bookmarkEnd w:id="424"/>
      <w:r w:rsidRPr="00324B17">
        <w:t xml:space="preserve">На территории </w:t>
      </w:r>
      <w:r w:rsidR="00DF18F5">
        <w:t>Октябрьского сельсовета</w:t>
      </w:r>
      <w:r w:rsidR="00720DA7">
        <w:t xml:space="preserve"> </w:t>
      </w:r>
      <w:r w:rsidRPr="00324B17">
        <w:t>отсутствуют источники комбинированной выработки электрической и тепловой энергии.</w:t>
      </w:r>
    </w:p>
    <w:p w:rsidR="002F4942" w:rsidRPr="00324B17" w:rsidRDefault="002F4942" w:rsidP="00840645">
      <w:pPr>
        <w:pStyle w:val="3"/>
        <w:ind w:firstLine="709"/>
        <w:rPr>
          <w:i/>
        </w:rPr>
      </w:pPr>
      <w:bookmarkStart w:id="426" w:name="_Toc8041266"/>
      <w:bookmarkStart w:id="427" w:name="_Toc194670023"/>
      <w:r w:rsidRPr="00324B17">
        <w:rPr>
          <w:i/>
        </w:rPr>
        <w:t>г) обоснование предлагаемых для строительства источников тепловой энергии, функционирующих в режиме комбинированной выработки электрической и тепловой энергии, для обеспечения перспективных тепловых нагрузок</w:t>
      </w:r>
      <w:bookmarkEnd w:id="426"/>
      <w:bookmarkEnd w:id="427"/>
    </w:p>
    <w:p w:rsidR="000F4AE0" w:rsidRPr="00324B17" w:rsidRDefault="000F4AE0" w:rsidP="00840645">
      <w:pPr>
        <w:ind w:firstLine="709"/>
      </w:pPr>
      <w:bookmarkStart w:id="428" w:name="_Toc8041267"/>
      <w:bookmarkStart w:id="429" w:name="sub_1635"/>
      <w:bookmarkEnd w:id="425"/>
      <w:r w:rsidRPr="00324B17">
        <w:t>Предложения по строительству источников тепловой энергии, функционирующих в режиме комбинированной выработки электрической и тепловой энергии, для обеспечения перспективных тепловых нагрузок отсутствуют.</w:t>
      </w:r>
    </w:p>
    <w:p w:rsidR="002F4942" w:rsidRPr="00324B17" w:rsidRDefault="002F4942" w:rsidP="00840645">
      <w:pPr>
        <w:pStyle w:val="3"/>
        <w:ind w:firstLine="709"/>
        <w:rPr>
          <w:i/>
        </w:rPr>
      </w:pPr>
      <w:bookmarkStart w:id="430" w:name="_Toc194670024"/>
      <w:r w:rsidRPr="00324B17">
        <w:rPr>
          <w:i/>
        </w:rPr>
        <w:t>д) </w:t>
      </w:r>
      <w:bookmarkEnd w:id="428"/>
      <w:r w:rsidR="003D1806" w:rsidRPr="00324B17">
        <w:rPr>
          <w:i/>
        </w:rPr>
        <w:t>обоснование предлагаемых для реконструкции и (или) модернизации действующих источников тепловой энергии, функционирующих в режиме комбинированной выработки электрической и тепловой энергии, для обеспечения перспективных приростов тепловых нагрузок</w:t>
      </w:r>
      <w:bookmarkEnd w:id="430"/>
    </w:p>
    <w:p w:rsidR="00977D57" w:rsidRPr="00324B17" w:rsidRDefault="00977D57" w:rsidP="00840645">
      <w:pPr>
        <w:ind w:firstLine="709"/>
      </w:pPr>
      <w:r w:rsidRPr="00324B17">
        <w:t>Источники тепловой энергии с комбинированной выработкой тепловой и электрической энергии для обеспечения перспективных приростов тепловых нагрузок отсутствуют, поэтому реконструкция не планируется.</w:t>
      </w:r>
    </w:p>
    <w:p w:rsidR="002F4942" w:rsidRPr="00324B17" w:rsidRDefault="002F4942" w:rsidP="00840645">
      <w:pPr>
        <w:pStyle w:val="3"/>
        <w:ind w:firstLine="709"/>
        <w:rPr>
          <w:i/>
        </w:rPr>
      </w:pPr>
      <w:bookmarkStart w:id="431" w:name="_Toc8041268"/>
      <w:bookmarkStart w:id="432" w:name="_Toc194670025"/>
      <w:bookmarkStart w:id="433" w:name="sub_1636"/>
      <w:bookmarkEnd w:id="429"/>
      <w:r w:rsidRPr="00324B17">
        <w:rPr>
          <w:i/>
        </w:rPr>
        <w:lastRenderedPageBreak/>
        <w:t>е) обоснование предложений по переоборудованию котельных в источники тепловой энергии, функционирующие в режиме комбинированной выработки электрической и тепловой энергии, с выработкой электроэнергии на собственные нужды теплоснабжающей организации в отношении источника тепловой энергии, на базе существующих и перспективных тепловых нагрузок</w:t>
      </w:r>
      <w:bookmarkEnd w:id="431"/>
      <w:bookmarkEnd w:id="432"/>
    </w:p>
    <w:p w:rsidR="00977D57" w:rsidRPr="00324B17" w:rsidRDefault="00977D57" w:rsidP="00840645">
      <w:pPr>
        <w:ind w:firstLine="709"/>
        <w:rPr>
          <w:szCs w:val="28"/>
        </w:rPr>
      </w:pPr>
      <w:r w:rsidRPr="00324B17">
        <w:rPr>
          <w:szCs w:val="28"/>
        </w:rPr>
        <w:t xml:space="preserve">Мероприятия по реконструкции котельных для выработки электроэнергии в комбинированном цикле на </w:t>
      </w:r>
      <w:r w:rsidR="00A429AD" w:rsidRPr="00324B17">
        <w:rPr>
          <w:szCs w:val="28"/>
        </w:rPr>
        <w:t xml:space="preserve">базе </w:t>
      </w:r>
      <w:r w:rsidRPr="00324B17">
        <w:rPr>
          <w:szCs w:val="28"/>
        </w:rPr>
        <w:t>существующих и перспективных тепловых нагрузок не планируются.</w:t>
      </w:r>
    </w:p>
    <w:p w:rsidR="002F4942" w:rsidRPr="00324B17" w:rsidRDefault="002F4942" w:rsidP="00840645">
      <w:pPr>
        <w:pStyle w:val="3"/>
        <w:ind w:firstLine="709"/>
        <w:rPr>
          <w:i/>
        </w:rPr>
      </w:pPr>
      <w:bookmarkStart w:id="434" w:name="_Toc8041269"/>
      <w:bookmarkStart w:id="435" w:name="_Toc194670026"/>
      <w:bookmarkStart w:id="436" w:name="sub_1637"/>
      <w:bookmarkEnd w:id="433"/>
      <w:r w:rsidRPr="00324B17">
        <w:rPr>
          <w:i/>
        </w:rPr>
        <w:t>ж) обоснование предлагаемых для реконструкции и (или) модернизации котельных с увеличением зоны их действия путем включения в нее зон действия существующих источников тепловой энергии</w:t>
      </w:r>
      <w:bookmarkEnd w:id="434"/>
      <w:bookmarkEnd w:id="435"/>
    </w:p>
    <w:p w:rsidR="00977D57" w:rsidRPr="00324B17" w:rsidRDefault="00977D57" w:rsidP="00840645">
      <w:pPr>
        <w:ind w:firstLine="709"/>
      </w:pPr>
      <w:r w:rsidRPr="00324B17">
        <w:t>Реконструкция и (или) модернизация к</w:t>
      </w:r>
      <w:r w:rsidR="007E7090" w:rsidRPr="00324B17">
        <w:t xml:space="preserve">отельных с целью увеличения их зоны действия, </w:t>
      </w:r>
      <w:r w:rsidRPr="00324B17">
        <w:t>за счё</w:t>
      </w:r>
      <w:r w:rsidR="007E7090" w:rsidRPr="00324B17">
        <w:t xml:space="preserve">т включения в неё зон действия </w:t>
      </w:r>
      <w:r w:rsidRPr="00324B17">
        <w:t>существующих источников тепловой энергии не планируется.</w:t>
      </w:r>
    </w:p>
    <w:p w:rsidR="002F4942" w:rsidRPr="00324B17" w:rsidRDefault="002F4942" w:rsidP="00840645">
      <w:pPr>
        <w:pStyle w:val="3"/>
        <w:ind w:firstLine="709"/>
        <w:rPr>
          <w:i/>
        </w:rPr>
      </w:pPr>
      <w:bookmarkStart w:id="437" w:name="_Toc8041270"/>
      <w:bookmarkStart w:id="438" w:name="_Toc194670027"/>
      <w:bookmarkStart w:id="439" w:name="sub_1638"/>
      <w:bookmarkEnd w:id="436"/>
      <w:r w:rsidRPr="00324B17">
        <w:rPr>
          <w:i/>
        </w:rPr>
        <w:t>з) обоснование предлагаемых для перевода в пиковый режим работы котельных по отношению к источникам тепловой энергии, функционирующим в режиме комбинированной выработки электрической и тепловой энергии</w:t>
      </w:r>
      <w:bookmarkEnd w:id="437"/>
      <w:bookmarkEnd w:id="438"/>
    </w:p>
    <w:p w:rsidR="007E7090" w:rsidRPr="00324B17" w:rsidRDefault="007E7090" w:rsidP="00840645">
      <w:pPr>
        <w:ind w:firstLine="709"/>
      </w:pPr>
      <w:r w:rsidRPr="00324B17">
        <w:t xml:space="preserve">Перевод котельных в пиковый режим работы по отношению к источникам тепловой энергии с комбинированной выработкой тепловой и электрической энергии целесообразен в случаях: </w:t>
      </w:r>
    </w:p>
    <w:p w:rsidR="007E7090" w:rsidRPr="00324B17" w:rsidRDefault="007E7090" w:rsidP="00840645">
      <w:pPr>
        <w:pStyle w:val="aa"/>
        <w:numPr>
          <w:ilvl w:val="0"/>
          <w:numId w:val="30"/>
        </w:numPr>
        <w:ind w:left="0" w:firstLine="709"/>
      </w:pPr>
      <w:r w:rsidRPr="00324B17">
        <w:t xml:space="preserve">расположения котельных и потребителей, подключенных к ним, в пределах радиуса эффективного теплоснабжения источника теплоэнергии с комбинированной выработкой тепло- и электро- энергии; </w:t>
      </w:r>
    </w:p>
    <w:p w:rsidR="007E7090" w:rsidRPr="00324B17" w:rsidRDefault="007E7090" w:rsidP="00840645">
      <w:pPr>
        <w:pStyle w:val="aa"/>
        <w:numPr>
          <w:ilvl w:val="0"/>
          <w:numId w:val="30"/>
        </w:numPr>
        <w:ind w:left="0" w:firstLine="709"/>
      </w:pPr>
      <w:r w:rsidRPr="00324B17">
        <w:t xml:space="preserve">несоблюдения установленного температурного графика источником теплоэнергии с комбинированной выработкой тепло- и электроэнергии; </w:t>
      </w:r>
    </w:p>
    <w:p w:rsidR="007E7090" w:rsidRPr="00324B17" w:rsidRDefault="007E7090" w:rsidP="00840645">
      <w:pPr>
        <w:pStyle w:val="aa"/>
        <w:numPr>
          <w:ilvl w:val="0"/>
          <w:numId w:val="30"/>
        </w:numPr>
        <w:ind w:left="0" w:firstLine="709"/>
      </w:pPr>
      <w:r w:rsidRPr="00324B17">
        <w:t xml:space="preserve">несоответствия оборудования котельных требованиям законодательства в области энергосбережения и повышения энергетической эффективности (например: высокий уровень износа оборудования, перерасход топливно-энергетических ресурсов и т.д.). </w:t>
      </w:r>
    </w:p>
    <w:p w:rsidR="007E7090" w:rsidRPr="00324B17" w:rsidRDefault="007E7090" w:rsidP="00840645">
      <w:pPr>
        <w:ind w:firstLine="709"/>
      </w:pPr>
      <w:r w:rsidRPr="00324B17">
        <w:t>По результатам проведённого анализа установлено, что перевод действующ</w:t>
      </w:r>
      <w:r w:rsidR="00731F44">
        <w:t>ей</w:t>
      </w:r>
      <w:r w:rsidRPr="00324B17">
        <w:t xml:space="preserve"> на территории </w:t>
      </w:r>
      <w:r w:rsidR="00DF18F5">
        <w:t>Октябрьского сельсовета</w:t>
      </w:r>
      <w:r w:rsidRPr="00324B17">
        <w:t xml:space="preserve"> котельн</w:t>
      </w:r>
      <w:r w:rsidR="00731F44">
        <w:t>ой</w:t>
      </w:r>
      <w:r w:rsidRPr="00324B17">
        <w:t xml:space="preserve"> в пиковый режим работы нецелесообразен, ввиду несоответствия существующего положения в сфере производства и передачи тепловой энергии вышеприведённым условиям.</w:t>
      </w:r>
    </w:p>
    <w:p w:rsidR="002F4942" w:rsidRPr="00324B17" w:rsidRDefault="002F4942" w:rsidP="00840645">
      <w:pPr>
        <w:pStyle w:val="3"/>
        <w:ind w:firstLine="709"/>
        <w:rPr>
          <w:i/>
        </w:rPr>
      </w:pPr>
      <w:bookmarkStart w:id="440" w:name="_Toc8041271"/>
      <w:bookmarkStart w:id="441" w:name="_Toc194670028"/>
      <w:bookmarkStart w:id="442" w:name="sub_1639"/>
      <w:bookmarkEnd w:id="439"/>
      <w:r w:rsidRPr="00324B17">
        <w:rPr>
          <w:i/>
        </w:rPr>
        <w:t>и) обоснование предложений по расширению зон действия действующих источников тепловой энергии, функционирующих в режиме комбинированной выработки электрической и тепловой энергии</w:t>
      </w:r>
      <w:bookmarkEnd w:id="440"/>
      <w:bookmarkEnd w:id="441"/>
    </w:p>
    <w:p w:rsidR="007E7090" w:rsidRPr="00324B17" w:rsidRDefault="007E7090" w:rsidP="00840645">
      <w:pPr>
        <w:ind w:firstLine="709"/>
      </w:pPr>
      <w:r w:rsidRPr="00324B17">
        <w:t>Источники тепловой энергии с комбинированной выработкой тепловой и электрической энергии отсутствуют, поэтому мероприятия по расширению зон действия не планируются.</w:t>
      </w:r>
    </w:p>
    <w:p w:rsidR="002F4942" w:rsidRPr="00324B17" w:rsidRDefault="002F4942" w:rsidP="00840645">
      <w:pPr>
        <w:pStyle w:val="3"/>
        <w:ind w:firstLine="709"/>
        <w:rPr>
          <w:i/>
        </w:rPr>
      </w:pPr>
      <w:bookmarkStart w:id="443" w:name="_Toc8041272"/>
      <w:bookmarkStart w:id="444" w:name="_Toc194670029"/>
      <w:bookmarkStart w:id="445" w:name="sub_16310"/>
      <w:bookmarkEnd w:id="442"/>
      <w:r w:rsidRPr="00324B17">
        <w:rPr>
          <w:i/>
        </w:rPr>
        <w:t>к) обоснование предлагаемых для вывода в резерв и (или) вывода из эксплуатации котельных при передаче тепловых нагрузок на другие источники тепловой энергии</w:t>
      </w:r>
      <w:bookmarkEnd w:id="443"/>
      <w:bookmarkEnd w:id="444"/>
    </w:p>
    <w:p w:rsidR="00100759" w:rsidRPr="00324B17" w:rsidRDefault="00765F72" w:rsidP="00840645">
      <w:pPr>
        <w:ind w:firstLine="709"/>
      </w:pPr>
      <w:r w:rsidRPr="00324B17">
        <w:t xml:space="preserve">На территории </w:t>
      </w:r>
      <w:r w:rsidR="00DF18F5">
        <w:t>Октябрьского сельсовета</w:t>
      </w:r>
      <w:r w:rsidRPr="00324B17">
        <w:t xml:space="preserve"> не предусматривается вывод в резерв и (или) вывод из эксплуатации котельн</w:t>
      </w:r>
      <w:r w:rsidR="00731F44">
        <w:t>ой</w:t>
      </w:r>
      <w:r w:rsidRPr="00324B17">
        <w:t xml:space="preserve"> при передаче тепловых нагрузок на другие источники тепловой энергии.</w:t>
      </w:r>
    </w:p>
    <w:p w:rsidR="002F4942" w:rsidRPr="0001180C" w:rsidRDefault="002F4942" w:rsidP="00840645">
      <w:pPr>
        <w:pStyle w:val="3"/>
        <w:ind w:firstLine="709"/>
        <w:rPr>
          <w:i/>
        </w:rPr>
      </w:pPr>
      <w:bookmarkStart w:id="446" w:name="_Toc8041273"/>
      <w:bookmarkStart w:id="447" w:name="_Toc194670030"/>
      <w:bookmarkStart w:id="448" w:name="sub_16311"/>
      <w:bookmarkEnd w:id="445"/>
      <w:r w:rsidRPr="0001180C">
        <w:rPr>
          <w:i/>
        </w:rPr>
        <w:lastRenderedPageBreak/>
        <w:t>л) обоснование организации индивидуального теплоснабжения в зонах застройки поселения малоэтажными жилыми зданиями</w:t>
      </w:r>
      <w:bookmarkEnd w:id="446"/>
      <w:bookmarkEnd w:id="447"/>
    </w:p>
    <w:p w:rsidR="007E7090" w:rsidRPr="0001180C" w:rsidRDefault="007E7090" w:rsidP="00840645">
      <w:pPr>
        <w:ind w:firstLine="709"/>
      </w:pPr>
      <w:r w:rsidRPr="0001180C">
        <w:t>Индивидуальное теплоснабжение предусматривается для индивидуальной застройки. Основанием для принятия такого решения является низкая плотность тепловой нагрузки в этих зонах, что приводит к существенному увеличению затрат и снижению эффективности централизованного теплоснабжения.</w:t>
      </w:r>
    </w:p>
    <w:p w:rsidR="002F4942" w:rsidRPr="0001180C" w:rsidRDefault="002F4942" w:rsidP="00840645">
      <w:pPr>
        <w:pStyle w:val="3"/>
        <w:ind w:firstLine="709"/>
        <w:rPr>
          <w:i/>
        </w:rPr>
      </w:pPr>
      <w:bookmarkStart w:id="449" w:name="_Toc8041274"/>
      <w:bookmarkStart w:id="450" w:name="_Toc194670031"/>
      <w:bookmarkStart w:id="451" w:name="sub_16312"/>
      <w:bookmarkEnd w:id="448"/>
      <w:r w:rsidRPr="0001180C">
        <w:rPr>
          <w:i/>
        </w:rPr>
        <w:t>м) обоснование перспективных балансов производства и потребления тепловой мощности источников тепловой энергии и теплоносителя и присоединенной тепловой нагрузки в каждой из систем теплоснабжения поселения</w:t>
      </w:r>
      <w:bookmarkEnd w:id="449"/>
      <w:bookmarkEnd w:id="450"/>
    </w:p>
    <w:p w:rsidR="002F4942" w:rsidRPr="0001180C" w:rsidRDefault="002F4942" w:rsidP="00840645">
      <w:pPr>
        <w:ind w:firstLine="709"/>
      </w:pPr>
      <w:r w:rsidRPr="0001180C">
        <w:t>Согласно</w:t>
      </w:r>
      <w:r w:rsidR="007E7090" w:rsidRPr="0001180C">
        <w:t>,</w:t>
      </w:r>
      <w:r w:rsidR="00840645">
        <w:t xml:space="preserve"> расчету</w:t>
      </w:r>
      <w:r w:rsidRPr="0001180C">
        <w:t xml:space="preserve"> балансов тепловой мощности существующих источников теплоснабжения с учетом перспективного развития на период </w:t>
      </w:r>
      <w:r w:rsidR="00B13129" w:rsidRPr="0001180C">
        <w:t xml:space="preserve">до </w:t>
      </w:r>
      <w:r w:rsidRPr="0001180C">
        <w:t>20</w:t>
      </w:r>
      <w:r w:rsidR="0001180C" w:rsidRPr="0001180C">
        <w:t>3</w:t>
      </w:r>
      <w:r w:rsidR="001E5510">
        <w:t>5</w:t>
      </w:r>
      <w:r w:rsidRPr="0001180C">
        <w:t xml:space="preserve"> г., источники теплоснабжения не будут иметь дефицит тепловой мощности.</w:t>
      </w:r>
    </w:p>
    <w:p w:rsidR="002F4942" w:rsidRPr="0001180C" w:rsidRDefault="002F4942" w:rsidP="00840645">
      <w:pPr>
        <w:pStyle w:val="3"/>
        <w:ind w:firstLine="709"/>
        <w:rPr>
          <w:i/>
        </w:rPr>
      </w:pPr>
      <w:bookmarkStart w:id="452" w:name="_Toc8041275"/>
      <w:bookmarkStart w:id="453" w:name="_Toc194670032"/>
      <w:bookmarkStart w:id="454" w:name="sub_16313"/>
      <w:bookmarkEnd w:id="451"/>
      <w:r w:rsidRPr="0001180C">
        <w:rPr>
          <w:i/>
        </w:rPr>
        <w:t>н) анализ целесообразности ввода новых и реконструкции и (или) модернизации существующих источников тепловой энергии с использованием возобновляемых источников энергии, а также местных видов топлива</w:t>
      </w:r>
      <w:bookmarkEnd w:id="452"/>
      <w:bookmarkEnd w:id="453"/>
    </w:p>
    <w:p w:rsidR="002F4942" w:rsidRPr="0001180C" w:rsidRDefault="002F4942" w:rsidP="00840645">
      <w:pPr>
        <w:ind w:firstLine="709"/>
      </w:pPr>
      <w:r w:rsidRPr="0001180C">
        <w:t>Мероприятия по вводу новых и реконструкции и (или) модернизации существующих источников тепловой энергии с использованием возобновляемых источников энергии, а также местных видов топлива на расчетный срок не предусматриваются.</w:t>
      </w:r>
    </w:p>
    <w:p w:rsidR="002F4942" w:rsidRPr="0001180C" w:rsidRDefault="002F4942" w:rsidP="00840645">
      <w:pPr>
        <w:pStyle w:val="3"/>
        <w:ind w:firstLine="709"/>
        <w:rPr>
          <w:i/>
        </w:rPr>
      </w:pPr>
      <w:bookmarkStart w:id="455" w:name="_Toc8041276"/>
      <w:bookmarkStart w:id="456" w:name="_Toc194670033"/>
      <w:bookmarkStart w:id="457" w:name="sub_16314"/>
      <w:bookmarkEnd w:id="454"/>
      <w:r w:rsidRPr="0001180C">
        <w:rPr>
          <w:i/>
        </w:rPr>
        <w:t>о) обоснование организации теплоснабжения в производственных зонах на территории поселения</w:t>
      </w:r>
      <w:bookmarkEnd w:id="455"/>
      <w:bookmarkEnd w:id="456"/>
    </w:p>
    <w:p w:rsidR="007E7090" w:rsidRPr="0001180C" w:rsidRDefault="007E7090" w:rsidP="00840645">
      <w:pPr>
        <w:ind w:firstLine="709"/>
      </w:pPr>
      <w:r w:rsidRPr="0001180C">
        <w:t xml:space="preserve">Существующая в производственных зонах на территории </w:t>
      </w:r>
      <w:r w:rsidR="00DF18F5">
        <w:t>Октябрьского сельсовета</w:t>
      </w:r>
      <w:r w:rsidRPr="0001180C">
        <w:t xml:space="preserve"> организация теплоснабжения сохранится без изменений, поскольку развитие и новое строительство производственных мощностей не предполагается.</w:t>
      </w:r>
    </w:p>
    <w:p w:rsidR="002F4942" w:rsidRPr="0001180C" w:rsidRDefault="002F4942" w:rsidP="00840645">
      <w:pPr>
        <w:pStyle w:val="3"/>
        <w:ind w:firstLine="709"/>
        <w:rPr>
          <w:i/>
        </w:rPr>
      </w:pPr>
      <w:bookmarkStart w:id="458" w:name="_Toc8041277"/>
      <w:bookmarkStart w:id="459" w:name="_Toc194670034"/>
      <w:bookmarkStart w:id="460" w:name="sub_16315"/>
      <w:bookmarkEnd w:id="457"/>
      <w:r w:rsidRPr="0001180C">
        <w:rPr>
          <w:i/>
        </w:rPr>
        <w:t>п) результаты расчетов радиуса эффективного теплоснабжения</w:t>
      </w:r>
      <w:bookmarkEnd w:id="458"/>
      <w:bookmarkEnd w:id="459"/>
    </w:p>
    <w:p w:rsidR="00604B3C" w:rsidRPr="0001180C" w:rsidRDefault="00604B3C" w:rsidP="00840645">
      <w:pPr>
        <w:ind w:firstLine="709"/>
      </w:pPr>
      <w:r w:rsidRPr="0001180C">
        <w:t xml:space="preserve">Радиус эффективного теплоснабжения – максимальное расстояние от теплопотребляющей установки до ближайшего источника тепловой энергии в системе теплоснабжения, при превышении которого подключение теплопотребляющей установки к данной системе теплоснабжения нецелесообразно по причине увеличения совокупных расходов в системе теплоснабжения. </w:t>
      </w:r>
    </w:p>
    <w:p w:rsidR="00604B3C" w:rsidRPr="0001180C" w:rsidRDefault="00604B3C" w:rsidP="00840645">
      <w:pPr>
        <w:ind w:firstLine="709"/>
      </w:pPr>
      <w:r w:rsidRPr="0001180C">
        <w:t>Подключение дополнительной тепловой нагрузки с увеличением радиуса действия источника тепловой энергии приводит к возрастанию затрат на производство и транспорт тепловой энергии и одновременно к увеличению доходов от дополнительного объема ее реализации. Радиус эффективного теплоснабжения представляет собой то расстояние, при котором увеличение доходов равно по величине возрастанию затрат. Для действующих источников тепловой энергии это означает, что удельные затраты (на единицу отпущенной потребителям тепловой энергии) являются минимальными.</w:t>
      </w:r>
    </w:p>
    <w:p w:rsidR="00604B3C" w:rsidRPr="0001180C" w:rsidRDefault="00604B3C" w:rsidP="00840645">
      <w:pPr>
        <w:ind w:firstLine="709"/>
      </w:pPr>
      <w:r w:rsidRPr="0001180C">
        <w:t xml:space="preserve">На основании расчета эффективного радиуса теплоснабжения проводится анализ разработанных мероприятий по подключению перспективных потребителей и микрорайонов по условиям предельного радиуса теплоснабжения. Предельный радиус эффективного теплоснабжения определяется из следующего условия: если дисконтированный срок окупаемости капитальных затрат в строительство тепловой сети, необходимой для подключения объекта капитального строительства заявителя к существующим тепловым сетям системы теплоснабжения исполнителя превышает полезный срок службы тепловой сети, определенный в соответствии с Общероссийским классификатором основных фондов </w:t>
      </w:r>
      <w:r w:rsidRPr="0001180C">
        <w:lastRenderedPageBreak/>
        <w:t>(ОК 013-94), то подключение объекта является нецелесообразным и объект заявителя находятся за пределами радиуса эффективного теплоснабжения.</w:t>
      </w:r>
    </w:p>
    <w:p w:rsidR="00604B3C" w:rsidRPr="0001180C" w:rsidRDefault="00604B3C" w:rsidP="00840645">
      <w:pPr>
        <w:ind w:firstLine="709"/>
      </w:pPr>
      <w:r w:rsidRPr="0001180C">
        <w:t>Для тепловой нагрузки заявителя &lt;0,1 Гкал/ч, дисконтированный срок окупаемости капитальных затрат в строительство тепловой сети, необходимой для подключения объекта капитального строительства заявителя к существующим тепловым сетям исполнителя определяется в соответствии с формулой</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9609"/>
      </w:tblGrid>
      <w:tr w:rsidR="00604B3C" w:rsidRPr="0001180C" w:rsidTr="00863673">
        <w:trPr>
          <w:trHeight w:val="1156"/>
        </w:trPr>
        <w:tc>
          <w:tcPr>
            <w:tcW w:w="9609" w:type="dxa"/>
            <w:tcBorders>
              <w:top w:val="nil"/>
              <w:left w:val="nil"/>
              <w:bottom w:val="nil"/>
              <w:right w:val="nil"/>
            </w:tcBorders>
            <w:hideMark/>
          </w:tcPr>
          <w:p w:rsidR="00604B3C" w:rsidRPr="0001180C" w:rsidRDefault="00604B3C" w:rsidP="00840645">
            <w:pPr>
              <w:ind w:firstLine="709"/>
              <w:jc w:val="center"/>
            </w:pPr>
            <w:r w:rsidRPr="0001180C">
              <w:rPr>
                <w:noProof/>
              </w:rPr>
              <w:drawing>
                <wp:inline distT="0" distB="0" distL="0" distR="0">
                  <wp:extent cx="2126615" cy="690880"/>
                  <wp:effectExtent l="0" t="0" r="698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2126615" cy="690880"/>
                          </a:xfrm>
                          <a:prstGeom prst="rect">
                            <a:avLst/>
                          </a:prstGeom>
                          <a:noFill/>
                          <a:ln>
                            <a:noFill/>
                          </a:ln>
                        </pic:spPr>
                      </pic:pic>
                    </a:graphicData>
                  </a:graphic>
                </wp:inline>
              </w:drawing>
            </w:r>
          </w:p>
        </w:tc>
      </w:tr>
    </w:tbl>
    <w:p w:rsidR="00604B3C" w:rsidRPr="0001180C" w:rsidRDefault="00604B3C" w:rsidP="00840645">
      <w:pPr>
        <w:ind w:firstLine="709"/>
      </w:pPr>
      <w:r w:rsidRPr="0001180C">
        <w:t>где</w:t>
      </w:r>
    </w:p>
    <w:tbl>
      <w:tblPr>
        <w:tblW w:w="9639" w:type="dxa"/>
        <w:tblInd w:w="108" w:type="dxa"/>
        <w:tblLayout w:type="fixed"/>
        <w:tblLook w:val="04A0"/>
      </w:tblPr>
      <w:tblGrid>
        <w:gridCol w:w="1115"/>
        <w:gridCol w:w="412"/>
        <w:gridCol w:w="8112"/>
      </w:tblGrid>
      <w:tr w:rsidR="00604B3C" w:rsidRPr="0001180C" w:rsidTr="00604B3C">
        <w:tc>
          <w:tcPr>
            <w:tcW w:w="1115" w:type="dxa"/>
            <w:hideMark/>
          </w:tcPr>
          <w:p w:rsidR="00604B3C" w:rsidRPr="0001180C" w:rsidRDefault="00604B3C" w:rsidP="00840645">
            <w:pPr>
              <w:ind w:firstLine="709"/>
            </w:pPr>
            <w:r w:rsidRPr="0001180C">
              <w:rPr>
                <w:noProof/>
              </w:rPr>
              <w:drawing>
                <wp:inline distT="0" distB="0" distL="0" distR="0">
                  <wp:extent cx="467995" cy="233680"/>
                  <wp:effectExtent l="0" t="0" r="825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467995" cy="233680"/>
                          </a:xfrm>
                          <a:prstGeom prst="rect">
                            <a:avLst/>
                          </a:prstGeom>
                          <a:noFill/>
                          <a:ln>
                            <a:noFill/>
                          </a:ln>
                        </pic:spPr>
                      </pic:pic>
                    </a:graphicData>
                  </a:graphic>
                </wp:inline>
              </w:drawing>
            </w:r>
          </w:p>
        </w:tc>
        <w:tc>
          <w:tcPr>
            <w:tcW w:w="412" w:type="dxa"/>
            <w:hideMark/>
          </w:tcPr>
          <w:p w:rsidR="00604B3C" w:rsidRPr="0001180C" w:rsidRDefault="00604B3C" w:rsidP="00840645">
            <w:pPr>
              <w:ind w:firstLine="709"/>
            </w:pPr>
            <w:r w:rsidRPr="0001180C">
              <w:t>-</w:t>
            </w:r>
          </w:p>
        </w:tc>
        <w:tc>
          <w:tcPr>
            <w:tcW w:w="8112" w:type="dxa"/>
            <w:hideMark/>
          </w:tcPr>
          <w:p w:rsidR="00604B3C" w:rsidRPr="0001180C" w:rsidRDefault="00604B3C" w:rsidP="00840645">
            <w:pPr>
              <w:ind w:firstLine="709"/>
            </w:pPr>
            <w:r w:rsidRPr="0001180C">
              <w:t>дисконтированный срок окупаемости инвестиций в строительство тепловой сети, лет;</w:t>
            </w:r>
          </w:p>
        </w:tc>
      </w:tr>
      <w:tr w:rsidR="00604B3C" w:rsidRPr="0001180C" w:rsidTr="00604B3C">
        <w:tc>
          <w:tcPr>
            <w:tcW w:w="1115" w:type="dxa"/>
          </w:tcPr>
          <w:p w:rsidR="00604B3C" w:rsidRPr="0001180C" w:rsidRDefault="00604B3C" w:rsidP="00840645">
            <w:pPr>
              <w:ind w:firstLine="709"/>
            </w:pPr>
            <w:r w:rsidRPr="0001180C">
              <w:rPr>
                <w:lang w:val="en-US"/>
              </w:rPr>
              <w:t>n</w:t>
            </w:r>
          </w:p>
        </w:tc>
        <w:tc>
          <w:tcPr>
            <w:tcW w:w="412" w:type="dxa"/>
          </w:tcPr>
          <w:p w:rsidR="00604B3C" w:rsidRPr="0001180C" w:rsidRDefault="00604B3C" w:rsidP="00840645">
            <w:pPr>
              <w:ind w:firstLine="709"/>
            </w:pPr>
            <w:r w:rsidRPr="0001180C">
              <w:t>-</w:t>
            </w:r>
          </w:p>
        </w:tc>
        <w:tc>
          <w:tcPr>
            <w:tcW w:w="8112" w:type="dxa"/>
          </w:tcPr>
          <w:p w:rsidR="00604B3C" w:rsidRPr="0001180C" w:rsidRDefault="00604B3C" w:rsidP="00840645">
            <w:pPr>
              <w:ind w:firstLine="709"/>
            </w:pPr>
            <w:r w:rsidRPr="0001180C">
              <w:t>число периодов окупаемости, лет;</w:t>
            </w:r>
          </w:p>
        </w:tc>
      </w:tr>
      <w:tr w:rsidR="00604B3C" w:rsidRPr="0001180C" w:rsidTr="00604B3C">
        <w:tc>
          <w:tcPr>
            <w:tcW w:w="1115" w:type="dxa"/>
            <w:hideMark/>
          </w:tcPr>
          <w:p w:rsidR="00604B3C" w:rsidRPr="0001180C" w:rsidRDefault="00604B3C" w:rsidP="00840645">
            <w:pPr>
              <w:ind w:firstLine="709"/>
            </w:pPr>
            <w:r w:rsidRPr="0001180C">
              <w:rPr>
                <w:noProof/>
              </w:rPr>
              <w:drawing>
                <wp:inline distT="0" distB="0" distL="0" distR="0">
                  <wp:extent cx="403860" cy="23368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403860" cy="233680"/>
                          </a:xfrm>
                          <a:prstGeom prst="rect">
                            <a:avLst/>
                          </a:prstGeom>
                          <a:noFill/>
                          <a:ln>
                            <a:noFill/>
                          </a:ln>
                        </pic:spPr>
                      </pic:pic>
                    </a:graphicData>
                  </a:graphic>
                </wp:inline>
              </w:drawing>
            </w:r>
          </w:p>
        </w:tc>
        <w:tc>
          <w:tcPr>
            <w:tcW w:w="412" w:type="dxa"/>
            <w:hideMark/>
          </w:tcPr>
          <w:p w:rsidR="00604B3C" w:rsidRPr="0001180C" w:rsidRDefault="00604B3C" w:rsidP="00840645">
            <w:pPr>
              <w:ind w:firstLine="709"/>
            </w:pPr>
            <w:r w:rsidRPr="0001180C">
              <w:t>-</w:t>
            </w:r>
          </w:p>
        </w:tc>
        <w:tc>
          <w:tcPr>
            <w:tcW w:w="8112" w:type="dxa"/>
            <w:hideMark/>
          </w:tcPr>
          <w:p w:rsidR="00604B3C" w:rsidRPr="0001180C" w:rsidRDefault="00604B3C" w:rsidP="00840645">
            <w:pPr>
              <w:ind w:firstLine="709"/>
            </w:pPr>
            <w:r w:rsidRPr="0001180C">
              <w:t>приток денежных средств от операционной деятельности исполнителя по теплоснабжению объекта заявителя, подключенного к тепловой сети системы теплоснабжения исполнителя (без НДС), тыс. руб.;</w:t>
            </w:r>
          </w:p>
        </w:tc>
      </w:tr>
      <w:tr w:rsidR="00604B3C" w:rsidRPr="0001180C" w:rsidTr="00604B3C">
        <w:tc>
          <w:tcPr>
            <w:tcW w:w="1115" w:type="dxa"/>
            <w:hideMark/>
          </w:tcPr>
          <w:p w:rsidR="00604B3C" w:rsidRPr="0001180C" w:rsidRDefault="00604B3C" w:rsidP="00840645">
            <w:pPr>
              <w:ind w:firstLine="709"/>
            </w:pPr>
            <w:r w:rsidRPr="0001180C">
              <w:rPr>
                <w:noProof/>
              </w:rPr>
              <w:drawing>
                <wp:inline distT="0" distB="0" distL="0" distR="0">
                  <wp:extent cx="276225" cy="191135"/>
                  <wp:effectExtent l="0" t="0" r="952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276225" cy="191135"/>
                          </a:xfrm>
                          <a:prstGeom prst="rect">
                            <a:avLst/>
                          </a:prstGeom>
                          <a:noFill/>
                          <a:ln>
                            <a:noFill/>
                          </a:ln>
                        </pic:spPr>
                      </pic:pic>
                    </a:graphicData>
                  </a:graphic>
                </wp:inline>
              </w:drawing>
            </w:r>
          </w:p>
        </w:tc>
        <w:tc>
          <w:tcPr>
            <w:tcW w:w="412" w:type="dxa"/>
            <w:hideMark/>
          </w:tcPr>
          <w:p w:rsidR="00604B3C" w:rsidRPr="0001180C" w:rsidRDefault="00604B3C" w:rsidP="00840645">
            <w:pPr>
              <w:ind w:firstLine="709"/>
            </w:pPr>
            <w:r w:rsidRPr="0001180C">
              <w:t>-</w:t>
            </w:r>
          </w:p>
        </w:tc>
        <w:tc>
          <w:tcPr>
            <w:tcW w:w="8112" w:type="dxa"/>
            <w:hideMark/>
          </w:tcPr>
          <w:p w:rsidR="00604B3C" w:rsidRPr="0001180C" w:rsidRDefault="00604B3C" w:rsidP="00840645">
            <w:pPr>
              <w:ind w:firstLine="709"/>
            </w:pPr>
            <w:r w:rsidRPr="0001180C">
              <w:t>норма доходности инвестированного капитала;</w:t>
            </w:r>
          </w:p>
        </w:tc>
      </w:tr>
      <w:tr w:rsidR="00604B3C" w:rsidRPr="00100870" w:rsidTr="00604B3C">
        <w:tc>
          <w:tcPr>
            <w:tcW w:w="1115" w:type="dxa"/>
            <w:hideMark/>
          </w:tcPr>
          <w:p w:rsidR="00604B3C" w:rsidRPr="0001180C" w:rsidRDefault="00604B3C" w:rsidP="00840645">
            <w:pPr>
              <w:ind w:firstLine="709"/>
            </w:pPr>
            <w:r w:rsidRPr="0001180C">
              <w:rPr>
                <w:noProof/>
              </w:rPr>
              <w:drawing>
                <wp:inline distT="0" distB="0" distL="0" distR="0">
                  <wp:extent cx="255270" cy="23368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255270" cy="233680"/>
                          </a:xfrm>
                          <a:prstGeom prst="rect">
                            <a:avLst/>
                          </a:prstGeom>
                          <a:noFill/>
                          <a:ln>
                            <a:noFill/>
                          </a:ln>
                        </pic:spPr>
                      </pic:pic>
                    </a:graphicData>
                  </a:graphic>
                </wp:inline>
              </w:drawing>
            </w:r>
          </w:p>
        </w:tc>
        <w:tc>
          <w:tcPr>
            <w:tcW w:w="412" w:type="dxa"/>
            <w:hideMark/>
          </w:tcPr>
          <w:p w:rsidR="00604B3C" w:rsidRPr="0001180C" w:rsidRDefault="00604B3C" w:rsidP="00840645">
            <w:pPr>
              <w:ind w:firstLine="709"/>
            </w:pPr>
            <w:r w:rsidRPr="0001180C">
              <w:t>-</w:t>
            </w:r>
          </w:p>
        </w:tc>
        <w:tc>
          <w:tcPr>
            <w:tcW w:w="8112" w:type="dxa"/>
            <w:hideMark/>
          </w:tcPr>
          <w:p w:rsidR="00604B3C" w:rsidRPr="0001180C" w:rsidRDefault="00604B3C" w:rsidP="00840645">
            <w:pPr>
              <w:ind w:firstLine="709"/>
            </w:pPr>
            <w:r w:rsidRPr="0001180C">
              <w:t>величина капитальных затрат в строительство тепловой сети от точки подключения к тепловым сетям с</w:t>
            </w:r>
            <w:r w:rsidR="00056BC3" w:rsidRPr="0001180C">
              <w:t>истемы теплоснабжения (без НДС).</w:t>
            </w:r>
          </w:p>
        </w:tc>
      </w:tr>
    </w:tbl>
    <w:p w:rsidR="008D0FE0" w:rsidRPr="00C758AA" w:rsidRDefault="008D0FE0" w:rsidP="008D0FE0">
      <w:pPr>
        <w:pStyle w:val="a8"/>
        <w:spacing w:line="276" w:lineRule="auto"/>
        <w:rPr>
          <w:sz w:val="24"/>
          <w:szCs w:val="24"/>
        </w:rPr>
      </w:pPr>
      <w:r w:rsidRPr="00C758AA">
        <w:rPr>
          <w:sz w:val="24"/>
          <w:szCs w:val="24"/>
        </w:rPr>
        <w:t>Результаты</w:t>
      </w:r>
      <w:r w:rsidRPr="00C758AA">
        <w:rPr>
          <w:spacing w:val="1"/>
          <w:sz w:val="24"/>
          <w:szCs w:val="24"/>
        </w:rPr>
        <w:t xml:space="preserve"> </w:t>
      </w:r>
      <w:r w:rsidRPr="00C758AA">
        <w:rPr>
          <w:sz w:val="24"/>
          <w:szCs w:val="24"/>
        </w:rPr>
        <w:t>расчетов</w:t>
      </w:r>
      <w:r w:rsidRPr="00C758AA">
        <w:rPr>
          <w:spacing w:val="1"/>
          <w:sz w:val="24"/>
          <w:szCs w:val="24"/>
        </w:rPr>
        <w:t xml:space="preserve"> </w:t>
      </w:r>
      <w:r w:rsidRPr="00C758AA">
        <w:rPr>
          <w:sz w:val="24"/>
          <w:szCs w:val="24"/>
        </w:rPr>
        <w:t>радиусов</w:t>
      </w:r>
      <w:r w:rsidRPr="00C758AA">
        <w:rPr>
          <w:spacing w:val="1"/>
          <w:sz w:val="24"/>
          <w:szCs w:val="24"/>
        </w:rPr>
        <w:t xml:space="preserve"> </w:t>
      </w:r>
      <w:r w:rsidRPr="00C758AA">
        <w:rPr>
          <w:sz w:val="24"/>
          <w:szCs w:val="24"/>
        </w:rPr>
        <w:t>эффективного</w:t>
      </w:r>
      <w:r w:rsidRPr="00C758AA">
        <w:rPr>
          <w:spacing w:val="1"/>
          <w:sz w:val="24"/>
          <w:szCs w:val="24"/>
        </w:rPr>
        <w:t xml:space="preserve"> </w:t>
      </w:r>
      <w:r w:rsidRPr="00C758AA">
        <w:rPr>
          <w:sz w:val="24"/>
          <w:szCs w:val="24"/>
        </w:rPr>
        <w:t>теплоснабжения</w:t>
      </w:r>
      <w:r w:rsidRPr="00C758AA">
        <w:rPr>
          <w:spacing w:val="-1"/>
          <w:sz w:val="24"/>
          <w:szCs w:val="24"/>
        </w:rPr>
        <w:t xml:space="preserve"> </w:t>
      </w:r>
      <w:r w:rsidRPr="00C758AA">
        <w:rPr>
          <w:sz w:val="24"/>
          <w:szCs w:val="24"/>
        </w:rPr>
        <w:t>представлены в</w:t>
      </w:r>
      <w:r w:rsidRPr="00C758AA">
        <w:rPr>
          <w:spacing w:val="-1"/>
          <w:sz w:val="24"/>
          <w:szCs w:val="24"/>
        </w:rPr>
        <w:t xml:space="preserve"> </w:t>
      </w:r>
      <w:r>
        <w:rPr>
          <w:sz w:val="24"/>
          <w:szCs w:val="24"/>
        </w:rPr>
        <w:t>таблице 2.4.</w:t>
      </w:r>
    </w:p>
    <w:p w:rsidR="008D0FE0" w:rsidRPr="00C758AA" w:rsidRDefault="008D0FE0" w:rsidP="008D0FE0">
      <w:pPr>
        <w:pStyle w:val="a8"/>
        <w:spacing w:line="276" w:lineRule="auto"/>
        <w:rPr>
          <w:sz w:val="24"/>
          <w:szCs w:val="24"/>
        </w:rPr>
      </w:pPr>
      <w:r w:rsidRPr="00C758AA">
        <w:rPr>
          <w:sz w:val="24"/>
          <w:szCs w:val="24"/>
        </w:rPr>
        <w:t>Таблица</w:t>
      </w:r>
      <w:r w:rsidRPr="00C758AA">
        <w:rPr>
          <w:spacing w:val="-3"/>
          <w:sz w:val="24"/>
          <w:szCs w:val="24"/>
        </w:rPr>
        <w:t xml:space="preserve"> </w:t>
      </w:r>
      <w:r>
        <w:rPr>
          <w:sz w:val="24"/>
          <w:szCs w:val="24"/>
        </w:rPr>
        <w:t>2.4</w:t>
      </w:r>
      <w:r w:rsidRPr="00C758AA">
        <w:rPr>
          <w:spacing w:val="-3"/>
          <w:sz w:val="24"/>
          <w:szCs w:val="24"/>
        </w:rPr>
        <w:t xml:space="preserve"> </w:t>
      </w:r>
      <w:r w:rsidRPr="00C758AA">
        <w:rPr>
          <w:sz w:val="24"/>
          <w:szCs w:val="24"/>
        </w:rPr>
        <w:t>-</w:t>
      </w:r>
      <w:r w:rsidRPr="00C758AA">
        <w:rPr>
          <w:spacing w:val="-4"/>
          <w:sz w:val="24"/>
          <w:szCs w:val="24"/>
        </w:rPr>
        <w:t xml:space="preserve"> </w:t>
      </w:r>
      <w:r w:rsidRPr="00C758AA">
        <w:rPr>
          <w:sz w:val="24"/>
          <w:szCs w:val="24"/>
        </w:rPr>
        <w:t>Радиус</w:t>
      </w:r>
      <w:r w:rsidRPr="00C758AA">
        <w:rPr>
          <w:spacing w:val="-3"/>
          <w:sz w:val="24"/>
          <w:szCs w:val="24"/>
        </w:rPr>
        <w:t xml:space="preserve"> </w:t>
      </w:r>
      <w:r w:rsidRPr="00C758AA">
        <w:rPr>
          <w:sz w:val="24"/>
          <w:szCs w:val="24"/>
        </w:rPr>
        <w:t>эффективного</w:t>
      </w:r>
      <w:r w:rsidRPr="00C758AA">
        <w:rPr>
          <w:spacing w:val="-2"/>
          <w:sz w:val="24"/>
          <w:szCs w:val="24"/>
        </w:rPr>
        <w:t xml:space="preserve"> </w:t>
      </w:r>
      <w:r w:rsidRPr="00C758AA">
        <w:rPr>
          <w:sz w:val="24"/>
          <w:szCs w:val="24"/>
        </w:rPr>
        <w:t>теплоснабжения</w:t>
      </w:r>
    </w:p>
    <w:tbl>
      <w:tblPr>
        <w:tblStyle w:val="TableNormal"/>
        <w:tblW w:w="9576" w:type="dxa"/>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84"/>
        <w:gridCol w:w="2245"/>
        <w:gridCol w:w="2243"/>
        <w:gridCol w:w="2404"/>
      </w:tblGrid>
      <w:tr w:rsidR="008D0FE0" w:rsidTr="0051508C">
        <w:trPr>
          <w:trHeight w:val="829"/>
        </w:trPr>
        <w:tc>
          <w:tcPr>
            <w:tcW w:w="2684" w:type="dxa"/>
            <w:shd w:val="clear" w:color="auto" w:fill="auto"/>
          </w:tcPr>
          <w:p w:rsidR="008D0FE0" w:rsidRPr="00C758AA" w:rsidRDefault="008D0FE0" w:rsidP="0051508C">
            <w:pPr>
              <w:pStyle w:val="TableParagraph"/>
              <w:rPr>
                <w:b/>
                <w:sz w:val="20"/>
                <w:szCs w:val="20"/>
              </w:rPr>
            </w:pPr>
            <w:r w:rsidRPr="00C758AA">
              <w:rPr>
                <w:b/>
                <w:sz w:val="20"/>
                <w:szCs w:val="20"/>
              </w:rPr>
              <w:t>Источник тепловой</w:t>
            </w:r>
            <w:r w:rsidRPr="00C758AA">
              <w:rPr>
                <w:b/>
                <w:spacing w:val="-57"/>
                <w:sz w:val="20"/>
                <w:szCs w:val="20"/>
              </w:rPr>
              <w:t xml:space="preserve"> </w:t>
            </w:r>
            <w:r w:rsidRPr="00C758AA">
              <w:rPr>
                <w:b/>
                <w:sz w:val="20"/>
                <w:szCs w:val="20"/>
              </w:rPr>
              <w:t>энергии</w:t>
            </w:r>
          </w:p>
        </w:tc>
        <w:tc>
          <w:tcPr>
            <w:tcW w:w="2245" w:type="dxa"/>
            <w:shd w:val="clear" w:color="auto" w:fill="auto"/>
          </w:tcPr>
          <w:p w:rsidR="008D0FE0" w:rsidRPr="00C758AA" w:rsidRDefault="008D0FE0" w:rsidP="0051508C">
            <w:pPr>
              <w:pStyle w:val="TableParagraph"/>
              <w:rPr>
                <w:b/>
                <w:sz w:val="20"/>
                <w:szCs w:val="20"/>
              </w:rPr>
            </w:pPr>
            <w:r w:rsidRPr="00C758AA">
              <w:rPr>
                <w:b/>
                <w:sz w:val="20"/>
                <w:szCs w:val="20"/>
              </w:rPr>
              <w:t>Средний диаметр</w:t>
            </w:r>
            <w:r w:rsidRPr="00C758AA">
              <w:rPr>
                <w:b/>
                <w:spacing w:val="-57"/>
                <w:sz w:val="20"/>
                <w:szCs w:val="20"/>
              </w:rPr>
              <w:t xml:space="preserve"> </w:t>
            </w:r>
            <w:r w:rsidRPr="00C758AA">
              <w:rPr>
                <w:b/>
                <w:spacing w:val="-1"/>
                <w:sz w:val="20"/>
                <w:szCs w:val="20"/>
              </w:rPr>
              <w:t>трубопровода,</w:t>
            </w:r>
            <w:r w:rsidRPr="00C758AA">
              <w:rPr>
                <w:b/>
                <w:spacing w:val="-6"/>
                <w:sz w:val="20"/>
                <w:szCs w:val="20"/>
              </w:rPr>
              <w:t xml:space="preserve"> </w:t>
            </w:r>
            <w:r w:rsidRPr="00C758AA">
              <w:rPr>
                <w:b/>
                <w:sz w:val="20"/>
                <w:szCs w:val="20"/>
              </w:rPr>
              <w:t>мм</w:t>
            </w:r>
          </w:p>
        </w:tc>
        <w:tc>
          <w:tcPr>
            <w:tcW w:w="2243" w:type="dxa"/>
            <w:shd w:val="clear" w:color="auto" w:fill="auto"/>
          </w:tcPr>
          <w:p w:rsidR="008D0FE0" w:rsidRPr="00C758AA" w:rsidRDefault="008D0FE0" w:rsidP="0051508C">
            <w:pPr>
              <w:pStyle w:val="TableParagraph"/>
              <w:rPr>
                <w:b/>
                <w:sz w:val="20"/>
                <w:szCs w:val="20"/>
              </w:rPr>
            </w:pPr>
            <w:r w:rsidRPr="00C758AA">
              <w:rPr>
                <w:b/>
                <w:sz w:val="20"/>
                <w:szCs w:val="20"/>
              </w:rPr>
              <w:t>Протяженность</w:t>
            </w:r>
            <w:r w:rsidRPr="00C758AA">
              <w:rPr>
                <w:b/>
                <w:spacing w:val="-57"/>
                <w:sz w:val="20"/>
                <w:szCs w:val="20"/>
              </w:rPr>
              <w:t xml:space="preserve"> </w:t>
            </w:r>
            <w:r w:rsidRPr="00C758AA">
              <w:rPr>
                <w:b/>
                <w:sz w:val="20"/>
                <w:szCs w:val="20"/>
              </w:rPr>
              <w:t>трубопровода,</w:t>
            </w:r>
            <w:r w:rsidRPr="00C758AA">
              <w:rPr>
                <w:b/>
                <w:spacing w:val="-14"/>
                <w:sz w:val="20"/>
                <w:szCs w:val="20"/>
              </w:rPr>
              <w:t xml:space="preserve"> </w:t>
            </w:r>
            <w:r w:rsidRPr="00C758AA">
              <w:rPr>
                <w:b/>
                <w:sz w:val="20"/>
                <w:szCs w:val="20"/>
              </w:rPr>
              <w:t>м</w:t>
            </w:r>
          </w:p>
        </w:tc>
        <w:tc>
          <w:tcPr>
            <w:tcW w:w="2404" w:type="dxa"/>
            <w:shd w:val="clear" w:color="auto" w:fill="auto"/>
          </w:tcPr>
          <w:p w:rsidR="008D0FE0" w:rsidRPr="00C758AA" w:rsidRDefault="008D0FE0" w:rsidP="0051508C">
            <w:pPr>
              <w:pStyle w:val="TableParagraph"/>
              <w:spacing w:line="270" w:lineRule="exact"/>
              <w:rPr>
                <w:b/>
                <w:sz w:val="20"/>
                <w:szCs w:val="20"/>
              </w:rPr>
            </w:pPr>
            <w:r w:rsidRPr="00C758AA">
              <w:rPr>
                <w:b/>
                <w:sz w:val="20"/>
                <w:szCs w:val="20"/>
              </w:rPr>
              <w:t>Эффективный</w:t>
            </w:r>
          </w:p>
          <w:p w:rsidR="008D0FE0" w:rsidRPr="00C758AA" w:rsidRDefault="008D0FE0" w:rsidP="0051508C">
            <w:pPr>
              <w:pStyle w:val="TableParagraph"/>
              <w:spacing w:line="270" w:lineRule="atLeast"/>
              <w:rPr>
                <w:b/>
                <w:sz w:val="20"/>
                <w:szCs w:val="20"/>
              </w:rPr>
            </w:pPr>
            <w:r w:rsidRPr="00C758AA">
              <w:rPr>
                <w:b/>
                <w:sz w:val="20"/>
                <w:szCs w:val="20"/>
              </w:rPr>
              <w:t>радиус</w:t>
            </w:r>
            <w:r w:rsidRPr="00C758AA">
              <w:rPr>
                <w:b/>
                <w:spacing w:val="1"/>
                <w:sz w:val="20"/>
                <w:szCs w:val="20"/>
              </w:rPr>
              <w:t xml:space="preserve"> </w:t>
            </w:r>
            <w:r w:rsidRPr="00C758AA">
              <w:rPr>
                <w:b/>
                <w:sz w:val="20"/>
                <w:szCs w:val="20"/>
              </w:rPr>
              <w:t>теплоснабжения,</w:t>
            </w:r>
            <w:r w:rsidRPr="00C758AA">
              <w:rPr>
                <w:b/>
                <w:spacing w:val="-12"/>
                <w:sz w:val="20"/>
                <w:szCs w:val="20"/>
              </w:rPr>
              <w:t xml:space="preserve"> </w:t>
            </w:r>
            <w:r w:rsidRPr="00C758AA">
              <w:rPr>
                <w:b/>
                <w:sz w:val="20"/>
                <w:szCs w:val="20"/>
              </w:rPr>
              <w:t>м</w:t>
            </w:r>
          </w:p>
        </w:tc>
      </w:tr>
      <w:tr w:rsidR="00423145" w:rsidTr="00332BCA">
        <w:trPr>
          <w:trHeight w:val="272"/>
        </w:trPr>
        <w:tc>
          <w:tcPr>
            <w:tcW w:w="2684" w:type="dxa"/>
            <w:tcBorders>
              <w:bottom w:val="nil"/>
            </w:tcBorders>
            <w:vAlign w:val="center"/>
          </w:tcPr>
          <w:p w:rsidR="00423145" w:rsidRPr="00C758AA" w:rsidRDefault="00423145" w:rsidP="00423145">
            <w:pPr>
              <w:pStyle w:val="TableParagraph"/>
              <w:rPr>
                <w:sz w:val="20"/>
                <w:szCs w:val="20"/>
              </w:rPr>
            </w:pPr>
          </w:p>
        </w:tc>
        <w:tc>
          <w:tcPr>
            <w:tcW w:w="2245" w:type="dxa"/>
            <w:vAlign w:val="center"/>
          </w:tcPr>
          <w:p w:rsidR="00423145" w:rsidRPr="00C758AA" w:rsidRDefault="00423145" w:rsidP="00423145">
            <w:pPr>
              <w:pStyle w:val="TableParagraph"/>
              <w:rPr>
                <w:sz w:val="20"/>
                <w:szCs w:val="20"/>
              </w:rPr>
            </w:pPr>
            <w:r w:rsidRPr="00C758AA">
              <w:rPr>
                <w:sz w:val="20"/>
                <w:szCs w:val="20"/>
              </w:rPr>
              <w:t>125</w:t>
            </w:r>
          </w:p>
        </w:tc>
        <w:tc>
          <w:tcPr>
            <w:tcW w:w="2243" w:type="dxa"/>
            <w:tcBorders>
              <w:bottom w:val="nil"/>
            </w:tcBorders>
            <w:vAlign w:val="center"/>
          </w:tcPr>
          <w:p w:rsidR="00423145" w:rsidRPr="00C758AA" w:rsidRDefault="00423145" w:rsidP="00423145">
            <w:pPr>
              <w:pStyle w:val="TableParagraph"/>
              <w:rPr>
                <w:sz w:val="20"/>
                <w:szCs w:val="20"/>
              </w:rPr>
            </w:pPr>
          </w:p>
        </w:tc>
        <w:tc>
          <w:tcPr>
            <w:tcW w:w="2404" w:type="dxa"/>
            <w:tcBorders>
              <w:bottom w:val="nil"/>
            </w:tcBorders>
            <w:vAlign w:val="center"/>
          </w:tcPr>
          <w:p w:rsidR="00423145" w:rsidRPr="00C758AA" w:rsidRDefault="00423145" w:rsidP="00423145">
            <w:pPr>
              <w:pStyle w:val="TableParagraph"/>
              <w:spacing w:line="253" w:lineRule="exact"/>
              <w:rPr>
                <w:sz w:val="20"/>
                <w:szCs w:val="20"/>
              </w:rPr>
            </w:pPr>
            <w:r w:rsidRPr="00C758AA">
              <w:rPr>
                <w:sz w:val="20"/>
                <w:szCs w:val="20"/>
              </w:rPr>
              <w:t>Канальная</w:t>
            </w:r>
            <w:r w:rsidRPr="00C758AA">
              <w:rPr>
                <w:spacing w:val="-1"/>
                <w:sz w:val="20"/>
                <w:szCs w:val="20"/>
              </w:rPr>
              <w:t xml:space="preserve"> </w:t>
            </w:r>
            <w:r w:rsidRPr="00C758AA">
              <w:rPr>
                <w:sz w:val="20"/>
                <w:szCs w:val="20"/>
              </w:rPr>
              <w:t>–530,4</w:t>
            </w:r>
          </w:p>
        </w:tc>
      </w:tr>
      <w:tr w:rsidR="00423145" w:rsidTr="00332BCA">
        <w:trPr>
          <w:trHeight w:val="554"/>
        </w:trPr>
        <w:tc>
          <w:tcPr>
            <w:tcW w:w="2684" w:type="dxa"/>
            <w:vMerge w:val="restart"/>
            <w:tcBorders>
              <w:top w:val="nil"/>
              <w:bottom w:val="nil"/>
            </w:tcBorders>
            <w:vAlign w:val="center"/>
          </w:tcPr>
          <w:p w:rsidR="00423145" w:rsidRPr="00C758AA" w:rsidRDefault="00423145" w:rsidP="00423145">
            <w:pPr>
              <w:pStyle w:val="TableParagraph"/>
              <w:rPr>
                <w:sz w:val="20"/>
                <w:szCs w:val="20"/>
                <w:lang w:val="ru-RU"/>
              </w:rPr>
            </w:pPr>
            <w:r w:rsidRPr="00C758AA">
              <w:rPr>
                <w:sz w:val="20"/>
                <w:szCs w:val="20"/>
                <w:lang w:val="ru-RU"/>
              </w:rPr>
              <w:t>Котельная</w:t>
            </w:r>
            <w:r>
              <w:rPr>
                <w:sz w:val="20"/>
                <w:szCs w:val="20"/>
                <w:lang w:val="ru-RU"/>
              </w:rPr>
              <w:t xml:space="preserve"> №2</w:t>
            </w:r>
          </w:p>
          <w:p w:rsidR="00423145" w:rsidRDefault="00423145" w:rsidP="00423145">
            <w:pPr>
              <w:pStyle w:val="TableParagraph"/>
              <w:rPr>
                <w:sz w:val="20"/>
                <w:szCs w:val="20"/>
                <w:lang w:val="ru-RU"/>
              </w:rPr>
            </w:pPr>
            <w:r>
              <w:rPr>
                <w:sz w:val="20"/>
                <w:szCs w:val="20"/>
                <w:lang w:val="ru-RU"/>
              </w:rPr>
              <w:t>пос. Октябрьский</w:t>
            </w:r>
            <w:r w:rsidRPr="00AB76B2">
              <w:rPr>
                <w:sz w:val="20"/>
                <w:szCs w:val="20"/>
                <w:lang w:val="ru-RU"/>
              </w:rPr>
              <w:t xml:space="preserve">, </w:t>
            </w:r>
          </w:p>
          <w:p w:rsidR="00423145" w:rsidRPr="00423145" w:rsidRDefault="00423145" w:rsidP="00423145">
            <w:pPr>
              <w:pStyle w:val="TableParagraph"/>
              <w:rPr>
                <w:sz w:val="20"/>
                <w:szCs w:val="20"/>
                <w:lang w:val="ru-RU"/>
              </w:rPr>
            </w:pPr>
            <w:r w:rsidRPr="00AB76B2">
              <w:rPr>
                <w:sz w:val="20"/>
                <w:szCs w:val="20"/>
                <w:lang w:val="ru-RU"/>
              </w:rPr>
              <w:t>ул. Советская, д. 18</w:t>
            </w:r>
          </w:p>
        </w:tc>
        <w:tc>
          <w:tcPr>
            <w:tcW w:w="2245" w:type="dxa"/>
            <w:vAlign w:val="center"/>
          </w:tcPr>
          <w:p w:rsidR="00423145" w:rsidRPr="00C758AA" w:rsidRDefault="00423145" w:rsidP="00423145">
            <w:pPr>
              <w:pStyle w:val="TableParagraph"/>
              <w:spacing w:line="271" w:lineRule="exact"/>
              <w:rPr>
                <w:sz w:val="20"/>
                <w:szCs w:val="20"/>
              </w:rPr>
            </w:pPr>
            <w:r w:rsidRPr="00C758AA">
              <w:rPr>
                <w:sz w:val="20"/>
                <w:szCs w:val="20"/>
              </w:rPr>
              <w:t>125</w:t>
            </w:r>
          </w:p>
        </w:tc>
        <w:tc>
          <w:tcPr>
            <w:tcW w:w="2243" w:type="dxa"/>
            <w:vMerge w:val="restart"/>
            <w:tcBorders>
              <w:top w:val="nil"/>
              <w:bottom w:val="nil"/>
            </w:tcBorders>
            <w:vAlign w:val="center"/>
          </w:tcPr>
          <w:p w:rsidR="00423145" w:rsidRPr="00C758AA" w:rsidRDefault="00423145" w:rsidP="00423145">
            <w:pPr>
              <w:pStyle w:val="TableParagraph"/>
              <w:rPr>
                <w:sz w:val="20"/>
                <w:szCs w:val="20"/>
              </w:rPr>
            </w:pPr>
            <w:r>
              <w:rPr>
                <w:sz w:val="20"/>
                <w:szCs w:val="20"/>
                <w:lang w:val="ru-RU"/>
              </w:rPr>
              <w:t>тепловая сеть – 2 382 м</w:t>
            </w:r>
          </w:p>
        </w:tc>
        <w:tc>
          <w:tcPr>
            <w:tcW w:w="2404" w:type="dxa"/>
            <w:tcBorders>
              <w:top w:val="nil"/>
            </w:tcBorders>
            <w:vAlign w:val="center"/>
          </w:tcPr>
          <w:p w:rsidR="00423145" w:rsidRPr="00C758AA" w:rsidRDefault="00423145" w:rsidP="00423145">
            <w:pPr>
              <w:pStyle w:val="TableParagraph"/>
              <w:spacing w:line="271" w:lineRule="exact"/>
              <w:rPr>
                <w:sz w:val="20"/>
                <w:szCs w:val="20"/>
              </w:rPr>
            </w:pPr>
            <w:r w:rsidRPr="00C758AA">
              <w:rPr>
                <w:sz w:val="20"/>
                <w:szCs w:val="20"/>
              </w:rPr>
              <w:t>Бесканальная</w:t>
            </w:r>
            <w:r w:rsidRPr="00C758AA">
              <w:rPr>
                <w:spacing w:val="-2"/>
                <w:sz w:val="20"/>
                <w:szCs w:val="20"/>
              </w:rPr>
              <w:t xml:space="preserve"> </w:t>
            </w:r>
            <w:r w:rsidRPr="00C758AA">
              <w:rPr>
                <w:sz w:val="20"/>
                <w:szCs w:val="20"/>
              </w:rPr>
              <w:t>–</w:t>
            </w:r>
            <w:r w:rsidRPr="00C758AA">
              <w:rPr>
                <w:spacing w:val="-2"/>
                <w:sz w:val="20"/>
                <w:szCs w:val="20"/>
              </w:rPr>
              <w:t xml:space="preserve"> </w:t>
            </w:r>
            <w:r w:rsidRPr="00C758AA">
              <w:rPr>
                <w:sz w:val="20"/>
                <w:szCs w:val="20"/>
              </w:rPr>
              <w:t>385,4</w:t>
            </w:r>
          </w:p>
          <w:p w:rsidR="00423145" w:rsidRPr="00C758AA" w:rsidRDefault="00423145" w:rsidP="00423145">
            <w:pPr>
              <w:pStyle w:val="TableParagraph"/>
              <w:spacing w:line="264" w:lineRule="exact"/>
              <w:rPr>
                <w:sz w:val="20"/>
                <w:szCs w:val="20"/>
              </w:rPr>
            </w:pPr>
            <w:r w:rsidRPr="00C758AA">
              <w:rPr>
                <w:sz w:val="20"/>
                <w:szCs w:val="20"/>
              </w:rPr>
              <w:t>Надземная</w:t>
            </w:r>
            <w:r w:rsidRPr="00C758AA">
              <w:rPr>
                <w:spacing w:val="-2"/>
                <w:sz w:val="20"/>
                <w:szCs w:val="20"/>
              </w:rPr>
              <w:t xml:space="preserve"> </w:t>
            </w:r>
            <w:r w:rsidRPr="00C758AA">
              <w:rPr>
                <w:sz w:val="20"/>
                <w:szCs w:val="20"/>
              </w:rPr>
              <w:t>–</w:t>
            </w:r>
            <w:r w:rsidRPr="00C758AA">
              <w:rPr>
                <w:spacing w:val="-1"/>
                <w:sz w:val="20"/>
                <w:szCs w:val="20"/>
              </w:rPr>
              <w:t xml:space="preserve"> </w:t>
            </w:r>
            <w:r w:rsidRPr="00C758AA">
              <w:rPr>
                <w:sz w:val="20"/>
                <w:szCs w:val="20"/>
              </w:rPr>
              <w:t>412,8</w:t>
            </w:r>
          </w:p>
        </w:tc>
      </w:tr>
      <w:tr w:rsidR="00423145" w:rsidTr="00332BCA">
        <w:trPr>
          <w:trHeight w:val="549"/>
        </w:trPr>
        <w:tc>
          <w:tcPr>
            <w:tcW w:w="2684" w:type="dxa"/>
            <w:vMerge/>
            <w:tcBorders>
              <w:top w:val="nil"/>
              <w:bottom w:val="nil"/>
            </w:tcBorders>
            <w:vAlign w:val="center"/>
          </w:tcPr>
          <w:p w:rsidR="00423145" w:rsidRPr="00C758AA" w:rsidRDefault="00423145" w:rsidP="00423145">
            <w:pPr>
              <w:ind w:firstLine="0"/>
              <w:jc w:val="center"/>
              <w:rPr>
                <w:sz w:val="20"/>
                <w:szCs w:val="20"/>
              </w:rPr>
            </w:pPr>
          </w:p>
        </w:tc>
        <w:tc>
          <w:tcPr>
            <w:tcW w:w="2245" w:type="dxa"/>
            <w:vAlign w:val="center"/>
          </w:tcPr>
          <w:p w:rsidR="00423145" w:rsidRPr="00C758AA" w:rsidRDefault="00423145" w:rsidP="00423145">
            <w:pPr>
              <w:pStyle w:val="TableParagraph"/>
              <w:spacing w:line="261" w:lineRule="exact"/>
              <w:rPr>
                <w:sz w:val="20"/>
                <w:szCs w:val="20"/>
              </w:rPr>
            </w:pPr>
            <w:r w:rsidRPr="00C758AA">
              <w:rPr>
                <w:sz w:val="20"/>
                <w:szCs w:val="20"/>
              </w:rPr>
              <w:t>80</w:t>
            </w:r>
          </w:p>
        </w:tc>
        <w:tc>
          <w:tcPr>
            <w:tcW w:w="2243" w:type="dxa"/>
            <w:vMerge/>
            <w:tcBorders>
              <w:top w:val="nil"/>
              <w:bottom w:val="nil"/>
            </w:tcBorders>
            <w:vAlign w:val="center"/>
          </w:tcPr>
          <w:p w:rsidR="00423145" w:rsidRPr="00C758AA" w:rsidRDefault="00423145" w:rsidP="00423145">
            <w:pPr>
              <w:ind w:firstLine="0"/>
              <w:jc w:val="center"/>
              <w:rPr>
                <w:sz w:val="20"/>
                <w:szCs w:val="20"/>
              </w:rPr>
            </w:pPr>
          </w:p>
        </w:tc>
        <w:tc>
          <w:tcPr>
            <w:tcW w:w="2404" w:type="dxa"/>
            <w:tcBorders>
              <w:bottom w:val="nil"/>
            </w:tcBorders>
            <w:vAlign w:val="center"/>
          </w:tcPr>
          <w:p w:rsidR="00423145" w:rsidRPr="00C758AA" w:rsidRDefault="00423145" w:rsidP="00423145">
            <w:pPr>
              <w:pStyle w:val="TableParagraph"/>
              <w:spacing w:line="268" w:lineRule="exact"/>
              <w:rPr>
                <w:sz w:val="20"/>
                <w:szCs w:val="20"/>
              </w:rPr>
            </w:pPr>
            <w:r w:rsidRPr="00C758AA">
              <w:rPr>
                <w:sz w:val="20"/>
                <w:szCs w:val="20"/>
              </w:rPr>
              <w:t>Канальная</w:t>
            </w:r>
            <w:r w:rsidRPr="00C758AA">
              <w:rPr>
                <w:spacing w:val="-1"/>
                <w:sz w:val="20"/>
                <w:szCs w:val="20"/>
              </w:rPr>
              <w:t xml:space="preserve"> </w:t>
            </w:r>
            <w:r w:rsidRPr="00C758AA">
              <w:rPr>
                <w:sz w:val="20"/>
                <w:szCs w:val="20"/>
              </w:rPr>
              <w:t>–234,9</w:t>
            </w:r>
          </w:p>
          <w:p w:rsidR="00423145" w:rsidRPr="00C758AA" w:rsidRDefault="00423145" w:rsidP="00423145">
            <w:pPr>
              <w:pStyle w:val="TableParagraph"/>
              <w:spacing w:line="261" w:lineRule="exact"/>
              <w:rPr>
                <w:sz w:val="20"/>
                <w:szCs w:val="20"/>
              </w:rPr>
            </w:pPr>
            <w:r w:rsidRPr="00C758AA">
              <w:rPr>
                <w:sz w:val="20"/>
                <w:szCs w:val="20"/>
              </w:rPr>
              <w:t>Бесканальная</w:t>
            </w:r>
            <w:r w:rsidRPr="00C758AA">
              <w:rPr>
                <w:spacing w:val="-2"/>
                <w:sz w:val="20"/>
                <w:szCs w:val="20"/>
              </w:rPr>
              <w:t xml:space="preserve"> </w:t>
            </w:r>
            <w:r w:rsidRPr="00C758AA">
              <w:rPr>
                <w:sz w:val="20"/>
                <w:szCs w:val="20"/>
              </w:rPr>
              <w:t>–</w:t>
            </w:r>
            <w:r w:rsidRPr="00C758AA">
              <w:rPr>
                <w:spacing w:val="-2"/>
                <w:sz w:val="20"/>
                <w:szCs w:val="20"/>
              </w:rPr>
              <w:t xml:space="preserve"> </w:t>
            </w:r>
            <w:r w:rsidRPr="00C758AA">
              <w:rPr>
                <w:sz w:val="20"/>
                <w:szCs w:val="20"/>
              </w:rPr>
              <w:t>176,6</w:t>
            </w:r>
          </w:p>
        </w:tc>
      </w:tr>
      <w:tr w:rsidR="00423145" w:rsidTr="00332BCA">
        <w:trPr>
          <w:trHeight w:val="279"/>
        </w:trPr>
        <w:tc>
          <w:tcPr>
            <w:tcW w:w="2684" w:type="dxa"/>
            <w:tcBorders>
              <w:top w:val="nil"/>
            </w:tcBorders>
            <w:vAlign w:val="center"/>
          </w:tcPr>
          <w:p w:rsidR="00423145" w:rsidRPr="00C758AA" w:rsidRDefault="00423145" w:rsidP="00423145">
            <w:pPr>
              <w:pStyle w:val="TableParagraph"/>
              <w:rPr>
                <w:sz w:val="20"/>
                <w:szCs w:val="20"/>
              </w:rPr>
            </w:pPr>
          </w:p>
        </w:tc>
        <w:tc>
          <w:tcPr>
            <w:tcW w:w="2245" w:type="dxa"/>
            <w:vAlign w:val="center"/>
          </w:tcPr>
          <w:p w:rsidR="00423145" w:rsidRPr="00C758AA" w:rsidRDefault="00423145" w:rsidP="00423145">
            <w:pPr>
              <w:pStyle w:val="TableParagraph"/>
              <w:rPr>
                <w:sz w:val="20"/>
                <w:szCs w:val="20"/>
              </w:rPr>
            </w:pPr>
          </w:p>
        </w:tc>
        <w:tc>
          <w:tcPr>
            <w:tcW w:w="2243" w:type="dxa"/>
            <w:tcBorders>
              <w:top w:val="nil"/>
            </w:tcBorders>
            <w:vAlign w:val="center"/>
          </w:tcPr>
          <w:p w:rsidR="00423145" w:rsidRPr="00C758AA" w:rsidRDefault="00423145" w:rsidP="00423145">
            <w:pPr>
              <w:pStyle w:val="TableParagraph"/>
              <w:rPr>
                <w:sz w:val="20"/>
                <w:szCs w:val="20"/>
              </w:rPr>
            </w:pPr>
          </w:p>
        </w:tc>
        <w:tc>
          <w:tcPr>
            <w:tcW w:w="2404" w:type="dxa"/>
            <w:tcBorders>
              <w:top w:val="nil"/>
            </w:tcBorders>
            <w:vAlign w:val="center"/>
          </w:tcPr>
          <w:p w:rsidR="00423145" w:rsidRPr="00C758AA" w:rsidRDefault="00423145" w:rsidP="00423145">
            <w:pPr>
              <w:pStyle w:val="TableParagraph"/>
              <w:spacing w:line="259" w:lineRule="exact"/>
              <w:rPr>
                <w:sz w:val="20"/>
                <w:szCs w:val="20"/>
              </w:rPr>
            </w:pPr>
            <w:r w:rsidRPr="00C758AA">
              <w:rPr>
                <w:sz w:val="20"/>
                <w:szCs w:val="20"/>
              </w:rPr>
              <w:t>Надземная</w:t>
            </w:r>
            <w:r w:rsidRPr="00C758AA">
              <w:rPr>
                <w:spacing w:val="-2"/>
                <w:sz w:val="20"/>
                <w:szCs w:val="20"/>
              </w:rPr>
              <w:t xml:space="preserve"> </w:t>
            </w:r>
            <w:r w:rsidRPr="00C758AA">
              <w:rPr>
                <w:sz w:val="20"/>
                <w:szCs w:val="20"/>
              </w:rPr>
              <w:t>–</w:t>
            </w:r>
            <w:r w:rsidRPr="00C758AA">
              <w:rPr>
                <w:spacing w:val="-1"/>
                <w:sz w:val="20"/>
                <w:szCs w:val="20"/>
              </w:rPr>
              <w:t xml:space="preserve"> </w:t>
            </w:r>
            <w:r w:rsidRPr="00C758AA">
              <w:rPr>
                <w:sz w:val="20"/>
                <w:szCs w:val="20"/>
              </w:rPr>
              <w:t>182,9</w:t>
            </w:r>
          </w:p>
        </w:tc>
      </w:tr>
    </w:tbl>
    <w:p w:rsidR="00604B3C" w:rsidRPr="00100870" w:rsidRDefault="00604B3C" w:rsidP="006C2FAA">
      <w:pPr>
        <w:rPr>
          <w:highlight w:val="yellow"/>
        </w:rPr>
        <w:sectPr w:rsidR="00604B3C" w:rsidRPr="00100870" w:rsidSect="00F55314">
          <w:pgSz w:w="11906" w:h="16838"/>
          <w:pgMar w:top="567" w:right="851" w:bottom="567" w:left="1418" w:header="0" w:footer="389" w:gutter="0"/>
          <w:cols w:space="708"/>
          <w:docGrid w:linePitch="360"/>
        </w:sectPr>
      </w:pPr>
    </w:p>
    <w:p w:rsidR="002F4942" w:rsidRPr="00DC4DE0" w:rsidRDefault="00E61E28" w:rsidP="00A97439">
      <w:pPr>
        <w:pStyle w:val="1"/>
      </w:pPr>
      <w:bookmarkStart w:id="461" w:name="_Toc8041278"/>
      <w:bookmarkStart w:id="462" w:name="_Toc194670035"/>
      <w:bookmarkStart w:id="463" w:name="sub_1238"/>
      <w:bookmarkEnd w:id="414"/>
      <w:bookmarkEnd w:id="460"/>
      <w:r w:rsidRPr="00DC4DE0">
        <w:lastRenderedPageBreak/>
        <w:t>ГЛАВА 8 "ПРЕДЛОЖЕНИЯ ПО СТРОИТЕЛЬСТВУ, РЕКОНСТРУКЦИИ И (ИЛИ) МОДЕРНИЗАЦИИ ТЕПЛОВЫХ СЕТЕЙ"</w:t>
      </w:r>
      <w:bookmarkEnd w:id="461"/>
      <w:bookmarkEnd w:id="462"/>
    </w:p>
    <w:p w:rsidR="002F4942" w:rsidRPr="00DC4DE0" w:rsidRDefault="002F4942" w:rsidP="00840645">
      <w:pPr>
        <w:pStyle w:val="3"/>
        <w:ind w:firstLine="709"/>
        <w:rPr>
          <w:i/>
        </w:rPr>
      </w:pPr>
      <w:bookmarkStart w:id="464" w:name="_Toc8041279"/>
      <w:bookmarkStart w:id="465" w:name="_Toc194670036"/>
      <w:bookmarkStart w:id="466" w:name="sub_1661"/>
      <w:r w:rsidRPr="00DC4DE0">
        <w:rPr>
          <w:i/>
        </w:rPr>
        <w:t>а) предложения по реконструкции и (или) модернизации, строительству тепловых сетей, обеспечивающих перераспределение тепловой нагрузки из зон с дефицитом тепловой мощности в зоны с избытком тепловой мощности (использование существующих резервов)</w:t>
      </w:r>
      <w:bookmarkEnd w:id="464"/>
      <w:bookmarkEnd w:id="465"/>
    </w:p>
    <w:p w:rsidR="00BA0347" w:rsidRPr="00DC4DE0" w:rsidRDefault="00BA0347" w:rsidP="00840645">
      <w:pPr>
        <w:ind w:firstLine="709"/>
      </w:pPr>
      <w:r w:rsidRPr="00DC4DE0">
        <w:t>Как указывалось выше, тепловая мощность источников теплоэнергии, эксплуатация которых будет осуществляться в период действия схемы теплоснабжения, не является избыточной, поэтому и зоны с дефицитом теп</w:t>
      </w:r>
      <w:r w:rsidR="00AF7130" w:rsidRPr="00DC4DE0">
        <w:t xml:space="preserve">ловой мощности на территории </w:t>
      </w:r>
      <w:r w:rsidR="00DF18F5">
        <w:t>Октябрьского сельсовета</w:t>
      </w:r>
      <w:r w:rsidRPr="00DC4DE0">
        <w:t xml:space="preserve"> отсутствуют. </w:t>
      </w:r>
    </w:p>
    <w:p w:rsidR="00BA0347" w:rsidRPr="00DC4DE0" w:rsidRDefault="0053349F" w:rsidP="00840645">
      <w:pPr>
        <w:ind w:firstLine="709"/>
      </w:pPr>
      <w:r w:rsidRPr="00DC4DE0">
        <w:t xml:space="preserve">Исходя из этого, реконструкция и строительство тепловых </w:t>
      </w:r>
      <w:r w:rsidR="00BA0347" w:rsidRPr="00DC4DE0">
        <w:t xml:space="preserve">сетей для </w:t>
      </w:r>
      <w:r w:rsidRPr="00DC4DE0">
        <w:t xml:space="preserve">перераспределения тепловой мощности из зон с дефицитом в зоны </w:t>
      </w:r>
      <w:r w:rsidR="00BA0347" w:rsidRPr="00DC4DE0">
        <w:t>с избытком тепловой мощности не планируется.</w:t>
      </w:r>
    </w:p>
    <w:p w:rsidR="002F4942" w:rsidRPr="00DC4DE0" w:rsidRDefault="002F4942" w:rsidP="00840645">
      <w:pPr>
        <w:pStyle w:val="3"/>
        <w:ind w:firstLine="709"/>
        <w:rPr>
          <w:i/>
        </w:rPr>
      </w:pPr>
      <w:bookmarkStart w:id="467" w:name="_Toc8041280"/>
      <w:bookmarkStart w:id="468" w:name="_Toc194670037"/>
      <w:bookmarkStart w:id="469" w:name="sub_1662"/>
      <w:bookmarkEnd w:id="466"/>
      <w:r w:rsidRPr="00DC4DE0">
        <w:rPr>
          <w:i/>
        </w:rPr>
        <w:t>б) предложения по строительству тепловых сетей для обеспечения перспективных приростов тепловой нагрузки под жилищную, комплексную или производственную застройку во вновь осваиваемых районах поселения</w:t>
      </w:r>
      <w:bookmarkEnd w:id="467"/>
      <w:bookmarkEnd w:id="468"/>
    </w:p>
    <w:p w:rsidR="00B41C7F" w:rsidRPr="00DC4DE0" w:rsidRDefault="00994D01" w:rsidP="00840645">
      <w:pPr>
        <w:pStyle w:val="aa"/>
        <w:ind w:left="0" w:firstLine="709"/>
      </w:pPr>
      <w:r w:rsidRPr="00DC4DE0">
        <w:t>Предложения по строительству тепловых сетей для обеспечения перспективных приростов тепловой нагрузки под жилищную, комплексную или производственную застройку во вновь осваиваемых районах поселения, отсутствуют.</w:t>
      </w:r>
    </w:p>
    <w:p w:rsidR="002F4942" w:rsidRPr="00DC4DE0" w:rsidRDefault="002F4942" w:rsidP="00840645">
      <w:pPr>
        <w:pStyle w:val="3"/>
        <w:ind w:firstLine="709"/>
        <w:rPr>
          <w:i/>
        </w:rPr>
      </w:pPr>
      <w:bookmarkStart w:id="470" w:name="_Toc8041281"/>
      <w:bookmarkStart w:id="471" w:name="_Toc194670038"/>
      <w:bookmarkStart w:id="472" w:name="sub_1663"/>
      <w:bookmarkEnd w:id="469"/>
      <w:r w:rsidRPr="00DC4DE0">
        <w:rPr>
          <w:i/>
        </w:rPr>
        <w:t>в) предложения по строительству тепловых сетей, обеспечивающих условия,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bookmarkEnd w:id="470"/>
      <w:bookmarkEnd w:id="471"/>
    </w:p>
    <w:p w:rsidR="0053349F" w:rsidRPr="00DC4DE0" w:rsidRDefault="0053349F" w:rsidP="00840645">
      <w:pPr>
        <w:ind w:firstLine="709"/>
      </w:pPr>
      <w:r w:rsidRPr="00DC4DE0">
        <w:t>Строительство тепловых сетей, обеспечивающих условия, при наличии которых существует возможность поставок тепловой энергии потребителям от различных источников тепловой энергии, не требуется.</w:t>
      </w:r>
    </w:p>
    <w:p w:rsidR="002F4942" w:rsidRPr="00DC4DE0" w:rsidRDefault="002F4942" w:rsidP="00840645">
      <w:pPr>
        <w:pStyle w:val="3"/>
        <w:ind w:firstLine="709"/>
        <w:rPr>
          <w:i/>
        </w:rPr>
      </w:pPr>
      <w:bookmarkStart w:id="473" w:name="_Toc8041282"/>
      <w:bookmarkStart w:id="474" w:name="_Toc194670039"/>
      <w:bookmarkStart w:id="475" w:name="sub_1664"/>
      <w:bookmarkEnd w:id="472"/>
      <w:r w:rsidRPr="00DC4DE0">
        <w:rPr>
          <w:i/>
        </w:rPr>
        <w:t>г) предложения по строительству, реконструкции и (или) модернизации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w:t>
      </w:r>
      <w:bookmarkEnd w:id="473"/>
      <w:bookmarkEnd w:id="474"/>
    </w:p>
    <w:p w:rsidR="0053349F" w:rsidRPr="00DC4DE0" w:rsidRDefault="0053349F" w:rsidP="00840645">
      <w:pPr>
        <w:ind w:firstLine="709"/>
      </w:pPr>
      <w:r w:rsidRPr="00DC4DE0">
        <w:t>Предложения по строительству или реконструкции тепловых сетей для повышения эффективности функционирования системы теплоснабжения, в том числе за счет перевода котельн</w:t>
      </w:r>
      <w:r w:rsidR="00731F44">
        <w:t>ой</w:t>
      </w:r>
      <w:r w:rsidRPr="00DC4DE0">
        <w:t xml:space="preserve"> в пиковый режим работы или ликвидации котельн</w:t>
      </w:r>
      <w:r w:rsidR="00731F44">
        <w:t>ой</w:t>
      </w:r>
      <w:r w:rsidRPr="00DC4DE0">
        <w:t>, отсутствуют.</w:t>
      </w:r>
    </w:p>
    <w:p w:rsidR="002F4942" w:rsidRPr="00DC4DE0" w:rsidRDefault="002F4942" w:rsidP="00840645">
      <w:pPr>
        <w:pStyle w:val="3"/>
        <w:ind w:firstLine="709"/>
        <w:rPr>
          <w:i/>
        </w:rPr>
      </w:pPr>
      <w:bookmarkStart w:id="476" w:name="_Toc8041283"/>
      <w:bookmarkStart w:id="477" w:name="_Toc194670040"/>
      <w:bookmarkStart w:id="478" w:name="sub_1665"/>
      <w:bookmarkEnd w:id="475"/>
      <w:r w:rsidRPr="00DC4DE0">
        <w:rPr>
          <w:i/>
        </w:rPr>
        <w:t>д) предложения по строительству тепловых сетей для обеспечения нормативной надежности теплоснабжения</w:t>
      </w:r>
      <w:bookmarkEnd w:id="476"/>
      <w:bookmarkEnd w:id="477"/>
    </w:p>
    <w:p w:rsidR="008D0FE0" w:rsidRDefault="00591774" w:rsidP="00840645">
      <w:pPr>
        <w:pStyle w:val="aa"/>
        <w:ind w:left="0" w:firstLine="709"/>
      </w:pPr>
      <w:r w:rsidRPr="00DC4DE0">
        <w:t>Предложения по строительству тепловых сетей для обеспечения нормативной надежности теплоснабжения, отсутствуют.</w:t>
      </w:r>
    </w:p>
    <w:p w:rsidR="002F4942" w:rsidRPr="00FC6646" w:rsidRDefault="002F4942" w:rsidP="00840645">
      <w:pPr>
        <w:pStyle w:val="3"/>
        <w:ind w:firstLine="709"/>
        <w:rPr>
          <w:i/>
        </w:rPr>
      </w:pPr>
      <w:bookmarkStart w:id="479" w:name="_Toc8041284"/>
      <w:bookmarkStart w:id="480" w:name="_Toc194670041"/>
      <w:bookmarkStart w:id="481" w:name="sub_1666"/>
      <w:bookmarkEnd w:id="478"/>
      <w:r w:rsidRPr="00FC6646">
        <w:rPr>
          <w:i/>
        </w:rPr>
        <w:lastRenderedPageBreak/>
        <w:t>е) предложения по реконструкции и (или) модернизации тепловых сетей с увеличением диаметра трубопроводов для обеспечения перспективных приростов тепловой нагрузк</w:t>
      </w:r>
      <w:bookmarkEnd w:id="479"/>
      <w:r w:rsidR="00604B3C" w:rsidRPr="00FC6646">
        <w:rPr>
          <w:i/>
        </w:rPr>
        <w:t>и</w:t>
      </w:r>
      <w:bookmarkEnd w:id="480"/>
    </w:p>
    <w:p w:rsidR="00F15D36" w:rsidRPr="00FC6646" w:rsidRDefault="00591774" w:rsidP="00840645">
      <w:pPr>
        <w:pStyle w:val="aa"/>
        <w:ind w:left="0" w:firstLine="709"/>
      </w:pPr>
      <w:r w:rsidRPr="00FC6646">
        <w:t>Предложения по реконструкции и (или) модернизации тепловых сетей с увеличением диаметра трубопроводов для обеспечения перспективных приростов тепловой нагрузки, отсутствуют.</w:t>
      </w:r>
    </w:p>
    <w:p w:rsidR="002F4942" w:rsidRPr="00FC6646" w:rsidRDefault="002F4942" w:rsidP="00840645">
      <w:pPr>
        <w:pStyle w:val="3"/>
        <w:ind w:firstLine="709"/>
        <w:rPr>
          <w:i/>
        </w:rPr>
      </w:pPr>
      <w:bookmarkStart w:id="482" w:name="_Toc8041285"/>
      <w:bookmarkStart w:id="483" w:name="_Toc194670042"/>
      <w:bookmarkStart w:id="484" w:name="sub_1667"/>
      <w:bookmarkEnd w:id="481"/>
      <w:r w:rsidRPr="00FC6646">
        <w:rPr>
          <w:i/>
        </w:rPr>
        <w:t>ж) предложения по реконструкции и (или) модернизации тепловых сетей, подлежащих замене в связи с исчерпанием эксплуатационного ресурса</w:t>
      </w:r>
      <w:bookmarkEnd w:id="482"/>
      <w:bookmarkEnd w:id="483"/>
    </w:p>
    <w:p w:rsidR="00B41C7F" w:rsidRPr="00FC6646" w:rsidRDefault="00591774" w:rsidP="00840645">
      <w:pPr>
        <w:pStyle w:val="aa"/>
        <w:ind w:left="0" w:firstLine="709"/>
      </w:pPr>
      <w:bookmarkStart w:id="485" w:name="_Toc8041286"/>
      <w:bookmarkStart w:id="486" w:name="sub_1668"/>
      <w:bookmarkEnd w:id="484"/>
      <w:r w:rsidRPr="00FC6646">
        <w:t>Предложения по реконструкции и (или) модернизации тепловых сетей, подлежащих замене в связи с исчерпанием эксплуатационного ресурса, отсутствуют.</w:t>
      </w:r>
    </w:p>
    <w:p w:rsidR="002F4942" w:rsidRPr="00FC6646" w:rsidRDefault="002F4942" w:rsidP="00840645">
      <w:pPr>
        <w:pStyle w:val="3"/>
        <w:ind w:firstLine="709"/>
        <w:rPr>
          <w:i/>
        </w:rPr>
      </w:pPr>
      <w:bookmarkStart w:id="487" w:name="_Toc194670043"/>
      <w:r w:rsidRPr="00FC6646">
        <w:rPr>
          <w:i/>
        </w:rPr>
        <w:t>з) предложения по строительству</w:t>
      </w:r>
      <w:r w:rsidR="008D11EA" w:rsidRPr="00FC6646">
        <w:rPr>
          <w:i/>
        </w:rPr>
        <w:t>,</w:t>
      </w:r>
      <w:r w:rsidRPr="00FC6646">
        <w:rPr>
          <w:i/>
        </w:rPr>
        <w:t xml:space="preserve"> реконструкции </w:t>
      </w:r>
      <w:r w:rsidR="008D11EA" w:rsidRPr="00FC6646">
        <w:rPr>
          <w:i/>
        </w:rPr>
        <w:t xml:space="preserve">и (или) модернизации </w:t>
      </w:r>
      <w:r w:rsidRPr="00FC6646">
        <w:rPr>
          <w:i/>
        </w:rPr>
        <w:t>насосных станций</w:t>
      </w:r>
      <w:bookmarkEnd w:id="485"/>
      <w:bookmarkEnd w:id="487"/>
    </w:p>
    <w:bookmarkEnd w:id="486"/>
    <w:p w:rsidR="002F4942" w:rsidRPr="00FC6646" w:rsidRDefault="002F4942" w:rsidP="00840645">
      <w:pPr>
        <w:ind w:firstLine="709"/>
        <w:rPr>
          <w:rFonts w:cs="Arial"/>
        </w:rPr>
      </w:pPr>
      <w:r w:rsidRPr="00FC6646">
        <w:rPr>
          <w:rFonts w:cs="Arial"/>
        </w:rPr>
        <w:t>Строительство и реконструкция насосных станций не предусматривается.</w:t>
      </w:r>
    </w:p>
    <w:p w:rsidR="00B41C7F" w:rsidRPr="00100870" w:rsidRDefault="00B41C7F" w:rsidP="00840645">
      <w:pPr>
        <w:ind w:firstLine="709"/>
        <w:rPr>
          <w:rFonts w:cs="Arial"/>
          <w:highlight w:val="yellow"/>
        </w:rPr>
      </w:pPr>
    </w:p>
    <w:p w:rsidR="002F4942" w:rsidRPr="00FC6646" w:rsidRDefault="00AF19CE" w:rsidP="006C2FAA">
      <w:pPr>
        <w:pStyle w:val="1"/>
      </w:pPr>
      <w:bookmarkStart w:id="488" w:name="_Toc8041287"/>
      <w:bookmarkStart w:id="489" w:name="_Toc194670044"/>
      <w:bookmarkStart w:id="490" w:name="sub_1239"/>
      <w:bookmarkEnd w:id="463"/>
      <w:r w:rsidRPr="00FC6646">
        <w:lastRenderedPageBreak/>
        <w:t>ГЛАВА 9 " ПРЕДЛОЖЕНИЯ ПО ПЕРЕВОДУ ОТКРЫТЫХ СИСТЕМ ТЕПЛОСНАБЖЕНИЯ (ГОРЯЧЕГО ВОДОСНАБЖЕНИЯ), ОТДЕЛЬНЫХ УЧАСТКОВ ТАКИХ СИСТЕМ НА ЗАКРЫТЫЕ СИСТЕМЫ ГОРЯЧЕГО ВОДОСНАБЖЕНИЯ"</w:t>
      </w:r>
      <w:bookmarkEnd w:id="488"/>
      <w:bookmarkEnd w:id="489"/>
    </w:p>
    <w:p w:rsidR="002F4942" w:rsidRPr="004C3401" w:rsidRDefault="002F4942" w:rsidP="00840645">
      <w:pPr>
        <w:pStyle w:val="3"/>
        <w:ind w:firstLine="709"/>
        <w:rPr>
          <w:i/>
        </w:rPr>
      </w:pPr>
      <w:bookmarkStart w:id="491" w:name="_Toc8041288"/>
      <w:bookmarkStart w:id="492" w:name="_Toc194670045"/>
      <w:bookmarkStart w:id="493" w:name="sub_1681"/>
      <w:r w:rsidRPr="004C3401">
        <w:rPr>
          <w:i/>
        </w:rPr>
        <w:t>а) </w:t>
      </w:r>
      <w:bookmarkEnd w:id="491"/>
      <w:r w:rsidR="00AF19CE" w:rsidRPr="004C3401">
        <w:rPr>
          <w:i/>
        </w:rPr>
        <w:t>технико-экономическое обоснование предложений по типам присоединений теплопотребляющих установок потребителей (или присоединений абонентских вводов) к тепловым сетям, обеспечивающим перевод потребителей, подключенных к открытой системе теплоснабжения (горячего водоснабжения), отдельным участкам такой системы, на закрытую систему горячего водоснабжения</w:t>
      </w:r>
      <w:bookmarkEnd w:id="492"/>
    </w:p>
    <w:p w:rsidR="00215BEE" w:rsidRPr="004C3401" w:rsidRDefault="00215BEE" w:rsidP="00840645">
      <w:pPr>
        <w:ind w:firstLine="709"/>
      </w:pPr>
      <w:bookmarkStart w:id="494" w:name="sub_1682"/>
      <w:bookmarkEnd w:id="493"/>
      <w:r w:rsidRPr="004C3401">
        <w:t>При разработке мероприятий по переводу на закрытую схему горячего</w:t>
      </w:r>
      <w:r w:rsidR="00F13C89" w:rsidRPr="00F13C89">
        <w:t xml:space="preserve"> </w:t>
      </w:r>
      <w:r w:rsidRPr="004C3401">
        <w:t>водоснабжения рассматрива</w:t>
      </w:r>
      <w:r w:rsidRPr="004C3401">
        <w:rPr>
          <w:rFonts w:asciiTheme="minorHAnsi" w:hAnsiTheme="minorHAnsi"/>
        </w:rPr>
        <w:t>ются</w:t>
      </w:r>
      <w:r w:rsidRPr="004C3401">
        <w:t xml:space="preserve"> две основные схемыподключения подогревателей горячего водоснабжения (ГВС) к тепловым сетям:</w:t>
      </w:r>
      <w:r w:rsidR="008D0FE0">
        <w:t xml:space="preserve"> </w:t>
      </w:r>
      <w:r w:rsidRPr="004C3401">
        <w:t>параллельная одноступенчатая схема ГВС и двухступенчатая смешанная схема</w:t>
      </w:r>
      <w:r w:rsidR="00F13C89" w:rsidRPr="00F13C89">
        <w:t xml:space="preserve"> </w:t>
      </w:r>
      <w:r w:rsidRPr="004C3401">
        <w:t>ГВС.</w:t>
      </w:r>
    </w:p>
    <w:p w:rsidR="00215BEE" w:rsidRPr="004C3401" w:rsidRDefault="00215BEE" w:rsidP="00840645">
      <w:pPr>
        <w:ind w:firstLine="709"/>
      </w:pPr>
      <w:r w:rsidRPr="004C3401">
        <w:t>Самая простая и самая соответственно недорогая это одноступенчатаяпараллельная схема. Нагрев воды происходит в одном подогревателе ГВС, которыйустанавливается параллельно системе отопления с регулирующим устройством.</w:t>
      </w:r>
    </w:p>
    <w:p w:rsidR="00215BEE" w:rsidRPr="004C3401" w:rsidRDefault="00215BEE" w:rsidP="00840645">
      <w:pPr>
        <w:ind w:firstLine="709"/>
      </w:pPr>
      <w:r w:rsidRPr="004C3401">
        <w:t>Регулирование осуществляется одним регулирующим клапаном и заключается вподдержании постоянной температуры нагретой воды в зависимости от величиныгорячего водоразбора.</w:t>
      </w:r>
    </w:p>
    <w:p w:rsidR="00215BEE" w:rsidRPr="004C3401" w:rsidRDefault="00215BEE" w:rsidP="00840645">
      <w:pPr>
        <w:ind w:firstLine="709"/>
      </w:pPr>
      <w:r w:rsidRPr="004C3401">
        <w:t>Для монтажа оборудования не требуется дополнительных площадей, т.к.</w:t>
      </w:r>
      <w:r w:rsidR="008D0FE0">
        <w:t xml:space="preserve"> </w:t>
      </w:r>
      <w:r w:rsidRPr="004C3401">
        <w:t>проблема размещения оборудования в помещениях ИТП особенно актуальна.</w:t>
      </w:r>
    </w:p>
    <w:p w:rsidR="00215BEE" w:rsidRPr="004C3401" w:rsidRDefault="00215BEE" w:rsidP="00840645">
      <w:pPr>
        <w:ind w:firstLine="709"/>
      </w:pPr>
      <w:r w:rsidRPr="004C3401">
        <w:t xml:space="preserve">Однако при работе в режиме </w:t>
      </w:r>
      <w:r w:rsidR="0034457E" w:rsidRPr="004C3401">
        <w:t>«</w:t>
      </w:r>
      <w:r w:rsidRPr="004C3401">
        <w:t>излома</w:t>
      </w:r>
      <w:r w:rsidR="0034457E" w:rsidRPr="004C3401">
        <w:t>»</w:t>
      </w:r>
      <w:r w:rsidRPr="004C3401">
        <w:t xml:space="preserve"> температурного графика для ГВС этасхема самая неэкономичная в плане расхода греющего теплоносителя. Т.е. посравнению с двухступенчатой схемой, одноступенчатая параллельная схема ГВС,</w:t>
      </w:r>
      <w:r w:rsidR="008D0FE0">
        <w:t xml:space="preserve"> </w:t>
      </w:r>
      <w:r w:rsidRPr="004C3401">
        <w:t>будет потреблять больше теплоносителя при тех же самых нагрузках.</w:t>
      </w:r>
    </w:p>
    <w:p w:rsidR="00215BEE" w:rsidRPr="004C3401" w:rsidRDefault="00215BEE" w:rsidP="00840645">
      <w:pPr>
        <w:ind w:firstLine="709"/>
      </w:pPr>
      <w:r w:rsidRPr="004C3401">
        <w:t>Двухступенчатые схемы ГВС имеют ряд преимуществ, т.к. позволяют приодинаковой нагрузке ГВС экономить до 30% расхода теплоносителя за счетиспользования температуры обратной воды и тем самым повышая КПД источниковтепловой энергии.</w:t>
      </w:r>
    </w:p>
    <w:p w:rsidR="00215BEE" w:rsidRPr="004C3401" w:rsidRDefault="00215BEE" w:rsidP="00840645">
      <w:pPr>
        <w:ind w:firstLine="709"/>
      </w:pPr>
      <w:r w:rsidRPr="004C3401">
        <w:t>Однако данные схемы дорогие т.к. требуют для работы более дорогостоящихтеплообменников, кроме того затраты на монтаж двухступенчатой схемы ГВС также</w:t>
      </w:r>
      <w:r w:rsidR="00423145" w:rsidRPr="00423145">
        <w:t xml:space="preserve"> </w:t>
      </w:r>
      <w:r w:rsidRPr="004C3401">
        <w:t>выше. Ее стоимость относительно параллельной схемы выше в 1,5-2,0 раза взависимости от соотношения нагрузок отопления и ГВС. При разработке проектовпроектировщикам в ряде случаев приходится сталкиваться с нехваткой площадейдля размещения оборудования.</w:t>
      </w:r>
    </w:p>
    <w:p w:rsidR="00215BEE" w:rsidRPr="004C3401" w:rsidRDefault="00215BEE" w:rsidP="00840645">
      <w:pPr>
        <w:ind w:firstLine="709"/>
      </w:pPr>
      <w:r w:rsidRPr="004C3401">
        <w:t>При обоснованном технико-экономическом расчете можно подключать системы</w:t>
      </w:r>
      <w:r w:rsidR="008D0FE0">
        <w:t xml:space="preserve"> </w:t>
      </w:r>
      <w:r w:rsidRPr="004C3401">
        <w:t>ГВС по любой схеме, какая дает максимальный выигрыш в техническом плане иобеспечивает потребность в горячей воде.</w:t>
      </w:r>
    </w:p>
    <w:p w:rsidR="002F4942" w:rsidRPr="00AB1F1B" w:rsidRDefault="002F4942" w:rsidP="00840645">
      <w:pPr>
        <w:pStyle w:val="3"/>
        <w:ind w:firstLine="709"/>
        <w:rPr>
          <w:i/>
        </w:rPr>
      </w:pPr>
      <w:bookmarkStart w:id="495" w:name="_Toc8041289"/>
      <w:bookmarkStart w:id="496" w:name="_Toc194670046"/>
      <w:r w:rsidRPr="00AB1F1B">
        <w:rPr>
          <w:i/>
        </w:rPr>
        <w:t>б) </w:t>
      </w:r>
      <w:bookmarkEnd w:id="495"/>
      <w:r w:rsidR="00AF19CE" w:rsidRPr="00AB1F1B">
        <w:rPr>
          <w:i/>
        </w:rPr>
        <w:t>обоснование и пересмотр графика температур теплоносителя и его расхода в открытой системе теплоснабжения (горячего водоснабжения)</w:t>
      </w:r>
      <w:bookmarkEnd w:id="496"/>
    </w:p>
    <w:p w:rsidR="007C2735" w:rsidRPr="00AB1F1B" w:rsidRDefault="007C2735" w:rsidP="00840645">
      <w:pPr>
        <w:ind w:firstLine="709"/>
      </w:pPr>
      <w:bookmarkStart w:id="497" w:name="sub_1683"/>
      <w:bookmarkEnd w:id="494"/>
      <w:r w:rsidRPr="00AB1F1B">
        <w:t>Проектом актуализированной Схемы теплоснабжения не предусматривается изменение методов регулирования отпуск</w:t>
      </w:r>
      <w:r w:rsidR="003978D0" w:rsidRPr="00AB1F1B">
        <w:t>а тепловой энергии от котельн</w:t>
      </w:r>
      <w:r w:rsidR="00F13C89">
        <w:t>ой</w:t>
      </w:r>
      <w:r w:rsidRPr="00AB1F1B">
        <w:t>.</w:t>
      </w:r>
    </w:p>
    <w:p w:rsidR="002F4942" w:rsidRPr="004E1B10" w:rsidRDefault="002F4942" w:rsidP="00840645">
      <w:pPr>
        <w:pStyle w:val="3"/>
        <w:ind w:firstLine="709"/>
        <w:rPr>
          <w:i/>
        </w:rPr>
      </w:pPr>
      <w:bookmarkStart w:id="498" w:name="_Toc8041290"/>
      <w:bookmarkStart w:id="499" w:name="_Toc194670047"/>
      <w:r w:rsidRPr="004E1B10">
        <w:rPr>
          <w:i/>
        </w:rPr>
        <w:lastRenderedPageBreak/>
        <w:t>в) </w:t>
      </w:r>
      <w:bookmarkEnd w:id="498"/>
      <w:r w:rsidR="00AF19CE" w:rsidRPr="004E1B10">
        <w:rPr>
          <w:i/>
        </w:rPr>
        <w:t>предложения по реконструкции тепловых сетей в открытых системах теплоснабжения (горячего водоснабжения), на отдельных участках таких систем, обеспечивающих передачу тепловой энергии к потребителям</w:t>
      </w:r>
      <w:bookmarkEnd w:id="499"/>
    </w:p>
    <w:p w:rsidR="003978D0" w:rsidRPr="004E1B10" w:rsidRDefault="003978D0" w:rsidP="00840645">
      <w:pPr>
        <w:ind w:firstLine="709"/>
      </w:pPr>
      <w:bookmarkStart w:id="500" w:name="sub_1684"/>
      <w:bookmarkEnd w:id="497"/>
      <w:r w:rsidRPr="004E1B10">
        <w:t>Предложения по реконструкции тепловых сетей для обеспечения передачи тепловой энергии при переходе от открытой системы теплоснабжения (горячего водоснабжения) к закрытой системе горячего водоснабжения не предусматриваются.</w:t>
      </w:r>
    </w:p>
    <w:p w:rsidR="002F4942" w:rsidRPr="00364993" w:rsidRDefault="002F4942" w:rsidP="00840645">
      <w:pPr>
        <w:pStyle w:val="3"/>
        <w:ind w:firstLine="709"/>
        <w:rPr>
          <w:i/>
        </w:rPr>
      </w:pPr>
      <w:bookmarkStart w:id="501" w:name="_Toc8041291"/>
      <w:bookmarkStart w:id="502" w:name="_Toc194670048"/>
      <w:r w:rsidRPr="00364993">
        <w:rPr>
          <w:i/>
        </w:rPr>
        <w:t>г) </w:t>
      </w:r>
      <w:bookmarkEnd w:id="501"/>
      <w:r w:rsidR="00AF19CE" w:rsidRPr="00364993">
        <w:rPr>
          <w:i/>
        </w:rPr>
        <w:t>расчет потребности инвестиций для перевода открытых систем теплоснабжения (горячего водоснабжения), отдельных участков таких систем на закрытые системы горячего водоснабжения</w:t>
      </w:r>
      <w:bookmarkEnd w:id="502"/>
    </w:p>
    <w:p w:rsidR="00E2352D" w:rsidRPr="00364993" w:rsidRDefault="003978D0" w:rsidP="00840645">
      <w:pPr>
        <w:ind w:firstLine="709"/>
      </w:pPr>
      <w:bookmarkStart w:id="503" w:name="sub_1685"/>
      <w:bookmarkEnd w:id="500"/>
      <w:r w:rsidRPr="00364993">
        <w:t>П</w:t>
      </w:r>
      <w:r w:rsidR="00E2352D" w:rsidRPr="00364993">
        <w:t xml:space="preserve">редлагается устанавливать индивидуальные электрические водонагреватели ГВС и сохранить существующую схему подачи отопления и вентиляции по следующим причинам: </w:t>
      </w:r>
    </w:p>
    <w:p w:rsidR="00E2352D" w:rsidRPr="00364993" w:rsidRDefault="00E2352D" w:rsidP="00840645">
      <w:pPr>
        <w:ind w:firstLine="709"/>
      </w:pPr>
      <w:r w:rsidRPr="00364993">
        <w:t xml:space="preserve">1) Низкая плотность тепловой нагрузки и низкий уровень теплопотребления на нужды ГВС; </w:t>
      </w:r>
    </w:p>
    <w:p w:rsidR="00E2352D" w:rsidRPr="00364993" w:rsidRDefault="00E2352D" w:rsidP="00840645">
      <w:pPr>
        <w:ind w:firstLine="709"/>
      </w:pPr>
      <w:r w:rsidRPr="00364993">
        <w:t>2) Высокая удельная величина капитальных влож</w:t>
      </w:r>
      <w:r w:rsidR="00AF7130" w:rsidRPr="00364993">
        <w:t>ений на реконструкцию ИТП (тыс. </w:t>
      </w:r>
      <w:r w:rsidRPr="00364993">
        <w:t>руб./Гкал/ч)</w:t>
      </w:r>
      <w:r w:rsidR="00364993">
        <w:t>.</w:t>
      </w:r>
    </w:p>
    <w:p w:rsidR="002F4942" w:rsidRPr="00364993" w:rsidRDefault="002F4942" w:rsidP="00840645">
      <w:pPr>
        <w:pStyle w:val="3"/>
        <w:ind w:firstLine="709"/>
        <w:rPr>
          <w:i/>
        </w:rPr>
      </w:pPr>
      <w:bookmarkStart w:id="504" w:name="_Toc8041292"/>
      <w:bookmarkStart w:id="505" w:name="_Toc194670049"/>
      <w:r w:rsidRPr="00364993">
        <w:rPr>
          <w:i/>
        </w:rPr>
        <w:t>д) </w:t>
      </w:r>
      <w:bookmarkEnd w:id="504"/>
      <w:r w:rsidR="00AF19CE" w:rsidRPr="00364993">
        <w:rPr>
          <w:i/>
        </w:rPr>
        <w:t>оценку экономической эффективности мероприятий по переводу открытых систем теплоснабжения (горячего водоснабжения), отдельных участков таких систем на закрытые системы горячего водоснабжения</w:t>
      </w:r>
      <w:bookmarkEnd w:id="505"/>
    </w:p>
    <w:p w:rsidR="00873BFC" w:rsidRPr="00364993" w:rsidRDefault="00873BFC" w:rsidP="00840645">
      <w:pPr>
        <w:ind w:firstLine="709"/>
      </w:pPr>
      <w:bookmarkStart w:id="506" w:name="sub_1686"/>
      <w:bookmarkEnd w:id="503"/>
      <w:r w:rsidRPr="00364993">
        <w:t>Ключевыми критериями для перехода на закрытую систему присоединения ГВС будут являться:</w:t>
      </w:r>
    </w:p>
    <w:p w:rsidR="00873BFC" w:rsidRPr="00364993" w:rsidRDefault="00873BFC" w:rsidP="00840645">
      <w:pPr>
        <w:ind w:firstLine="709"/>
      </w:pPr>
      <w:r w:rsidRPr="00364993">
        <w:t>1. Для источников и тепловых сетей:</w:t>
      </w:r>
    </w:p>
    <w:p w:rsidR="00873BFC" w:rsidRPr="00364993" w:rsidRDefault="00873BFC" w:rsidP="00840645">
      <w:pPr>
        <w:pStyle w:val="aa"/>
        <w:numPr>
          <w:ilvl w:val="0"/>
          <w:numId w:val="31"/>
        </w:numPr>
        <w:ind w:left="0" w:firstLine="709"/>
      </w:pPr>
      <w:r w:rsidRPr="00364993">
        <w:t>увеличение срока службы водогрейных котлов;</w:t>
      </w:r>
    </w:p>
    <w:p w:rsidR="00873BFC" w:rsidRPr="00364993" w:rsidRDefault="00873BFC" w:rsidP="00840645">
      <w:pPr>
        <w:pStyle w:val="aa"/>
        <w:numPr>
          <w:ilvl w:val="0"/>
          <w:numId w:val="31"/>
        </w:numPr>
        <w:ind w:left="0" w:firstLine="709"/>
      </w:pPr>
      <w:r w:rsidRPr="00364993">
        <w:t>увеличение срока службы магистральных и квартальных тепловых сетей;</w:t>
      </w:r>
    </w:p>
    <w:p w:rsidR="00873BFC" w:rsidRPr="00364993" w:rsidRDefault="00873BFC" w:rsidP="00840645">
      <w:pPr>
        <w:pStyle w:val="aa"/>
        <w:numPr>
          <w:ilvl w:val="0"/>
          <w:numId w:val="31"/>
        </w:numPr>
        <w:ind w:left="0" w:firstLine="709"/>
      </w:pPr>
      <w:r w:rsidRPr="00364993">
        <w:t>снижение нагрузки на систему подпитки теплосети;</w:t>
      </w:r>
    </w:p>
    <w:p w:rsidR="00873BFC" w:rsidRPr="00364993" w:rsidRDefault="00873BFC" w:rsidP="00840645">
      <w:pPr>
        <w:ind w:firstLine="709"/>
      </w:pPr>
      <w:r w:rsidRPr="00364993">
        <w:t>2. Для потребителей:</w:t>
      </w:r>
    </w:p>
    <w:p w:rsidR="00873BFC" w:rsidRPr="00364993" w:rsidRDefault="00873BFC" w:rsidP="00840645">
      <w:pPr>
        <w:pStyle w:val="aa"/>
        <w:numPr>
          <w:ilvl w:val="0"/>
          <w:numId w:val="32"/>
        </w:numPr>
        <w:ind w:left="0" w:firstLine="709"/>
      </w:pPr>
      <w:r w:rsidRPr="00364993">
        <w:t>улучшение качества теплоснабжения потребителей, исчезновение «перетопов» во время положительных температур наружного воздуха в отопительный период;</w:t>
      </w:r>
    </w:p>
    <w:p w:rsidR="00873BFC" w:rsidRPr="00364993" w:rsidRDefault="00873BFC" w:rsidP="00840645">
      <w:pPr>
        <w:pStyle w:val="aa"/>
        <w:numPr>
          <w:ilvl w:val="0"/>
          <w:numId w:val="32"/>
        </w:numPr>
        <w:ind w:left="0" w:firstLine="709"/>
      </w:pPr>
      <w:r w:rsidRPr="00364993">
        <w:t>соответствие качества горячей воды санитарным нормам.</w:t>
      </w:r>
    </w:p>
    <w:p w:rsidR="004D45B8" w:rsidRPr="004E1B10" w:rsidRDefault="004D45B8" w:rsidP="00840645">
      <w:pPr>
        <w:ind w:firstLine="709"/>
      </w:pPr>
      <w:r w:rsidRPr="004E1B10">
        <w:t xml:space="preserve">На территории </w:t>
      </w:r>
      <w:r w:rsidR="00DF18F5">
        <w:t>Октябрьского сельсовета</w:t>
      </w:r>
      <w:r w:rsidRPr="004E1B10">
        <w:t xml:space="preserve"> предлагается устанавливать индивидуальные электрические водонагреватели ГВС и сохранить существующую схему подачи отопления и вентиляции.</w:t>
      </w:r>
    </w:p>
    <w:p w:rsidR="002F4942" w:rsidRPr="00FC6646" w:rsidRDefault="002F4942" w:rsidP="00840645">
      <w:pPr>
        <w:pStyle w:val="3"/>
        <w:ind w:firstLine="709"/>
        <w:rPr>
          <w:i/>
        </w:rPr>
      </w:pPr>
      <w:bookmarkStart w:id="507" w:name="_Toc8041293"/>
      <w:bookmarkStart w:id="508" w:name="_Toc194670050"/>
      <w:r w:rsidRPr="00FC6646">
        <w:rPr>
          <w:i/>
        </w:rPr>
        <w:t>е) </w:t>
      </w:r>
      <w:bookmarkEnd w:id="507"/>
      <w:r w:rsidR="00AF19CE" w:rsidRPr="00FC6646">
        <w:rPr>
          <w:i/>
        </w:rPr>
        <w:t>расчет ценовых (тарифных) последствий для потребителей в случае реализации мероприятий по переводу открытых систем теплоснабжения (горячего водоснабжения), отдельных участков таких систем на закрытые системы горячего водоснабжения</w:t>
      </w:r>
      <w:bookmarkEnd w:id="508"/>
    </w:p>
    <w:p w:rsidR="003978D0" w:rsidRDefault="003978D0" w:rsidP="00840645">
      <w:pPr>
        <w:ind w:firstLine="709"/>
      </w:pPr>
      <w:bookmarkStart w:id="509" w:name="sub_12310"/>
      <w:bookmarkEnd w:id="490"/>
      <w:bookmarkEnd w:id="506"/>
      <w:r w:rsidRPr="00FC6646">
        <w:t>Предлагается устанавливать индивидуальные электрические водонагреватели ГВС и сохранить существующую схему подачи отопления и вентиляции.</w:t>
      </w:r>
    </w:p>
    <w:p w:rsidR="002F5AF4" w:rsidRPr="00FC6646" w:rsidRDefault="002F5AF4" w:rsidP="006C2FAA"/>
    <w:p w:rsidR="002F4942" w:rsidRPr="004E1B10" w:rsidRDefault="002F4942" w:rsidP="0056015F">
      <w:pPr>
        <w:pStyle w:val="1"/>
      </w:pPr>
      <w:bookmarkStart w:id="510" w:name="_Toc8041294"/>
      <w:bookmarkStart w:id="511" w:name="_Toc194670051"/>
      <w:r w:rsidRPr="004E1B10">
        <w:lastRenderedPageBreak/>
        <w:t>ГЛАВА 10 "ПЕРСПЕКТИВНЫЕ ТОПЛИВНЫЕ БАЛАНСЫ"</w:t>
      </w:r>
      <w:bookmarkEnd w:id="510"/>
      <w:bookmarkEnd w:id="511"/>
    </w:p>
    <w:p w:rsidR="00592AD9" w:rsidRPr="00592AD9" w:rsidRDefault="002F4942" w:rsidP="00592AD9">
      <w:pPr>
        <w:pStyle w:val="3"/>
        <w:ind w:firstLine="709"/>
        <w:rPr>
          <w:i/>
        </w:rPr>
      </w:pPr>
      <w:bookmarkStart w:id="512" w:name="_Toc8041295"/>
      <w:bookmarkStart w:id="513" w:name="_Toc194670052"/>
      <w:bookmarkStart w:id="514" w:name="sub_1701"/>
      <w:r w:rsidRPr="004E1B10">
        <w:rPr>
          <w:i/>
        </w:rPr>
        <w:t xml:space="preserve">а) расчеты по каждому источнику тепловой энергии перспективных максимальных часовых и годовых расходов основного вида топлива для зимнего и летнего периодов, необходимого для обеспечения нормативного функционирования источников тепловой энергии на территории </w:t>
      </w:r>
      <w:bookmarkEnd w:id="512"/>
      <w:r w:rsidR="003F7A18" w:rsidRPr="004E1B10">
        <w:rPr>
          <w:i/>
        </w:rPr>
        <w:t>поселения</w:t>
      </w:r>
      <w:bookmarkEnd w:id="513"/>
    </w:p>
    <w:p w:rsidR="00142205" w:rsidRDefault="00592AD9" w:rsidP="00840645">
      <w:pPr>
        <w:ind w:firstLine="709"/>
      </w:pPr>
      <w:r>
        <w:t>Перспективный топливный баланс</w:t>
      </w:r>
      <w:r w:rsidRPr="00512653">
        <w:t xml:space="preserve"> </w:t>
      </w:r>
      <w:r w:rsidR="00142205">
        <w:t>представлен в таблице 10.1.</w:t>
      </w:r>
    </w:p>
    <w:p w:rsidR="00592AD9" w:rsidRPr="00592AD9" w:rsidRDefault="00592AD9" w:rsidP="00592AD9">
      <w:pPr>
        <w:spacing w:before="120" w:after="120"/>
        <w:ind w:firstLine="709"/>
        <w:rPr>
          <w:rFonts w:eastAsia="Calibri"/>
          <w:szCs w:val="22"/>
          <w:lang w:eastAsia="en-US"/>
        </w:rPr>
      </w:pPr>
      <w:r w:rsidRPr="00592AD9">
        <w:rPr>
          <w:rFonts w:eastAsia="Calibri"/>
          <w:szCs w:val="22"/>
          <w:lang w:eastAsia="en-US"/>
        </w:rPr>
        <w:t>Потребность в условном топливе для выработки теплоты котельными, т.у.т. определяется по формуле:</w:t>
      </w:r>
    </w:p>
    <w:p w:rsidR="00592AD9" w:rsidRPr="00592AD9" w:rsidRDefault="00592AD9" w:rsidP="00592AD9">
      <w:pPr>
        <w:spacing w:before="120" w:after="120"/>
        <w:ind w:firstLine="709"/>
        <w:jc w:val="center"/>
        <w:rPr>
          <w:rFonts w:eastAsia="Calibri"/>
          <w:szCs w:val="22"/>
          <w:lang w:eastAsia="en-US"/>
        </w:rPr>
      </w:pPr>
      <m:oMath>
        <m:r>
          <m:rPr>
            <m:sty m:val="p"/>
          </m:rPr>
          <w:rPr>
            <w:rFonts w:ascii="Cambria Math" w:hAnsi="Cambria Math"/>
          </w:rPr>
          <m:t>B=</m:t>
        </m:r>
        <m:sSub>
          <m:sSubPr>
            <m:ctrlPr>
              <w:rPr>
                <w:rFonts w:ascii="Cambria Math" w:hAnsi="Cambria Math"/>
              </w:rPr>
            </m:ctrlPr>
          </m:sSubPr>
          <m:e>
            <m:r>
              <m:rPr>
                <m:sty m:val="p"/>
              </m:rPr>
              <w:rPr>
                <w:rFonts w:ascii="Cambria Math" w:hAnsi="Cambria Math"/>
              </w:rPr>
              <m:t>Q</m:t>
            </m:r>
          </m:e>
          <m:sub>
            <m:r>
              <m:rPr>
                <m:sty m:val="p"/>
              </m:rPr>
              <w:rPr>
                <w:rFonts w:ascii="Cambria Math" w:hAnsi="Cambria Math"/>
              </w:rPr>
              <m:t>выр</m:t>
            </m:r>
          </m:sub>
        </m:sSub>
        <m:r>
          <m:rPr>
            <m:sty m:val="p"/>
          </m:rPr>
          <w:rPr>
            <w:rFonts w:ascii="Cambria Math" w:hAnsi="Cambria Math"/>
          </w:rPr>
          <m:t>∙b∙</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-3</m:t>
            </m:r>
          </m:sup>
        </m:sSup>
      </m:oMath>
      <w:r w:rsidRPr="00592AD9">
        <w:rPr>
          <w:rFonts w:eastAsia="Calibri"/>
          <w:szCs w:val="22"/>
          <w:lang w:eastAsia="en-US"/>
        </w:rPr>
        <w:t>,</w:t>
      </w:r>
    </w:p>
    <w:p w:rsidR="00592AD9" w:rsidRPr="00592AD9" w:rsidRDefault="00592AD9" w:rsidP="00592AD9">
      <w:pPr>
        <w:spacing w:before="120" w:after="120"/>
        <w:ind w:firstLine="709"/>
        <w:rPr>
          <w:rFonts w:eastAsia="Calibri"/>
          <w:szCs w:val="22"/>
          <w:lang w:eastAsia="en-US"/>
        </w:rPr>
      </w:pPr>
      <w:r w:rsidRPr="00592AD9">
        <w:rPr>
          <w:rFonts w:eastAsia="Calibri"/>
          <w:szCs w:val="22"/>
          <w:lang w:eastAsia="en-US"/>
        </w:rPr>
        <w:t>где: b – удельный расход условного топлива, кг у.т./Гкал;</w:t>
      </w:r>
    </w:p>
    <w:p w:rsidR="00592AD9" w:rsidRPr="00592AD9" w:rsidRDefault="00592AD9" w:rsidP="00592AD9">
      <w:pPr>
        <w:spacing w:before="120" w:after="120"/>
        <w:ind w:firstLine="709"/>
        <w:rPr>
          <w:rFonts w:eastAsia="Calibri"/>
          <w:szCs w:val="22"/>
          <w:lang w:eastAsia="en-US"/>
        </w:rPr>
      </w:pPr>
      <w:r w:rsidRPr="00592AD9">
        <w:rPr>
          <w:rFonts w:eastAsia="Calibri"/>
          <w:szCs w:val="22"/>
          <w:lang w:eastAsia="en-US"/>
        </w:rPr>
        <w:t xml:space="preserve">       Q</w:t>
      </w:r>
      <w:r w:rsidRPr="00592AD9">
        <w:rPr>
          <w:rFonts w:eastAsia="Calibri"/>
          <w:szCs w:val="22"/>
          <w:vertAlign w:val="subscript"/>
          <w:lang w:eastAsia="en-US"/>
        </w:rPr>
        <w:t>выр</w:t>
      </w:r>
      <w:r w:rsidRPr="00592AD9">
        <w:rPr>
          <w:rFonts w:eastAsia="Calibri"/>
          <w:szCs w:val="22"/>
          <w:lang w:eastAsia="en-US"/>
        </w:rPr>
        <w:t xml:space="preserve"> – общее количество выработанной теплоты на теплоисточнике (котельной), Гкал.</w:t>
      </w:r>
    </w:p>
    <w:p w:rsidR="00592AD9" w:rsidRPr="00592AD9" w:rsidRDefault="00592AD9" w:rsidP="00592AD9">
      <w:pPr>
        <w:spacing w:before="120" w:after="120"/>
        <w:ind w:firstLine="709"/>
        <w:jc w:val="center"/>
        <w:rPr>
          <w:rFonts w:eastAsia="Calibri"/>
          <w:szCs w:val="22"/>
          <w:lang w:eastAsia="en-US"/>
        </w:rPr>
      </w:pPr>
      <w:r w:rsidRPr="00592AD9">
        <w:rPr>
          <w:rFonts w:eastAsia="Calibri"/>
          <w:szCs w:val="22"/>
          <w:lang w:eastAsia="en-US"/>
        </w:rPr>
        <w:t>Q</w:t>
      </w:r>
      <w:r w:rsidRPr="00592AD9">
        <w:rPr>
          <w:rFonts w:eastAsia="Calibri"/>
          <w:szCs w:val="22"/>
          <w:vertAlign w:val="subscript"/>
          <w:lang w:eastAsia="en-US"/>
        </w:rPr>
        <w:t>выр</w:t>
      </w:r>
      <w:r w:rsidRPr="00592AD9">
        <w:rPr>
          <w:rFonts w:eastAsia="Calibri"/>
          <w:szCs w:val="22"/>
          <w:lang w:eastAsia="en-US"/>
        </w:rPr>
        <w:t xml:space="preserve"> = Q</w:t>
      </w:r>
      <w:r w:rsidRPr="00592AD9">
        <w:rPr>
          <w:rFonts w:eastAsia="Calibri"/>
          <w:szCs w:val="22"/>
          <w:vertAlign w:val="subscript"/>
          <w:lang w:eastAsia="en-US"/>
        </w:rPr>
        <w:t>отп</w:t>
      </w:r>
      <w:r w:rsidRPr="00592AD9">
        <w:rPr>
          <w:rFonts w:eastAsia="Calibri"/>
          <w:szCs w:val="22"/>
          <w:lang w:eastAsia="en-US"/>
        </w:rPr>
        <w:t xml:space="preserve"> + Q</w:t>
      </w:r>
      <w:r w:rsidRPr="00592AD9">
        <w:rPr>
          <w:rFonts w:eastAsia="Calibri"/>
          <w:szCs w:val="22"/>
          <w:vertAlign w:val="subscript"/>
          <w:lang w:eastAsia="en-US"/>
        </w:rPr>
        <w:t>сн</w:t>
      </w:r>
      <w:r w:rsidRPr="00592AD9">
        <w:rPr>
          <w:rFonts w:eastAsia="Calibri"/>
          <w:szCs w:val="22"/>
          <w:lang w:eastAsia="en-US"/>
        </w:rPr>
        <w:t>,</w:t>
      </w:r>
    </w:p>
    <w:p w:rsidR="00592AD9" w:rsidRPr="00592AD9" w:rsidRDefault="00592AD9" w:rsidP="00592AD9">
      <w:pPr>
        <w:spacing w:before="120" w:after="120"/>
        <w:ind w:firstLine="709"/>
        <w:rPr>
          <w:rFonts w:eastAsia="Calibri"/>
          <w:szCs w:val="22"/>
          <w:lang w:eastAsia="en-US"/>
        </w:rPr>
      </w:pPr>
      <w:r w:rsidRPr="00592AD9">
        <w:rPr>
          <w:rFonts w:eastAsia="Calibri"/>
          <w:szCs w:val="22"/>
          <w:lang w:eastAsia="en-US"/>
        </w:rPr>
        <w:t>где: Q</w:t>
      </w:r>
      <w:r w:rsidRPr="00592AD9">
        <w:rPr>
          <w:rFonts w:eastAsia="Calibri"/>
          <w:szCs w:val="22"/>
          <w:vertAlign w:val="subscript"/>
          <w:lang w:eastAsia="en-US"/>
        </w:rPr>
        <w:t>отп</w:t>
      </w:r>
      <w:r w:rsidRPr="00592AD9">
        <w:rPr>
          <w:rFonts w:eastAsia="Calibri"/>
          <w:szCs w:val="22"/>
          <w:lang w:eastAsia="en-US"/>
        </w:rPr>
        <w:t xml:space="preserve"> – количество теплоты, отпущенной в тепловую сеть от теплоисточника за рассматриваемый период, Гкал;</w:t>
      </w:r>
    </w:p>
    <w:p w:rsidR="00592AD9" w:rsidRPr="00592AD9" w:rsidRDefault="00592AD9" w:rsidP="00592AD9">
      <w:pPr>
        <w:spacing w:before="120" w:after="120"/>
        <w:ind w:firstLine="709"/>
        <w:rPr>
          <w:rFonts w:eastAsia="Calibri"/>
          <w:szCs w:val="22"/>
          <w:lang w:eastAsia="en-US"/>
        </w:rPr>
      </w:pPr>
      <w:r w:rsidRPr="00592AD9">
        <w:rPr>
          <w:rFonts w:eastAsia="Calibri"/>
          <w:szCs w:val="22"/>
          <w:lang w:eastAsia="en-US"/>
        </w:rPr>
        <w:t xml:space="preserve">            Q</w:t>
      </w:r>
      <w:r w:rsidRPr="00592AD9">
        <w:rPr>
          <w:rFonts w:eastAsia="Calibri"/>
          <w:szCs w:val="22"/>
          <w:vertAlign w:val="subscript"/>
          <w:lang w:eastAsia="en-US"/>
        </w:rPr>
        <w:t>сн</w:t>
      </w:r>
      <w:r w:rsidRPr="00592AD9">
        <w:rPr>
          <w:rFonts w:eastAsia="Calibri"/>
          <w:szCs w:val="22"/>
          <w:lang w:eastAsia="en-US"/>
        </w:rPr>
        <w:t xml:space="preserve"> – количество теплоты, расходуемое на собственные нужды теплоисточника Гкал, за тот же период.</w:t>
      </w:r>
    </w:p>
    <w:p w:rsidR="00592AD9" w:rsidRPr="00592AD9" w:rsidRDefault="00592AD9" w:rsidP="00592AD9">
      <w:pPr>
        <w:spacing w:before="120" w:after="120"/>
        <w:ind w:firstLine="709"/>
        <w:rPr>
          <w:rFonts w:eastAsia="Calibri"/>
          <w:szCs w:val="22"/>
          <w:lang w:eastAsia="en-US"/>
        </w:rPr>
      </w:pPr>
      <w:r w:rsidRPr="00592AD9">
        <w:rPr>
          <w:rFonts w:eastAsia="Calibri"/>
          <w:szCs w:val="22"/>
          <w:lang w:eastAsia="en-US"/>
        </w:rPr>
        <w:t>Удельный расход условного топлива, кг у.т./Гкал, вычисляется по формуле:</w:t>
      </w:r>
    </w:p>
    <w:p w:rsidR="00592AD9" w:rsidRPr="00592AD9" w:rsidRDefault="00592AD9" w:rsidP="00592AD9">
      <w:pPr>
        <w:spacing w:before="120" w:after="120"/>
        <w:ind w:firstLine="709"/>
        <w:jc w:val="center"/>
        <w:rPr>
          <w:rFonts w:eastAsia="Calibri"/>
          <w:szCs w:val="22"/>
          <w:lang w:eastAsia="en-US"/>
        </w:rPr>
      </w:pPr>
      <m:oMath>
        <m:r>
          <m:rPr>
            <m:sty m:val="p"/>
          </m:rPr>
          <w:rPr>
            <w:rFonts w:ascii="Cambria Math" w:hAnsi="Cambria Math"/>
          </w:rPr>
          <m:t>b=</m:t>
        </m:r>
        <m:f>
          <m:fPr>
            <m:ctrlPr>
              <w:rPr>
                <w:rFonts w:ascii="Cambria Math" w:hAnsi="Cambria Math"/>
              </w:rPr>
            </m:ctrlPr>
          </m:fPr>
          <m:num>
            <m:r>
              <m:rPr>
                <m:sty m:val="p"/>
              </m:rPr>
              <w:rPr>
                <w:rFonts w:ascii="Cambria Math" w:hAnsi="Cambria Math"/>
              </w:rPr>
              <m:t>142,86</m:t>
            </m:r>
          </m:num>
          <m:den>
            <m:sSup>
              <m:sSupPr>
                <m:ctrlPr>
                  <w:rPr>
                    <w:rFonts w:ascii="Cambria Math" w:hAnsi="Cambria Math"/>
                  </w:rPr>
                </m:ctrlPr>
              </m:sSupPr>
              <m:e>
                <m:sSubSup>
                  <m:sSubSupPr>
                    <m:ctrlPr>
                      <w:rPr>
                        <w:rFonts w:ascii="Cambria Math" w:hAnsi="Cambria Math"/>
                      </w:rPr>
                    </m:ctrlPr>
                  </m:sSubSupPr>
                  <m:e>
                    <m:r>
                      <m:rPr>
                        <m:sty m:val="p"/>
                      </m:rPr>
                      <w:rPr>
                        <w:rFonts w:ascii="Cambria Math" w:hAnsi="Cambria Math"/>
                      </w:rPr>
                      <m:t>(</m:t>
                    </m:r>
                    <m:r>
                      <m:rPr>
                        <m:sty m:val="p"/>
                      </m:rPr>
                      <w:rPr>
                        <w:rFonts w:ascii="Cambria Math" w:hAnsi="Cambria Math"/>
                      </w:rPr>
                      <w:sym w:font="Symbol" w:char="F068"/>
                    </m:r>
                  </m:e>
                  <m:sub>
                    <m:r>
                      <m:rPr>
                        <m:sty m:val="p"/>
                      </m:rPr>
                      <w:rPr>
                        <w:rFonts w:ascii="Cambria Math" w:hAnsi="Cambria Math"/>
                      </w:rPr>
                      <m:t>ка</m:t>
                    </m:r>
                  </m:sub>
                  <m:sup>
                    <m:r>
                      <m:rPr>
                        <m:sty m:val="p"/>
                      </m:rPr>
                      <w:rPr>
                        <w:rFonts w:ascii="Cambria Math" w:hAnsi="Cambria Math"/>
                      </w:rPr>
                      <m:t>бр</m:t>
                    </m:r>
                  </m:sup>
                </m:sSubSup>
                <m:r>
                  <m:rPr>
                    <m:sty m:val="p"/>
                  </m:rPr>
                  <w:rPr>
                    <w:rFonts w:ascii="Cambria Math" w:hAnsi="Cambria Math"/>
                  </w:rPr>
                  <m:t>)</m:t>
                </m:r>
              </m:e>
              <m:sup>
                <m:r>
                  <m:rPr>
                    <m:sty m:val="p"/>
                  </m:rPr>
                  <w:rPr>
                    <w:rFonts w:ascii="Cambria Math" w:hAnsi="Cambria Math"/>
                  </w:rPr>
                  <m:t>ср</m:t>
                </m:r>
              </m:sup>
            </m:sSup>
          </m:den>
        </m:f>
        <m:r>
          <m:rPr>
            <m:sty m:val="p"/>
          </m:rPr>
          <w:rPr>
            <w:rFonts w:ascii="Cambria Math" w:hAnsi="Cambria Math"/>
          </w:rPr>
          <m:t>∙100</m:t>
        </m:r>
      </m:oMath>
      <w:r w:rsidRPr="00592AD9">
        <w:rPr>
          <w:rFonts w:eastAsia="Calibri"/>
          <w:szCs w:val="22"/>
          <w:lang w:eastAsia="en-US"/>
        </w:rPr>
        <w:t>;</w:t>
      </w:r>
    </w:p>
    <w:p w:rsidR="00592AD9" w:rsidRPr="00592AD9" w:rsidRDefault="00592AD9" w:rsidP="00592AD9">
      <w:pPr>
        <w:spacing w:before="120" w:after="120"/>
        <w:ind w:firstLine="709"/>
        <w:rPr>
          <w:rFonts w:eastAsia="Calibri"/>
          <w:szCs w:val="22"/>
          <w:lang w:eastAsia="en-US"/>
        </w:rPr>
      </w:pPr>
      <w:r w:rsidRPr="00592AD9">
        <w:rPr>
          <w:rFonts w:eastAsia="Calibri"/>
          <w:szCs w:val="22"/>
          <w:lang w:eastAsia="en-US"/>
        </w:rPr>
        <w:t xml:space="preserve">где: </w:t>
      </w:r>
      <m:oMath>
        <m:sSup>
          <m:sSupPr>
            <m:ctrlPr>
              <w:rPr>
                <w:rFonts w:ascii="Cambria Math" w:hAnsi="Cambria Math"/>
              </w:rPr>
            </m:ctrlPr>
          </m:sSupPr>
          <m:e>
            <m:sSubSup>
              <m:sSubSupPr>
                <m:ctrlPr>
                  <w:rPr>
                    <w:rFonts w:ascii="Cambria Math" w:hAnsi="Cambria Math"/>
                  </w:rPr>
                </m:ctrlPr>
              </m:sSubSupPr>
              <m:e>
                <m:r>
                  <m:rPr>
                    <m:sty m:val="p"/>
                  </m:rPr>
                  <w:rPr>
                    <w:rFonts w:ascii="Cambria Math" w:hAnsi="Cambria Math"/>
                  </w:rPr>
                  <m:t>(</m:t>
                </m:r>
                <m:r>
                  <m:rPr>
                    <m:sty m:val="p"/>
                  </m:rPr>
                  <w:rPr>
                    <w:rFonts w:ascii="Cambria Math" w:hAnsi="Cambria Math"/>
                  </w:rPr>
                  <w:sym w:font="Symbol" w:char="F068"/>
                </m:r>
              </m:e>
              <m:sub>
                <m:r>
                  <m:rPr>
                    <m:sty m:val="p"/>
                  </m:rPr>
                  <w:rPr>
                    <w:rFonts w:ascii="Cambria Math" w:hAnsi="Cambria Math"/>
                  </w:rPr>
                  <m:t>ка</m:t>
                </m:r>
              </m:sub>
              <m:sup>
                <m:r>
                  <m:rPr>
                    <m:sty m:val="p"/>
                  </m:rPr>
                  <w:rPr>
                    <w:rFonts w:ascii="Cambria Math" w:hAnsi="Cambria Math"/>
                  </w:rPr>
                  <m:t>бр</m:t>
                </m:r>
              </m:sup>
            </m:sSubSup>
            <m:r>
              <m:rPr>
                <m:sty m:val="p"/>
              </m:rPr>
              <w:rPr>
                <w:rFonts w:ascii="Cambria Math" w:hAnsi="Cambria Math"/>
              </w:rPr>
              <m:t>)</m:t>
            </m:r>
          </m:e>
          <m:sup>
            <m:r>
              <m:rPr>
                <m:sty m:val="p"/>
              </m:rPr>
              <w:rPr>
                <w:rFonts w:ascii="Cambria Math" w:hAnsi="Cambria Math"/>
              </w:rPr>
              <m:t>ср</m:t>
            </m:r>
          </m:sup>
        </m:sSup>
      </m:oMath>
      <w:r w:rsidRPr="00592AD9">
        <w:rPr>
          <w:rFonts w:eastAsia="Calibri"/>
          <w:szCs w:val="22"/>
          <w:lang w:eastAsia="en-US"/>
        </w:rPr>
        <w:t xml:space="preserve"> - коэффициент полезного действия котлоагрегата, соответствующий номинальной загрузке котлоагрегата, %.</w:t>
      </w:r>
    </w:p>
    <w:p w:rsidR="00592AD9" w:rsidRPr="00592AD9" w:rsidRDefault="00592AD9" w:rsidP="00592AD9">
      <w:pPr>
        <w:spacing w:before="120" w:after="120"/>
        <w:ind w:firstLine="709"/>
        <w:rPr>
          <w:rFonts w:eastAsia="Calibri"/>
          <w:szCs w:val="22"/>
          <w:lang w:eastAsia="en-US"/>
        </w:rPr>
      </w:pPr>
      <w:r w:rsidRPr="00592AD9">
        <w:rPr>
          <w:rFonts w:eastAsia="Calibri"/>
          <w:szCs w:val="22"/>
          <w:lang w:eastAsia="en-US"/>
        </w:rPr>
        <w:t>При наличии в котельной нескольких котлов разных типов средняя норма расхода условного топлива на выработку теплоты за планируемый период, кг у.т./Гкал, определяется как средневзвешенная величина.</w:t>
      </w:r>
    </w:p>
    <w:p w:rsidR="00592AD9" w:rsidRPr="00592AD9" w:rsidRDefault="00592AD9" w:rsidP="00592AD9">
      <w:pPr>
        <w:spacing w:before="120" w:after="120"/>
        <w:ind w:firstLine="709"/>
        <w:rPr>
          <w:rFonts w:eastAsia="Calibri"/>
          <w:szCs w:val="22"/>
          <w:lang w:eastAsia="en-US"/>
        </w:rPr>
      </w:pPr>
      <w:r w:rsidRPr="00592AD9">
        <w:rPr>
          <w:rFonts w:eastAsia="Calibri"/>
          <w:szCs w:val="22"/>
          <w:lang w:eastAsia="en-US"/>
        </w:rPr>
        <w:t>Пересчёт условного топлива B</w:t>
      </w:r>
      <w:r w:rsidRPr="00592AD9">
        <w:rPr>
          <w:rFonts w:eastAsia="Calibri"/>
          <w:szCs w:val="22"/>
          <w:vertAlign w:val="subscript"/>
          <w:lang w:eastAsia="en-US"/>
        </w:rPr>
        <w:t>усл</w:t>
      </w:r>
      <w:r w:rsidRPr="00592AD9">
        <w:rPr>
          <w:rFonts w:eastAsia="Calibri"/>
          <w:szCs w:val="22"/>
          <w:lang w:eastAsia="en-US"/>
        </w:rPr>
        <w:t xml:space="preserve">  в натуральное B</w:t>
      </w:r>
      <w:r w:rsidRPr="00592AD9">
        <w:rPr>
          <w:rFonts w:eastAsia="Calibri"/>
          <w:szCs w:val="22"/>
          <w:vertAlign w:val="subscript"/>
          <w:lang w:eastAsia="en-US"/>
        </w:rPr>
        <w:t>нат</w:t>
      </w:r>
      <w:r w:rsidRPr="00592AD9">
        <w:rPr>
          <w:rFonts w:eastAsia="Calibri"/>
          <w:szCs w:val="22"/>
          <w:lang w:eastAsia="en-US"/>
        </w:rPr>
        <w:t xml:space="preserve">  выполняется в оответствии с характеристикой топлива и значением калорийного эквивалента по формуле:</w:t>
      </w:r>
    </w:p>
    <w:p w:rsidR="00592AD9" w:rsidRPr="00592AD9" w:rsidRDefault="00592AD9" w:rsidP="00592AD9">
      <w:pPr>
        <w:spacing w:before="120" w:after="120"/>
        <w:ind w:firstLine="709"/>
        <w:jc w:val="center"/>
        <w:rPr>
          <w:rFonts w:eastAsia="Calibri"/>
          <w:szCs w:val="22"/>
          <w:lang w:eastAsia="en-US"/>
        </w:rPr>
      </w:pPr>
      <w:r w:rsidRPr="00592AD9">
        <w:rPr>
          <w:rFonts w:eastAsia="Calibri"/>
          <w:szCs w:val="22"/>
          <w:lang w:eastAsia="en-US"/>
        </w:rPr>
        <w:t>B</w:t>
      </w:r>
      <w:r w:rsidRPr="00592AD9">
        <w:rPr>
          <w:rFonts w:eastAsia="Calibri"/>
          <w:szCs w:val="22"/>
          <w:vertAlign w:val="subscript"/>
          <w:lang w:eastAsia="en-US"/>
        </w:rPr>
        <w:t>нат</w:t>
      </w:r>
      <w:r w:rsidRPr="00592AD9">
        <w:rPr>
          <w:rFonts w:eastAsia="Calibri"/>
          <w:szCs w:val="22"/>
          <w:lang w:eastAsia="en-US"/>
        </w:rPr>
        <w:t xml:space="preserve"> =   B</w:t>
      </w:r>
      <w:r w:rsidRPr="00592AD9">
        <w:rPr>
          <w:rFonts w:eastAsia="Calibri"/>
          <w:szCs w:val="22"/>
          <w:vertAlign w:val="subscript"/>
          <w:lang w:eastAsia="en-US"/>
        </w:rPr>
        <w:t>усл</w:t>
      </w:r>
      <w:r w:rsidRPr="00592AD9">
        <w:rPr>
          <w:rFonts w:eastAsia="Calibri"/>
          <w:szCs w:val="22"/>
          <w:lang w:eastAsia="en-US"/>
        </w:rPr>
        <w:t xml:space="preserve"> / Э,</w:t>
      </w:r>
    </w:p>
    <w:p w:rsidR="00592AD9" w:rsidRPr="00592AD9" w:rsidRDefault="00592AD9" w:rsidP="00592AD9">
      <w:pPr>
        <w:spacing w:before="120" w:after="120"/>
        <w:ind w:firstLine="709"/>
        <w:rPr>
          <w:rFonts w:eastAsia="Calibri"/>
          <w:szCs w:val="22"/>
          <w:lang w:eastAsia="en-US"/>
        </w:rPr>
      </w:pPr>
      <w:r w:rsidRPr="00592AD9">
        <w:rPr>
          <w:rFonts w:eastAsia="Calibri"/>
          <w:szCs w:val="22"/>
          <w:lang w:eastAsia="en-US"/>
        </w:rPr>
        <w:t>где: Э - калорийный коэффициент, определяемый по соотношению:</w:t>
      </w:r>
    </w:p>
    <w:p w:rsidR="00592AD9" w:rsidRPr="00592AD9" w:rsidRDefault="00592AD9" w:rsidP="00592AD9">
      <w:pPr>
        <w:spacing w:before="120" w:after="120"/>
        <w:ind w:firstLine="709"/>
        <w:jc w:val="center"/>
        <w:rPr>
          <w:rFonts w:eastAsia="Calibri"/>
          <w:szCs w:val="22"/>
          <w:lang w:eastAsia="en-US"/>
        </w:rPr>
      </w:pPr>
      <w:r w:rsidRPr="00592AD9">
        <w:rPr>
          <w:rFonts w:eastAsia="Calibri"/>
          <w:szCs w:val="22"/>
          <w:lang w:eastAsia="en-US"/>
        </w:rPr>
        <w:t>Э = Q</w:t>
      </w:r>
      <w:r w:rsidRPr="00592AD9">
        <w:rPr>
          <w:rFonts w:eastAsia="Calibri"/>
          <w:szCs w:val="22"/>
          <w:vertAlign w:val="subscript"/>
          <w:lang w:eastAsia="en-US"/>
        </w:rPr>
        <w:t>рн</w:t>
      </w:r>
      <w:r w:rsidRPr="00592AD9">
        <w:rPr>
          <w:rFonts w:eastAsia="Calibri"/>
          <w:szCs w:val="22"/>
          <w:lang w:eastAsia="en-US"/>
        </w:rPr>
        <w:t xml:space="preserve"> / Q</w:t>
      </w:r>
      <w:r w:rsidRPr="00592AD9">
        <w:rPr>
          <w:rFonts w:eastAsia="Calibri"/>
          <w:szCs w:val="22"/>
          <w:vertAlign w:val="subscript"/>
          <w:lang w:eastAsia="en-US"/>
        </w:rPr>
        <w:t>ру.т</w:t>
      </w:r>
      <w:r w:rsidRPr="00592AD9">
        <w:rPr>
          <w:rFonts w:eastAsia="Calibri"/>
          <w:szCs w:val="22"/>
          <w:lang w:eastAsia="en-US"/>
        </w:rPr>
        <w:t>.,</w:t>
      </w:r>
    </w:p>
    <w:p w:rsidR="00592AD9" w:rsidRPr="00592AD9" w:rsidRDefault="00592AD9" w:rsidP="00592AD9">
      <w:pPr>
        <w:spacing w:before="120" w:after="120"/>
        <w:ind w:firstLine="709"/>
        <w:rPr>
          <w:rFonts w:eastAsia="Calibri"/>
          <w:szCs w:val="22"/>
          <w:lang w:eastAsia="en-US"/>
        </w:rPr>
      </w:pPr>
      <w:r w:rsidRPr="00592AD9">
        <w:rPr>
          <w:rFonts w:eastAsia="Calibri"/>
          <w:szCs w:val="22"/>
          <w:lang w:eastAsia="en-US"/>
        </w:rPr>
        <w:t>где: Q</w:t>
      </w:r>
      <w:r w:rsidRPr="00592AD9">
        <w:rPr>
          <w:rFonts w:eastAsia="Calibri"/>
          <w:szCs w:val="22"/>
          <w:vertAlign w:val="subscript"/>
          <w:lang w:eastAsia="en-US"/>
        </w:rPr>
        <w:t xml:space="preserve">ру.т. </w:t>
      </w:r>
      <w:r w:rsidRPr="00592AD9">
        <w:rPr>
          <w:rFonts w:eastAsia="Calibri"/>
          <w:szCs w:val="22"/>
          <w:lang w:eastAsia="en-US"/>
        </w:rPr>
        <w:t>- низшая теплота сгорания условного топлива, равная 29309 ккал/кг;</w:t>
      </w:r>
    </w:p>
    <w:p w:rsidR="00592AD9" w:rsidRPr="00592AD9" w:rsidRDefault="00592AD9" w:rsidP="00592AD9">
      <w:pPr>
        <w:spacing w:before="120" w:after="120"/>
        <w:ind w:firstLine="709"/>
        <w:rPr>
          <w:rFonts w:eastAsia="Calibri"/>
          <w:szCs w:val="22"/>
          <w:lang w:eastAsia="en-US"/>
        </w:rPr>
      </w:pPr>
      <w:r w:rsidRPr="00592AD9">
        <w:rPr>
          <w:rFonts w:eastAsia="Calibri"/>
          <w:szCs w:val="22"/>
          <w:lang w:eastAsia="en-US"/>
        </w:rPr>
        <w:t xml:space="preserve">        Q</w:t>
      </w:r>
      <w:r w:rsidRPr="00592AD9">
        <w:rPr>
          <w:rFonts w:eastAsia="Calibri"/>
          <w:szCs w:val="22"/>
          <w:vertAlign w:val="subscript"/>
          <w:lang w:eastAsia="en-US"/>
        </w:rPr>
        <w:t>рн</w:t>
      </w:r>
      <w:r w:rsidRPr="00592AD9">
        <w:rPr>
          <w:rFonts w:eastAsia="Calibri"/>
          <w:szCs w:val="22"/>
          <w:lang w:eastAsia="en-US"/>
        </w:rPr>
        <w:t xml:space="preserve"> - низшая теплота сгорания натурального топлива, ккал/м</w:t>
      </w:r>
      <w:r w:rsidRPr="00592AD9">
        <w:rPr>
          <w:rFonts w:eastAsia="Calibri"/>
          <w:szCs w:val="22"/>
          <w:vertAlign w:val="superscript"/>
          <w:lang w:eastAsia="en-US"/>
        </w:rPr>
        <w:t>3</w:t>
      </w:r>
      <w:r w:rsidRPr="00592AD9">
        <w:rPr>
          <w:rFonts w:eastAsia="Calibri"/>
          <w:szCs w:val="22"/>
          <w:lang w:eastAsia="en-US"/>
        </w:rPr>
        <w:t xml:space="preserve">, определяется сертификатом топлива. </w:t>
      </w:r>
    </w:p>
    <w:p w:rsidR="00592AD9" w:rsidRDefault="00592AD9" w:rsidP="00840645">
      <w:pPr>
        <w:ind w:firstLine="709"/>
      </w:pPr>
    </w:p>
    <w:p w:rsidR="00592AD9" w:rsidRDefault="00592AD9" w:rsidP="00840645">
      <w:pPr>
        <w:ind w:firstLine="709"/>
      </w:pPr>
    </w:p>
    <w:p w:rsidR="00592AD9" w:rsidRDefault="00592AD9" w:rsidP="00840645">
      <w:pPr>
        <w:ind w:firstLine="709"/>
      </w:pPr>
    </w:p>
    <w:p w:rsidR="00592AD9" w:rsidRDefault="00592AD9" w:rsidP="00840645">
      <w:pPr>
        <w:ind w:firstLine="709"/>
      </w:pPr>
    </w:p>
    <w:p w:rsidR="00592AD9" w:rsidRDefault="00592AD9" w:rsidP="00840645">
      <w:pPr>
        <w:ind w:firstLine="709"/>
      </w:pPr>
    </w:p>
    <w:p w:rsidR="00197832" w:rsidRPr="00100870" w:rsidRDefault="00197832" w:rsidP="00197832">
      <w:pPr>
        <w:ind w:left="709" w:firstLine="0"/>
        <w:rPr>
          <w:highlight w:val="yellow"/>
        </w:rPr>
        <w:sectPr w:rsidR="00197832" w:rsidRPr="00100870" w:rsidSect="00743D60">
          <w:pgSz w:w="11906" w:h="16838"/>
          <w:pgMar w:top="567" w:right="851" w:bottom="567" w:left="1418" w:header="0" w:footer="389" w:gutter="0"/>
          <w:cols w:space="708"/>
          <w:docGrid w:linePitch="360"/>
        </w:sectPr>
      </w:pPr>
    </w:p>
    <w:p w:rsidR="00142205" w:rsidRDefault="00142205" w:rsidP="00142205">
      <w:pPr>
        <w:keepNext/>
        <w:widowControl w:val="0"/>
        <w:spacing w:line="240" w:lineRule="auto"/>
        <w:ind w:firstLine="709"/>
        <w:rPr>
          <w:color w:val="000000" w:themeColor="text1"/>
        </w:rPr>
      </w:pPr>
      <w:bookmarkStart w:id="515" w:name="sub_10454"/>
      <w:r w:rsidRPr="00142205">
        <w:rPr>
          <w:color w:val="000000" w:themeColor="text1"/>
        </w:rPr>
        <w:lastRenderedPageBreak/>
        <w:t xml:space="preserve">Таблица 10.1 - </w:t>
      </w:r>
      <w:r w:rsidR="00592AD9" w:rsidRPr="00592AD9">
        <w:rPr>
          <w:color w:val="000000" w:themeColor="text1"/>
        </w:rPr>
        <w:t>Перспективный топливный баланс</w:t>
      </w:r>
    </w:p>
    <w:tbl>
      <w:tblPr>
        <w:tblW w:w="14862" w:type="dxa"/>
        <w:jc w:val="center"/>
        <w:tblLook w:val="04A0"/>
      </w:tblPr>
      <w:tblGrid>
        <w:gridCol w:w="3603"/>
        <w:gridCol w:w="1195"/>
        <w:gridCol w:w="1560"/>
        <w:gridCol w:w="1529"/>
        <w:gridCol w:w="1536"/>
        <w:gridCol w:w="1559"/>
        <w:gridCol w:w="1482"/>
        <w:gridCol w:w="2398"/>
      </w:tblGrid>
      <w:tr w:rsidR="00592AD9" w:rsidRPr="00592AD9" w:rsidTr="00F13C89">
        <w:trPr>
          <w:trHeight w:val="525"/>
          <w:tblHeader/>
          <w:jc w:val="center"/>
        </w:trPr>
        <w:tc>
          <w:tcPr>
            <w:tcW w:w="3603"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592AD9" w:rsidRPr="00592AD9" w:rsidRDefault="00592AD9" w:rsidP="00592AD9">
            <w:pPr>
              <w:spacing w:line="240" w:lineRule="auto"/>
              <w:ind w:firstLine="0"/>
              <w:jc w:val="center"/>
              <w:rPr>
                <w:b/>
                <w:bCs/>
                <w:color w:val="000000"/>
                <w:sz w:val="20"/>
                <w:szCs w:val="20"/>
                <w:lang w:eastAsia="en-US"/>
              </w:rPr>
            </w:pPr>
            <w:r w:rsidRPr="00592AD9">
              <w:rPr>
                <w:b/>
                <w:bCs/>
                <w:color w:val="000000"/>
                <w:sz w:val="20"/>
                <w:szCs w:val="20"/>
                <w:lang w:eastAsia="en-US"/>
              </w:rPr>
              <w:t>Наименование</w:t>
            </w:r>
          </w:p>
        </w:tc>
        <w:tc>
          <w:tcPr>
            <w:tcW w:w="1195" w:type="dxa"/>
            <w:tcBorders>
              <w:top w:val="single" w:sz="8" w:space="0" w:color="000000"/>
              <w:left w:val="nil"/>
              <w:bottom w:val="single" w:sz="8" w:space="0" w:color="000000"/>
              <w:right w:val="single" w:sz="8" w:space="0" w:color="000000"/>
            </w:tcBorders>
            <w:shd w:val="clear" w:color="auto" w:fill="auto"/>
            <w:vAlign w:val="center"/>
            <w:hideMark/>
          </w:tcPr>
          <w:p w:rsidR="00592AD9" w:rsidRPr="00592AD9" w:rsidRDefault="00592AD9" w:rsidP="00592AD9">
            <w:pPr>
              <w:spacing w:line="240" w:lineRule="auto"/>
              <w:ind w:firstLine="0"/>
              <w:jc w:val="center"/>
              <w:rPr>
                <w:b/>
                <w:bCs/>
                <w:color w:val="000000"/>
                <w:sz w:val="20"/>
                <w:szCs w:val="20"/>
                <w:lang w:eastAsia="en-US"/>
              </w:rPr>
            </w:pPr>
            <w:r w:rsidRPr="00592AD9">
              <w:rPr>
                <w:b/>
                <w:bCs/>
                <w:color w:val="000000"/>
                <w:sz w:val="20"/>
                <w:szCs w:val="20"/>
                <w:lang w:eastAsia="en-US"/>
              </w:rPr>
              <w:t>Единица измерения</w:t>
            </w:r>
          </w:p>
        </w:tc>
        <w:tc>
          <w:tcPr>
            <w:tcW w:w="1560" w:type="dxa"/>
            <w:tcBorders>
              <w:top w:val="single" w:sz="8" w:space="0" w:color="000000"/>
              <w:left w:val="nil"/>
              <w:bottom w:val="single" w:sz="8" w:space="0" w:color="000000"/>
              <w:right w:val="single" w:sz="8" w:space="0" w:color="000000"/>
            </w:tcBorders>
            <w:shd w:val="clear" w:color="auto" w:fill="auto"/>
            <w:vAlign w:val="center"/>
            <w:hideMark/>
          </w:tcPr>
          <w:p w:rsidR="00592AD9" w:rsidRPr="00592AD9" w:rsidRDefault="00592AD9" w:rsidP="00592AD9">
            <w:pPr>
              <w:spacing w:line="240" w:lineRule="auto"/>
              <w:ind w:firstLine="0"/>
              <w:jc w:val="center"/>
              <w:rPr>
                <w:b/>
                <w:bCs/>
                <w:color w:val="000000"/>
                <w:sz w:val="20"/>
                <w:szCs w:val="20"/>
                <w:lang w:eastAsia="en-US"/>
              </w:rPr>
            </w:pPr>
            <w:r w:rsidRPr="00592AD9">
              <w:rPr>
                <w:b/>
                <w:bCs/>
                <w:color w:val="000000"/>
                <w:sz w:val="20"/>
                <w:szCs w:val="20"/>
                <w:lang w:eastAsia="en-US"/>
              </w:rPr>
              <w:t>202</w:t>
            </w:r>
            <w:r w:rsidR="001E5510">
              <w:rPr>
                <w:b/>
                <w:bCs/>
                <w:color w:val="000000"/>
                <w:sz w:val="20"/>
                <w:szCs w:val="20"/>
                <w:lang w:eastAsia="en-US"/>
              </w:rPr>
              <w:t>4</w:t>
            </w:r>
            <w:r w:rsidRPr="00592AD9">
              <w:rPr>
                <w:b/>
                <w:bCs/>
                <w:color w:val="000000"/>
                <w:sz w:val="20"/>
                <w:szCs w:val="20"/>
                <w:lang w:eastAsia="en-US"/>
              </w:rPr>
              <w:t xml:space="preserve"> (факт)</w:t>
            </w:r>
          </w:p>
        </w:tc>
        <w:tc>
          <w:tcPr>
            <w:tcW w:w="1529" w:type="dxa"/>
            <w:tcBorders>
              <w:top w:val="single" w:sz="8" w:space="0" w:color="000000"/>
              <w:left w:val="nil"/>
              <w:bottom w:val="single" w:sz="8" w:space="0" w:color="000000"/>
              <w:right w:val="single" w:sz="8" w:space="0" w:color="000000"/>
            </w:tcBorders>
            <w:shd w:val="clear" w:color="auto" w:fill="auto"/>
            <w:vAlign w:val="center"/>
            <w:hideMark/>
          </w:tcPr>
          <w:p w:rsidR="00592AD9" w:rsidRPr="00592AD9" w:rsidRDefault="00592AD9" w:rsidP="00592AD9">
            <w:pPr>
              <w:spacing w:line="240" w:lineRule="auto"/>
              <w:ind w:firstLine="0"/>
              <w:jc w:val="center"/>
              <w:rPr>
                <w:b/>
                <w:bCs/>
                <w:color w:val="000000"/>
                <w:sz w:val="20"/>
                <w:szCs w:val="20"/>
                <w:lang w:eastAsia="en-US"/>
              </w:rPr>
            </w:pPr>
            <w:r w:rsidRPr="00592AD9">
              <w:rPr>
                <w:b/>
                <w:bCs/>
                <w:color w:val="000000"/>
                <w:sz w:val="20"/>
                <w:szCs w:val="20"/>
                <w:lang w:eastAsia="en-US"/>
              </w:rPr>
              <w:t>202</w:t>
            </w:r>
            <w:r w:rsidR="001E5510">
              <w:rPr>
                <w:b/>
                <w:bCs/>
                <w:color w:val="000000"/>
                <w:sz w:val="20"/>
                <w:szCs w:val="20"/>
                <w:lang w:eastAsia="en-US"/>
              </w:rPr>
              <w:t>6</w:t>
            </w:r>
          </w:p>
        </w:tc>
        <w:tc>
          <w:tcPr>
            <w:tcW w:w="1536" w:type="dxa"/>
            <w:tcBorders>
              <w:top w:val="single" w:sz="8" w:space="0" w:color="000000"/>
              <w:left w:val="nil"/>
              <w:bottom w:val="single" w:sz="8" w:space="0" w:color="000000"/>
              <w:right w:val="single" w:sz="8" w:space="0" w:color="000000"/>
            </w:tcBorders>
            <w:shd w:val="clear" w:color="auto" w:fill="auto"/>
            <w:vAlign w:val="center"/>
            <w:hideMark/>
          </w:tcPr>
          <w:p w:rsidR="00592AD9" w:rsidRPr="00592AD9" w:rsidRDefault="00592AD9" w:rsidP="00592AD9">
            <w:pPr>
              <w:spacing w:line="240" w:lineRule="auto"/>
              <w:ind w:firstLine="0"/>
              <w:jc w:val="center"/>
              <w:rPr>
                <w:b/>
                <w:bCs/>
                <w:color w:val="000000"/>
                <w:sz w:val="20"/>
                <w:szCs w:val="20"/>
                <w:lang w:eastAsia="en-US"/>
              </w:rPr>
            </w:pPr>
            <w:r w:rsidRPr="00592AD9">
              <w:rPr>
                <w:b/>
                <w:bCs/>
                <w:color w:val="000000"/>
                <w:sz w:val="20"/>
                <w:szCs w:val="20"/>
                <w:lang w:eastAsia="en-US"/>
              </w:rPr>
              <w:t>202</w:t>
            </w:r>
            <w:r w:rsidR="001E5510">
              <w:rPr>
                <w:b/>
                <w:bCs/>
                <w:color w:val="000000"/>
                <w:sz w:val="20"/>
                <w:szCs w:val="20"/>
                <w:lang w:eastAsia="en-US"/>
              </w:rPr>
              <w:t>7</w:t>
            </w:r>
          </w:p>
        </w:tc>
        <w:tc>
          <w:tcPr>
            <w:tcW w:w="1559" w:type="dxa"/>
            <w:tcBorders>
              <w:top w:val="single" w:sz="8" w:space="0" w:color="000000"/>
              <w:left w:val="nil"/>
              <w:bottom w:val="single" w:sz="8" w:space="0" w:color="000000"/>
              <w:right w:val="single" w:sz="8" w:space="0" w:color="000000"/>
            </w:tcBorders>
            <w:shd w:val="clear" w:color="auto" w:fill="auto"/>
            <w:vAlign w:val="center"/>
            <w:hideMark/>
          </w:tcPr>
          <w:p w:rsidR="00592AD9" w:rsidRPr="00592AD9" w:rsidRDefault="00592AD9" w:rsidP="00592AD9">
            <w:pPr>
              <w:spacing w:line="240" w:lineRule="auto"/>
              <w:ind w:firstLine="0"/>
              <w:jc w:val="center"/>
              <w:rPr>
                <w:b/>
                <w:bCs/>
                <w:color w:val="000000"/>
                <w:sz w:val="20"/>
                <w:szCs w:val="20"/>
                <w:lang w:eastAsia="en-US"/>
              </w:rPr>
            </w:pPr>
            <w:r w:rsidRPr="00592AD9">
              <w:rPr>
                <w:b/>
                <w:bCs/>
                <w:color w:val="000000"/>
                <w:sz w:val="20"/>
                <w:szCs w:val="20"/>
                <w:lang w:eastAsia="en-US"/>
              </w:rPr>
              <w:t>202</w:t>
            </w:r>
            <w:r w:rsidR="001E5510">
              <w:rPr>
                <w:b/>
                <w:bCs/>
                <w:color w:val="000000"/>
                <w:sz w:val="20"/>
                <w:szCs w:val="20"/>
                <w:lang w:eastAsia="en-US"/>
              </w:rPr>
              <w:t>8</w:t>
            </w:r>
          </w:p>
        </w:tc>
        <w:tc>
          <w:tcPr>
            <w:tcW w:w="1482" w:type="dxa"/>
            <w:tcBorders>
              <w:top w:val="single" w:sz="8" w:space="0" w:color="000000"/>
              <w:left w:val="nil"/>
              <w:bottom w:val="single" w:sz="8" w:space="0" w:color="000000"/>
              <w:right w:val="single" w:sz="8" w:space="0" w:color="000000"/>
            </w:tcBorders>
            <w:shd w:val="clear" w:color="auto" w:fill="auto"/>
            <w:vAlign w:val="center"/>
            <w:hideMark/>
          </w:tcPr>
          <w:p w:rsidR="00592AD9" w:rsidRPr="00592AD9" w:rsidRDefault="00592AD9" w:rsidP="00592AD9">
            <w:pPr>
              <w:spacing w:line="240" w:lineRule="auto"/>
              <w:ind w:firstLine="0"/>
              <w:jc w:val="center"/>
              <w:rPr>
                <w:b/>
                <w:bCs/>
                <w:color w:val="000000"/>
                <w:sz w:val="20"/>
                <w:szCs w:val="20"/>
                <w:lang w:eastAsia="en-US"/>
              </w:rPr>
            </w:pPr>
            <w:r w:rsidRPr="00592AD9">
              <w:rPr>
                <w:b/>
                <w:bCs/>
                <w:color w:val="000000"/>
                <w:sz w:val="20"/>
                <w:szCs w:val="20"/>
                <w:lang w:eastAsia="en-US"/>
              </w:rPr>
              <w:t>202</w:t>
            </w:r>
            <w:r w:rsidR="001E5510">
              <w:rPr>
                <w:b/>
                <w:bCs/>
                <w:color w:val="000000"/>
                <w:sz w:val="20"/>
                <w:szCs w:val="20"/>
                <w:lang w:eastAsia="en-US"/>
              </w:rPr>
              <w:t>9</w:t>
            </w:r>
          </w:p>
        </w:tc>
        <w:tc>
          <w:tcPr>
            <w:tcW w:w="2398" w:type="dxa"/>
            <w:tcBorders>
              <w:top w:val="single" w:sz="8" w:space="0" w:color="000000"/>
              <w:left w:val="nil"/>
              <w:bottom w:val="single" w:sz="8" w:space="0" w:color="000000"/>
              <w:right w:val="single" w:sz="8" w:space="0" w:color="000000"/>
            </w:tcBorders>
            <w:shd w:val="clear" w:color="auto" w:fill="auto"/>
            <w:vAlign w:val="center"/>
            <w:hideMark/>
          </w:tcPr>
          <w:p w:rsidR="00592AD9" w:rsidRPr="00592AD9" w:rsidRDefault="00592AD9" w:rsidP="00592AD9">
            <w:pPr>
              <w:spacing w:line="240" w:lineRule="auto"/>
              <w:ind w:firstLine="0"/>
              <w:jc w:val="center"/>
              <w:rPr>
                <w:b/>
                <w:bCs/>
                <w:color w:val="000000"/>
                <w:sz w:val="20"/>
                <w:szCs w:val="20"/>
                <w:lang w:eastAsia="en-US"/>
              </w:rPr>
            </w:pPr>
            <w:r w:rsidRPr="00592AD9">
              <w:rPr>
                <w:b/>
                <w:bCs/>
                <w:color w:val="000000"/>
                <w:sz w:val="20"/>
                <w:szCs w:val="20"/>
                <w:lang w:eastAsia="en-US"/>
              </w:rPr>
              <w:t>20</w:t>
            </w:r>
            <w:r w:rsidR="001E5510">
              <w:rPr>
                <w:b/>
                <w:bCs/>
                <w:color w:val="000000"/>
                <w:sz w:val="20"/>
                <w:szCs w:val="20"/>
                <w:lang w:eastAsia="en-US"/>
              </w:rPr>
              <w:t>30</w:t>
            </w:r>
            <w:r w:rsidRPr="00592AD9">
              <w:rPr>
                <w:b/>
                <w:bCs/>
                <w:color w:val="000000"/>
                <w:sz w:val="20"/>
                <w:szCs w:val="20"/>
                <w:lang w:eastAsia="en-US"/>
              </w:rPr>
              <w:t>-</w:t>
            </w:r>
            <w:r>
              <w:rPr>
                <w:b/>
                <w:bCs/>
                <w:color w:val="000000"/>
                <w:sz w:val="20"/>
                <w:szCs w:val="20"/>
                <w:lang w:eastAsia="en-US"/>
              </w:rPr>
              <w:t>203</w:t>
            </w:r>
            <w:r w:rsidR="001E5510">
              <w:rPr>
                <w:b/>
                <w:bCs/>
                <w:color w:val="000000"/>
                <w:sz w:val="20"/>
                <w:szCs w:val="20"/>
                <w:lang w:eastAsia="en-US"/>
              </w:rPr>
              <w:t>5</w:t>
            </w:r>
          </w:p>
        </w:tc>
      </w:tr>
      <w:tr w:rsidR="00592AD9" w:rsidRPr="00592AD9" w:rsidTr="00592AD9">
        <w:trPr>
          <w:trHeight w:val="218"/>
          <w:jc w:val="center"/>
        </w:trPr>
        <w:tc>
          <w:tcPr>
            <w:tcW w:w="14862" w:type="dxa"/>
            <w:gridSpan w:val="8"/>
            <w:tcBorders>
              <w:top w:val="single" w:sz="8" w:space="0" w:color="000000"/>
              <w:left w:val="single" w:sz="8" w:space="0" w:color="000000"/>
              <w:bottom w:val="single" w:sz="8" w:space="0" w:color="000000"/>
              <w:right w:val="single" w:sz="8" w:space="0" w:color="000000"/>
            </w:tcBorders>
            <w:shd w:val="clear" w:color="auto" w:fill="auto"/>
            <w:vAlign w:val="center"/>
            <w:hideMark/>
          </w:tcPr>
          <w:p w:rsidR="00592AD9" w:rsidRPr="00592AD9" w:rsidRDefault="00592AD9" w:rsidP="00592AD9">
            <w:pPr>
              <w:spacing w:line="240" w:lineRule="auto"/>
              <w:ind w:firstLine="0"/>
              <w:jc w:val="center"/>
              <w:rPr>
                <w:b/>
                <w:bCs/>
                <w:color w:val="000000"/>
                <w:sz w:val="20"/>
                <w:szCs w:val="20"/>
                <w:lang w:eastAsia="en-US"/>
              </w:rPr>
            </w:pPr>
            <w:r>
              <w:rPr>
                <w:b/>
                <w:bCs/>
                <w:color w:val="000000"/>
                <w:sz w:val="20"/>
                <w:szCs w:val="20"/>
                <w:lang w:eastAsia="en-US"/>
              </w:rPr>
              <w:t xml:space="preserve">Котельная </w:t>
            </w:r>
            <w:r w:rsidR="00F13C89">
              <w:rPr>
                <w:b/>
                <w:bCs/>
                <w:color w:val="000000"/>
                <w:sz w:val="20"/>
                <w:szCs w:val="20"/>
                <w:lang w:eastAsia="en-US"/>
              </w:rPr>
              <w:t>№ 2</w:t>
            </w:r>
          </w:p>
        </w:tc>
      </w:tr>
      <w:tr w:rsidR="00F13C89" w:rsidRPr="00592AD9" w:rsidTr="00F13C89">
        <w:trPr>
          <w:trHeight w:val="249"/>
          <w:jc w:val="center"/>
        </w:trPr>
        <w:tc>
          <w:tcPr>
            <w:tcW w:w="3603" w:type="dxa"/>
            <w:tcBorders>
              <w:top w:val="nil"/>
              <w:left w:val="single" w:sz="8" w:space="0" w:color="000000"/>
              <w:bottom w:val="single" w:sz="8" w:space="0" w:color="000000"/>
              <w:right w:val="single" w:sz="8" w:space="0" w:color="000000"/>
            </w:tcBorders>
            <w:shd w:val="clear" w:color="auto" w:fill="auto"/>
            <w:vAlign w:val="center"/>
            <w:hideMark/>
          </w:tcPr>
          <w:p w:rsidR="00F13C89" w:rsidRPr="00592AD9" w:rsidRDefault="00F13C89" w:rsidP="00F13C89">
            <w:pPr>
              <w:spacing w:line="240" w:lineRule="auto"/>
              <w:ind w:firstLine="0"/>
              <w:jc w:val="center"/>
              <w:rPr>
                <w:rFonts w:eastAsia="Calibri"/>
                <w:sz w:val="20"/>
                <w:szCs w:val="20"/>
                <w:lang/>
              </w:rPr>
            </w:pPr>
            <w:r w:rsidRPr="00592AD9">
              <w:rPr>
                <w:rFonts w:eastAsia="Calibri"/>
                <w:sz w:val="20"/>
                <w:szCs w:val="20"/>
                <w:lang/>
              </w:rPr>
              <w:t>Производство тепловой энергии (всего)</w:t>
            </w:r>
          </w:p>
        </w:tc>
        <w:tc>
          <w:tcPr>
            <w:tcW w:w="1195" w:type="dxa"/>
            <w:tcBorders>
              <w:top w:val="nil"/>
              <w:left w:val="nil"/>
              <w:bottom w:val="single" w:sz="8" w:space="0" w:color="000000"/>
              <w:right w:val="single" w:sz="8" w:space="0" w:color="000000"/>
            </w:tcBorders>
            <w:shd w:val="clear" w:color="auto" w:fill="auto"/>
            <w:vAlign w:val="center"/>
            <w:hideMark/>
          </w:tcPr>
          <w:p w:rsidR="00F13C89" w:rsidRPr="00592AD9" w:rsidRDefault="00F13C89" w:rsidP="00F13C89">
            <w:pPr>
              <w:spacing w:line="240" w:lineRule="auto"/>
              <w:ind w:firstLine="0"/>
              <w:jc w:val="center"/>
              <w:rPr>
                <w:rFonts w:eastAsia="Calibri"/>
                <w:sz w:val="20"/>
                <w:szCs w:val="20"/>
                <w:lang/>
              </w:rPr>
            </w:pPr>
            <w:r w:rsidRPr="00592AD9">
              <w:rPr>
                <w:rFonts w:eastAsia="Calibri"/>
                <w:sz w:val="20"/>
                <w:szCs w:val="20"/>
                <w:lang/>
              </w:rPr>
              <w:t>Гкал</w:t>
            </w:r>
          </w:p>
        </w:tc>
        <w:tc>
          <w:tcPr>
            <w:tcW w:w="1560" w:type="dxa"/>
            <w:tcBorders>
              <w:top w:val="nil"/>
              <w:left w:val="nil"/>
              <w:bottom w:val="single" w:sz="8" w:space="0" w:color="000000"/>
              <w:right w:val="single" w:sz="8" w:space="0" w:color="000000"/>
            </w:tcBorders>
            <w:shd w:val="clear" w:color="auto" w:fill="auto"/>
            <w:vAlign w:val="center"/>
            <w:hideMark/>
          </w:tcPr>
          <w:p w:rsidR="00F13C89" w:rsidRPr="00592AD9" w:rsidRDefault="00F13C89" w:rsidP="00F13C89">
            <w:pPr>
              <w:spacing w:line="240" w:lineRule="auto"/>
              <w:ind w:firstLine="0"/>
              <w:jc w:val="center"/>
              <w:rPr>
                <w:rFonts w:eastAsia="Calibri"/>
                <w:sz w:val="20"/>
                <w:szCs w:val="20"/>
                <w:lang/>
              </w:rPr>
            </w:pPr>
            <w:r>
              <w:rPr>
                <w:rFonts w:eastAsia="Calibri"/>
                <w:sz w:val="20"/>
                <w:szCs w:val="20"/>
                <w:lang/>
              </w:rPr>
              <w:t>2700,5</w:t>
            </w:r>
          </w:p>
        </w:tc>
        <w:tc>
          <w:tcPr>
            <w:tcW w:w="1529" w:type="dxa"/>
            <w:tcBorders>
              <w:top w:val="nil"/>
              <w:left w:val="nil"/>
              <w:bottom w:val="single" w:sz="8" w:space="0" w:color="000000"/>
              <w:right w:val="single" w:sz="8" w:space="0" w:color="000000"/>
            </w:tcBorders>
            <w:shd w:val="clear" w:color="auto" w:fill="auto"/>
            <w:vAlign w:val="center"/>
            <w:hideMark/>
          </w:tcPr>
          <w:p w:rsidR="00F13C89" w:rsidRPr="00592AD9" w:rsidRDefault="00F13C89" w:rsidP="00F13C89">
            <w:pPr>
              <w:spacing w:line="240" w:lineRule="auto"/>
              <w:ind w:firstLine="0"/>
              <w:jc w:val="center"/>
              <w:rPr>
                <w:rFonts w:eastAsia="Calibri"/>
                <w:sz w:val="20"/>
                <w:szCs w:val="20"/>
                <w:lang/>
              </w:rPr>
            </w:pPr>
            <w:r>
              <w:rPr>
                <w:rFonts w:eastAsia="Calibri"/>
                <w:sz w:val="20"/>
                <w:szCs w:val="20"/>
                <w:lang w:val="en-US"/>
              </w:rPr>
              <w:t>2679</w:t>
            </w:r>
            <w:r>
              <w:rPr>
                <w:rFonts w:eastAsia="Calibri"/>
                <w:sz w:val="20"/>
                <w:szCs w:val="20"/>
                <w:lang/>
              </w:rPr>
              <w:t>,88</w:t>
            </w:r>
          </w:p>
        </w:tc>
        <w:tc>
          <w:tcPr>
            <w:tcW w:w="1536" w:type="dxa"/>
            <w:tcBorders>
              <w:top w:val="nil"/>
              <w:left w:val="nil"/>
              <w:bottom w:val="single" w:sz="8" w:space="0" w:color="000000"/>
              <w:right w:val="single" w:sz="8" w:space="0" w:color="000000"/>
            </w:tcBorders>
            <w:shd w:val="clear" w:color="auto" w:fill="auto"/>
            <w:vAlign w:val="center"/>
            <w:hideMark/>
          </w:tcPr>
          <w:p w:rsidR="00F13C89" w:rsidRPr="00592AD9" w:rsidRDefault="00F13C89" w:rsidP="00F13C89">
            <w:pPr>
              <w:spacing w:line="240" w:lineRule="auto"/>
              <w:ind w:firstLine="0"/>
              <w:jc w:val="center"/>
              <w:rPr>
                <w:rFonts w:eastAsia="Calibri"/>
                <w:sz w:val="20"/>
                <w:szCs w:val="20"/>
                <w:lang/>
              </w:rPr>
            </w:pPr>
            <w:r>
              <w:rPr>
                <w:rFonts w:eastAsia="Calibri"/>
                <w:sz w:val="20"/>
                <w:szCs w:val="20"/>
                <w:lang w:val="en-US"/>
              </w:rPr>
              <w:t>2679</w:t>
            </w:r>
            <w:r>
              <w:rPr>
                <w:rFonts w:eastAsia="Calibri"/>
                <w:sz w:val="20"/>
                <w:szCs w:val="20"/>
                <w:lang/>
              </w:rPr>
              <w:t>,88</w:t>
            </w:r>
          </w:p>
        </w:tc>
        <w:tc>
          <w:tcPr>
            <w:tcW w:w="1559" w:type="dxa"/>
            <w:tcBorders>
              <w:top w:val="nil"/>
              <w:left w:val="nil"/>
              <w:bottom w:val="single" w:sz="8" w:space="0" w:color="000000"/>
              <w:right w:val="single" w:sz="8" w:space="0" w:color="000000"/>
            </w:tcBorders>
            <w:shd w:val="clear" w:color="auto" w:fill="auto"/>
            <w:vAlign w:val="center"/>
            <w:hideMark/>
          </w:tcPr>
          <w:p w:rsidR="00F13C89" w:rsidRPr="00592AD9" w:rsidRDefault="00F13C89" w:rsidP="00F13C89">
            <w:pPr>
              <w:spacing w:line="240" w:lineRule="auto"/>
              <w:ind w:firstLine="0"/>
              <w:jc w:val="center"/>
              <w:rPr>
                <w:rFonts w:eastAsia="Calibri"/>
                <w:sz w:val="20"/>
                <w:szCs w:val="20"/>
                <w:lang/>
              </w:rPr>
            </w:pPr>
            <w:r>
              <w:rPr>
                <w:rFonts w:eastAsia="Calibri"/>
                <w:sz w:val="20"/>
                <w:szCs w:val="20"/>
                <w:lang w:val="en-US"/>
              </w:rPr>
              <w:t>2679</w:t>
            </w:r>
            <w:r>
              <w:rPr>
                <w:rFonts w:eastAsia="Calibri"/>
                <w:sz w:val="20"/>
                <w:szCs w:val="20"/>
                <w:lang/>
              </w:rPr>
              <w:t>,88</w:t>
            </w:r>
          </w:p>
        </w:tc>
        <w:tc>
          <w:tcPr>
            <w:tcW w:w="1482" w:type="dxa"/>
            <w:tcBorders>
              <w:top w:val="nil"/>
              <w:left w:val="nil"/>
              <w:bottom w:val="single" w:sz="8" w:space="0" w:color="000000"/>
              <w:right w:val="single" w:sz="8" w:space="0" w:color="000000"/>
            </w:tcBorders>
            <w:shd w:val="clear" w:color="auto" w:fill="auto"/>
            <w:vAlign w:val="center"/>
            <w:hideMark/>
          </w:tcPr>
          <w:p w:rsidR="00F13C89" w:rsidRPr="00592AD9" w:rsidRDefault="00F13C89" w:rsidP="00F13C89">
            <w:pPr>
              <w:spacing w:line="240" w:lineRule="auto"/>
              <w:ind w:firstLine="0"/>
              <w:jc w:val="center"/>
              <w:rPr>
                <w:rFonts w:eastAsia="Calibri"/>
                <w:sz w:val="20"/>
                <w:szCs w:val="20"/>
                <w:lang/>
              </w:rPr>
            </w:pPr>
            <w:r>
              <w:rPr>
                <w:rFonts w:eastAsia="Calibri"/>
                <w:sz w:val="20"/>
                <w:szCs w:val="20"/>
                <w:lang w:val="en-US"/>
              </w:rPr>
              <w:t>2679</w:t>
            </w:r>
            <w:r>
              <w:rPr>
                <w:rFonts w:eastAsia="Calibri"/>
                <w:sz w:val="20"/>
                <w:szCs w:val="20"/>
                <w:lang/>
              </w:rPr>
              <w:t>,88</w:t>
            </w:r>
          </w:p>
        </w:tc>
        <w:tc>
          <w:tcPr>
            <w:tcW w:w="2398" w:type="dxa"/>
            <w:tcBorders>
              <w:top w:val="nil"/>
              <w:left w:val="nil"/>
              <w:bottom w:val="single" w:sz="8" w:space="0" w:color="000000"/>
              <w:right w:val="single" w:sz="8" w:space="0" w:color="000000"/>
            </w:tcBorders>
            <w:shd w:val="clear" w:color="auto" w:fill="auto"/>
            <w:vAlign w:val="center"/>
            <w:hideMark/>
          </w:tcPr>
          <w:p w:rsidR="00F13C89" w:rsidRPr="00592AD9" w:rsidRDefault="00F13C89" w:rsidP="00F13C89">
            <w:pPr>
              <w:spacing w:line="240" w:lineRule="auto"/>
              <w:ind w:firstLine="0"/>
              <w:jc w:val="center"/>
              <w:rPr>
                <w:rFonts w:eastAsia="Calibri"/>
                <w:sz w:val="20"/>
                <w:szCs w:val="20"/>
                <w:lang/>
              </w:rPr>
            </w:pPr>
            <w:r>
              <w:rPr>
                <w:rFonts w:eastAsia="Calibri"/>
                <w:sz w:val="20"/>
                <w:szCs w:val="20"/>
                <w:lang w:val="en-US"/>
              </w:rPr>
              <w:t>2679</w:t>
            </w:r>
            <w:r>
              <w:rPr>
                <w:rFonts w:eastAsia="Calibri"/>
                <w:sz w:val="20"/>
                <w:szCs w:val="20"/>
                <w:lang/>
              </w:rPr>
              <w:t>,88</w:t>
            </w:r>
          </w:p>
        </w:tc>
      </w:tr>
      <w:tr w:rsidR="00F13C89" w:rsidRPr="00592AD9" w:rsidTr="00F13C89">
        <w:trPr>
          <w:trHeight w:val="199"/>
          <w:jc w:val="center"/>
        </w:trPr>
        <w:tc>
          <w:tcPr>
            <w:tcW w:w="3603" w:type="dxa"/>
            <w:tcBorders>
              <w:top w:val="nil"/>
              <w:left w:val="single" w:sz="8" w:space="0" w:color="000000"/>
              <w:bottom w:val="single" w:sz="8" w:space="0" w:color="000000"/>
              <w:right w:val="single" w:sz="8" w:space="0" w:color="000000"/>
            </w:tcBorders>
            <w:shd w:val="clear" w:color="auto" w:fill="auto"/>
            <w:vAlign w:val="center"/>
            <w:hideMark/>
          </w:tcPr>
          <w:p w:rsidR="00F13C89" w:rsidRPr="00592AD9" w:rsidRDefault="00F13C89" w:rsidP="00F13C89">
            <w:pPr>
              <w:spacing w:line="240" w:lineRule="auto"/>
              <w:ind w:firstLine="0"/>
              <w:jc w:val="center"/>
              <w:rPr>
                <w:rFonts w:eastAsia="Calibri"/>
                <w:sz w:val="20"/>
                <w:szCs w:val="20"/>
                <w:lang/>
              </w:rPr>
            </w:pPr>
            <w:r w:rsidRPr="00592AD9">
              <w:rPr>
                <w:rFonts w:eastAsia="Calibri"/>
                <w:sz w:val="20"/>
                <w:szCs w:val="20"/>
                <w:lang/>
              </w:rPr>
              <w:t>Удельный расход топлива</w:t>
            </w:r>
          </w:p>
        </w:tc>
        <w:tc>
          <w:tcPr>
            <w:tcW w:w="1195" w:type="dxa"/>
            <w:tcBorders>
              <w:top w:val="nil"/>
              <w:left w:val="nil"/>
              <w:bottom w:val="single" w:sz="8" w:space="0" w:color="000000"/>
              <w:right w:val="single" w:sz="8" w:space="0" w:color="000000"/>
            </w:tcBorders>
            <w:shd w:val="clear" w:color="auto" w:fill="auto"/>
            <w:vAlign w:val="center"/>
            <w:hideMark/>
          </w:tcPr>
          <w:p w:rsidR="00F13C89" w:rsidRPr="00592AD9" w:rsidRDefault="00F13C89" w:rsidP="00F13C89">
            <w:pPr>
              <w:spacing w:line="240" w:lineRule="auto"/>
              <w:ind w:firstLine="0"/>
              <w:jc w:val="center"/>
              <w:rPr>
                <w:rFonts w:eastAsia="Calibri"/>
                <w:sz w:val="20"/>
                <w:szCs w:val="20"/>
                <w:lang/>
              </w:rPr>
            </w:pPr>
            <w:r w:rsidRPr="00592AD9">
              <w:rPr>
                <w:rFonts w:eastAsia="Calibri"/>
                <w:sz w:val="20"/>
                <w:szCs w:val="20"/>
                <w:lang/>
              </w:rPr>
              <w:t>кг.у.т./Гкал</w:t>
            </w:r>
          </w:p>
        </w:tc>
        <w:tc>
          <w:tcPr>
            <w:tcW w:w="1560" w:type="dxa"/>
            <w:tcBorders>
              <w:top w:val="nil"/>
              <w:left w:val="nil"/>
              <w:bottom w:val="single" w:sz="8" w:space="0" w:color="000000"/>
              <w:right w:val="single" w:sz="8" w:space="0" w:color="000000"/>
            </w:tcBorders>
            <w:shd w:val="clear" w:color="auto" w:fill="auto"/>
            <w:vAlign w:val="center"/>
            <w:hideMark/>
          </w:tcPr>
          <w:p w:rsidR="00F13C89" w:rsidRPr="00592AD9" w:rsidRDefault="00F13C89" w:rsidP="00F13C89">
            <w:pPr>
              <w:spacing w:line="240" w:lineRule="auto"/>
              <w:ind w:firstLine="0"/>
              <w:jc w:val="center"/>
              <w:rPr>
                <w:rFonts w:eastAsia="Calibri"/>
                <w:sz w:val="20"/>
                <w:szCs w:val="20"/>
                <w:lang/>
              </w:rPr>
            </w:pPr>
            <w:r>
              <w:rPr>
                <w:rFonts w:eastAsia="Calibri"/>
                <w:sz w:val="20"/>
                <w:szCs w:val="20"/>
                <w:lang w:val="en-US"/>
              </w:rPr>
              <w:t>22</w:t>
            </w:r>
            <w:r>
              <w:rPr>
                <w:rFonts w:eastAsia="Calibri"/>
                <w:sz w:val="20"/>
                <w:szCs w:val="20"/>
                <w:lang/>
              </w:rPr>
              <w:t>9,73</w:t>
            </w:r>
          </w:p>
        </w:tc>
        <w:tc>
          <w:tcPr>
            <w:tcW w:w="1529" w:type="dxa"/>
            <w:tcBorders>
              <w:top w:val="nil"/>
              <w:left w:val="nil"/>
              <w:bottom w:val="single" w:sz="8" w:space="0" w:color="000000"/>
              <w:right w:val="single" w:sz="8" w:space="0" w:color="000000"/>
            </w:tcBorders>
            <w:shd w:val="clear" w:color="auto" w:fill="auto"/>
            <w:hideMark/>
          </w:tcPr>
          <w:p w:rsidR="00F13C89" w:rsidRPr="00592AD9" w:rsidRDefault="00F13C89" w:rsidP="00F13C89">
            <w:pPr>
              <w:spacing w:line="240" w:lineRule="auto"/>
              <w:ind w:firstLine="0"/>
              <w:jc w:val="center"/>
              <w:rPr>
                <w:rFonts w:eastAsia="Calibri"/>
                <w:sz w:val="20"/>
                <w:szCs w:val="20"/>
                <w:lang/>
              </w:rPr>
            </w:pPr>
            <w:r w:rsidRPr="00710A05">
              <w:rPr>
                <w:rFonts w:eastAsia="Calibri"/>
                <w:sz w:val="20"/>
                <w:szCs w:val="20"/>
                <w:lang w:val="en-US"/>
              </w:rPr>
              <w:t>22</w:t>
            </w:r>
            <w:r w:rsidRPr="00710A05">
              <w:rPr>
                <w:rFonts w:eastAsia="Calibri"/>
                <w:sz w:val="20"/>
                <w:szCs w:val="20"/>
                <w:lang/>
              </w:rPr>
              <w:t>9,73</w:t>
            </w:r>
          </w:p>
        </w:tc>
        <w:tc>
          <w:tcPr>
            <w:tcW w:w="1536" w:type="dxa"/>
            <w:tcBorders>
              <w:top w:val="nil"/>
              <w:left w:val="nil"/>
              <w:bottom w:val="single" w:sz="8" w:space="0" w:color="000000"/>
              <w:right w:val="single" w:sz="8" w:space="0" w:color="000000"/>
            </w:tcBorders>
            <w:shd w:val="clear" w:color="auto" w:fill="auto"/>
            <w:hideMark/>
          </w:tcPr>
          <w:p w:rsidR="00F13C89" w:rsidRPr="00592AD9" w:rsidRDefault="00F13C89" w:rsidP="00F13C89">
            <w:pPr>
              <w:spacing w:line="240" w:lineRule="auto"/>
              <w:ind w:firstLine="0"/>
              <w:jc w:val="center"/>
              <w:rPr>
                <w:rFonts w:eastAsia="Calibri"/>
                <w:sz w:val="20"/>
                <w:szCs w:val="20"/>
                <w:lang/>
              </w:rPr>
            </w:pPr>
            <w:r w:rsidRPr="00710A05">
              <w:rPr>
                <w:rFonts w:eastAsia="Calibri"/>
                <w:sz w:val="20"/>
                <w:szCs w:val="20"/>
                <w:lang w:val="en-US"/>
              </w:rPr>
              <w:t>22</w:t>
            </w:r>
            <w:r w:rsidRPr="00710A05">
              <w:rPr>
                <w:rFonts w:eastAsia="Calibri"/>
                <w:sz w:val="20"/>
                <w:szCs w:val="20"/>
                <w:lang/>
              </w:rPr>
              <w:t>9,73</w:t>
            </w:r>
          </w:p>
        </w:tc>
        <w:tc>
          <w:tcPr>
            <w:tcW w:w="1559" w:type="dxa"/>
            <w:tcBorders>
              <w:top w:val="nil"/>
              <w:left w:val="nil"/>
              <w:bottom w:val="single" w:sz="8" w:space="0" w:color="000000"/>
              <w:right w:val="single" w:sz="8" w:space="0" w:color="000000"/>
            </w:tcBorders>
            <w:shd w:val="clear" w:color="auto" w:fill="auto"/>
            <w:hideMark/>
          </w:tcPr>
          <w:p w:rsidR="00F13C89" w:rsidRPr="00592AD9" w:rsidRDefault="00F13C89" w:rsidP="00F13C89">
            <w:pPr>
              <w:spacing w:line="240" w:lineRule="auto"/>
              <w:ind w:firstLine="0"/>
              <w:jc w:val="center"/>
              <w:rPr>
                <w:rFonts w:eastAsia="Calibri"/>
                <w:sz w:val="20"/>
                <w:szCs w:val="20"/>
                <w:lang/>
              </w:rPr>
            </w:pPr>
            <w:r w:rsidRPr="00710A05">
              <w:rPr>
                <w:rFonts w:eastAsia="Calibri"/>
                <w:sz w:val="20"/>
                <w:szCs w:val="20"/>
                <w:lang w:val="en-US"/>
              </w:rPr>
              <w:t>22</w:t>
            </w:r>
            <w:r w:rsidRPr="00710A05">
              <w:rPr>
                <w:rFonts w:eastAsia="Calibri"/>
                <w:sz w:val="20"/>
                <w:szCs w:val="20"/>
                <w:lang/>
              </w:rPr>
              <w:t>9,73</w:t>
            </w:r>
          </w:p>
        </w:tc>
        <w:tc>
          <w:tcPr>
            <w:tcW w:w="1482" w:type="dxa"/>
            <w:tcBorders>
              <w:top w:val="nil"/>
              <w:left w:val="nil"/>
              <w:bottom w:val="single" w:sz="8" w:space="0" w:color="000000"/>
              <w:right w:val="single" w:sz="8" w:space="0" w:color="000000"/>
            </w:tcBorders>
            <w:shd w:val="clear" w:color="auto" w:fill="auto"/>
            <w:hideMark/>
          </w:tcPr>
          <w:p w:rsidR="00F13C89" w:rsidRPr="00592AD9" w:rsidRDefault="00F13C89" w:rsidP="00F13C89">
            <w:pPr>
              <w:spacing w:line="240" w:lineRule="auto"/>
              <w:ind w:firstLine="0"/>
              <w:jc w:val="center"/>
              <w:rPr>
                <w:rFonts w:eastAsia="Calibri"/>
                <w:sz w:val="20"/>
                <w:szCs w:val="20"/>
                <w:lang/>
              </w:rPr>
            </w:pPr>
            <w:r w:rsidRPr="00710A05">
              <w:rPr>
                <w:rFonts w:eastAsia="Calibri"/>
                <w:sz w:val="20"/>
                <w:szCs w:val="20"/>
                <w:lang w:val="en-US"/>
              </w:rPr>
              <w:t>22</w:t>
            </w:r>
            <w:r w:rsidRPr="00710A05">
              <w:rPr>
                <w:rFonts w:eastAsia="Calibri"/>
                <w:sz w:val="20"/>
                <w:szCs w:val="20"/>
                <w:lang/>
              </w:rPr>
              <w:t>9,73</w:t>
            </w:r>
          </w:p>
        </w:tc>
        <w:tc>
          <w:tcPr>
            <w:tcW w:w="2398" w:type="dxa"/>
            <w:tcBorders>
              <w:top w:val="nil"/>
              <w:left w:val="nil"/>
              <w:bottom w:val="single" w:sz="8" w:space="0" w:color="000000"/>
              <w:right w:val="single" w:sz="8" w:space="0" w:color="000000"/>
            </w:tcBorders>
            <w:shd w:val="clear" w:color="auto" w:fill="auto"/>
            <w:hideMark/>
          </w:tcPr>
          <w:p w:rsidR="00F13C89" w:rsidRPr="00592AD9" w:rsidRDefault="00F13C89" w:rsidP="00F13C89">
            <w:pPr>
              <w:spacing w:line="240" w:lineRule="auto"/>
              <w:ind w:firstLine="0"/>
              <w:jc w:val="center"/>
              <w:rPr>
                <w:rFonts w:eastAsia="Calibri"/>
                <w:sz w:val="20"/>
                <w:szCs w:val="20"/>
                <w:lang/>
              </w:rPr>
            </w:pPr>
            <w:r w:rsidRPr="00710A05">
              <w:rPr>
                <w:rFonts w:eastAsia="Calibri"/>
                <w:sz w:val="20"/>
                <w:szCs w:val="20"/>
                <w:lang w:val="en-US"/>
              </w:rPr>
              <w:t>22</w:t>
            </w:r>
            <w:r w:rsidRPr="00710A05">
              <w:rPr>
                <w:rFonts w:eastAsia="Calibri"/>
                <w:sz w:val="20"/>
                <w:szCs w:val="20"/>
                <w:lang/>
              </w:rPr>
              <w:t>9,73</w:t>
            </w:r>
          </w:p>
        </w:tc>
      </w:tr>
      <w:tr w:rsidR="00F13C89" w:rsidRPr="00592AD9" w:rsidTr="00F13C89">
        <w:trPr>
          <w:trHeight w:val="217"/>
          <w:jc w:val="center"/>
        </w:trPr>
        <w:tc>
          <w:tcPr>
            <w:tcW w:w="3603" w:type="dxa"/>
            <w:tcBorders>
              <w:top w:val="nil"/>
              <w:left w:val="single" w:sz="8" w:space="0" w:color="000000"/>
              <w:bottom w:val="single" w:sz="8" w:space="0" w:color="000000"/>
              <w:right w:val="single" w:sz="8" w:space="0" w:color="000000"/>
            </w:tcBorders>
            <w:shd w:val="clear" w:color="auto" w:fill="auto"/>
            <w:vAlign w:val="center"/>
            <w:hideMark/>
          </w:tcPr>
          <w:p w:rsidR="00F13C89" w:rsidRPr="00592AD9" w:rsidRDefault="00F13C89" w:rsidP="00F13C89">
            <w:pPr>
              <w:spacing w:line="240" w:lineRule="auto"/>
              <w:ind w:firstLine="0"/>
              <w:jc w:val="center"/>
              <w:rPr>
                <w:rFonts w:eastAsia="Calibri"/>
                <w:sz w:val="20"/>
                <w:szCs w:val="20"/>
                <w:lang/>
              </w:rPr>
            </w:pPr>
            <w:r w:rsidRPr="00592AD9">
              <w:rPr>
                <w:rFonts w:eastAsia="Calibri"/>
                <w:sz w:val="20"/>
                <w:szCs w:val="20"/>
                <w:lang/>
              </w:rPr>
              <w:t>Вид основного топлива</w:t>
            </w:r>
          </w:p>
        </w:tc>
        <w:tc>
          <w:tcPr>
            <w:tcW w:w="1195" w:type="dxa"/>
            <w:tcBorders>
              <w:top w:val="nil"/>
              <w:left w:val="nil"/>
              <w:bottom w:val="single" w:sz="8" w:space="0" w:color="000000"/>
              <w:right w:val="single" w:sz="8" w:space="0" w:color="000000"/>
            </w:tcBorders>
            <w:shd w:val="clear" w:color="auto" w:fill="auto"/>
            <w:vAlign w:val="center"/>
            <w:hideMark/>
          </w:tcPr>
          <w:p w:rsidR="00F13C89" w:rsidRPr="00592AD9" w:rsidRDefault="00F13C89" w:rsidP="00F13C89">
            <w:pPr>
              <w:spacing w:line="240" w:lineRule="auto"/>
              <w:ind w:firstLine="0"/>
              <w:jc w:val="center"/>
              <w:rPr>
                <w:rFonts w:eastAsia="Calibri"/>
                <w:sz w:val="20"/>
                <w:szCs w:val="20"/>
                <w:lang/>
              </w:rPr>
            </w:pPr>
            <w:r w:rsidRPr="00592AD9">
              <w:rPr>
                <w:rFonts w:eastAsia="Calibri"/>
                <w:sz w:val="20"/>
                <w:szCs w:val="20"/>
                <w:lang/>
              </w:rPr>
              <w:t> </w:t>
            </w:r>
          </w:p>
        </w:tc>
        <w:tc>
          <w:tcPr>
            <w:tcW w:w="1560" w:type="dxa"/>
            <w:tcBorders>
              <w:top w:val="nil"/>
              <w:left w:val="nil"/>
              <w:bottom w:val="single" w:sz="8" w:space="0" w:color="000000"/>
              <w:right w:val="single" w:sz="8" w:space="0" w:color="000000"/>
            </w:tcBorders>
            <w:shd w:val="clear" w:color="auto" w:fill="auto"/>
            <w:vAlign w:val="center"/>
            <w:hideMark/>
          </w:tcPr>
          <w:p w:rsidR="00F13C89" w:rsidRPr="00592AD9" w:rsidRDefault="00F13C89" w:rsidP="00F13C89">
            <w:pPr>
              <w:spacing w:line="240" w:lineRule="auto"/>
              <w:ind w:firstLine="0"/>
              <w:jc w:val="center"/>
              <w:rPr>
                <w:rFonts w:eastAsia="Calibri"/>
                <w:sz w:val="20"/>
                <w:szCs w:val="20"/>
                <w:lang/>
              </w:rPr>
            </w:pPr>
            <w:r>
              <w:rPr>
                <w:rFonts w:eastAsia="Calibri"/>
                <w:sz w:val="20"/>
                <w:szCs w:val="20"/>
                <w:lang/>
              </w:rPr>
              <w:t>Уголь 3бр</w:t>
            </w:r>
          </w:p>
        </w:tc>
        <w:tc>
          <w:tcPr>
            <w:tcW w:w="1529" w:type="dxa"/>
            <w:tcBorders>
              <w:top w:val="nil"/>
              <w:left w:val="nil"/>
              <w:bottom w:val="single" w:sz="8" w:space="0" w:color="000000"/>
              <w:right w:val="single" w:sz="8" w:space="0" w:color="000000"/>
            </w:tcBorders>
            <w:shd w:val="clear" w:color="auto" w:fill="auto"/>
            <w:vAlign w:val="center"/>
            <w:hideMark/>
          </w:tcPr>
          <w:p w:rsidR="00F13C89" w:rsidRPr="00592AD9" w:rsidRDefault="00F13C89" w:rsidP="00F13C89">
            <w:pPr>
              <w:spacing w:line="240" w:lineRule="auto"/>
              <w:ind w:firstLine="0"/>
              <w:jc w:val="center"/>
              <w:rPr>
                <w:rFonts w:eastAsia="Calibri"/>
                <w:sz w:val="20"/>
                <w:szCs w:val="20"/>
                <w:lang/>
              </w:rPr>
            </w:pPr>
            <w:r>
              <w:rPr>
                <w:rFonts w:eastAsia="Calibri"/>
                <w:sz w:val="20"/>
                <w:szCs w:val="20"/>
                <w:lang/>
              </w:rPr>
              <w:t>Уголь 3бр</w:t>
            </w:r>
          </w:p>
        </w:tc>
        <w:tc>
          <w:tcPr>
            <w:tcW w:w="1536" w:type="dxa"/>
            <w:tcBorders>
              <w:top w:val="nil"/>
              <w:left w:val="nil"/>
              <w:bottom w:val="single" w:sz="8" w:space="0" w:color="000000"/>
              <w:right w:val="single" w:sz="8" w:space="0" w:color="000000"/>
            </w:tcBorders>
            <w:shd w:val="clear" w:color="auto" w:fill="auto"/>
            <w:vAlign w:val="center"/>
            <w:hideMark/>
          </w:tcPr>
          <w:p w:rsidR="00F13C89" w:rsidRPr="00592AD9" w:rsidRDefault="00F13C89" w:rsidP="00F13C89">
            <w:pPr>
              <w:spacing w:line="240" w:lineRule="auto"/>
              <w:ind w:firstLine="0"/>
              <w:jc w:val="center"/>
              <w:rPr>
                <w:rFonts w:eastAsia="Calibri"/>
                <w:sz w:val="20"/>
                <w:szCs w:val="20"/>
                <w:lang/>
              </w:rPr>
            </w:pPr>
            <w:r>
              <w:rPr>
                <w:rFonts w:eastAsia="Calibri"/>
                <w:sz w:val="20"/>
                <w:szCs w:val="20"/>
                <w:lang/>
              </w:rPr>
              <w:t>Уголь 3бр</w:t>
            </w:r>
          </w:p>
        </w:tc>
        <w:tc>
          <w:tcPr>
            <w:tcW w:w="1559" w:type="dxa"/>
            <w:tcBorders>
              <w:top w:val="nil"/>
              <w:left w:val="nil"/>
              <w:bottom w:val="single" w:sz="8" w:space="0" w:color="000000"/>
              <w:right w:val="single" w:sz="8" w:space="0" w:color="000000"/>
            </w:tcBorders>
            <w:shd w:val="clear" w:color="auto" w:fill="auto"/>
            <w:vAlign w:val="center"/>
            <w:hideMark/>
          </w:tcPr>
          <w:p w:rsidR="00F13C89" w:rsidRPr="00592AD9" w:rsidRDefault="00F13C89" w:rsidP="00F13C89">
            <w:pPr>
              <w:spacing w:line="240" w:lineRule="auto"/>
              <w:ind w:firstLine="0"/>
              <w:jc w:val="center"/>
              <w:rPr>
                <w:rFonts w:eastAsia="Calibri"/>
                <w:sz w:val="20"/>
                <w:szCs w:val="20"/>
                <w:lang/>
              </w:rPr>
            </w:pPr>
            <w:r>
              <w:rPr>
                <w:rFonts w:eastAsia="Calibri"/>
                <w:sz w:val="20"/>
                <w:szCs w:val="20"/>
                <w:lang/>
              </w:rPr>
              <w:t>Уголь 3бр</w:t>
            </w:r>
          </w:p>
        </w:tc>
        <w:tc>
          <w:tcPr>
            <w:tcW w:w="1482" w:type="dxa"/>
            <w:tcBorders>
              <w:top w:val="nil"/>
              <w:left w:val="nil"/>
              <w:bottom w:val="single" w:sz="8" w:space="0" w:color="000000"/>
              <w:right w:val="single" w:sz="8" w:space="0" w:color="000000"/>
            </w:tcBorders>
            <w:shd w:val="clear" w:color="auto" w:fill="auto"/>
            <w:vAlign w:val="center"/>
            <w:hideMark/>
          </w:tcPr>
          <w:p w:rsidR="00F13C89" w:rsidRPr="00592AD9" w:rsidRDefault="00F13C89" w:rsidP="00F13C89">
            <w:pPr>
              <w:spacing w:line="240" w:lineRule="auto"/>
              <w:ind w:firstLine="0"/>
              <w:jc w:val="center"/>
              <w:rPr>
                <w:rFonts w:eastAsia="Calibri"/>
                <w:sz w:val="20"/>
                <w:szCs w:val="20"/>
                <w:lang/>
              </w:rPr>
            </w:pPr>
            <w:r>
              <w:rPr>
                <w:rFonts w:eastAsia="Calibri"/>
                <w:sz w:val="20"/>
                <w:szCs w:val="20"/>
                <w:lang/>
              </w:rPr>
              <w:t>Уголь 3бр</w:t>
            </w:r>
          </w:p>
        </w:tc>
        <w:tc>
          <w:tcPr>
            <w:tcW w:w="2398" w:type="dxa"/>
            <w:tcBorders>
              <w:top w:val="nil"/>
              <w:left w:val="nil"/>
              <w:bottom w:val="single" w:sz="8" w:space="0" w:color="000000"/>
              <w:right w:val="single" w:sz="8" w:space="0" w:color="000000"/>
            </w:tcBorders>
            <w:shd w:val="clear" w:color="auto" w:fill="auto"/>
            <w:vAlign w:val="center"/>
            <w:hideMark/>
          </w:tcPr>
          <w:p w:rsidR="00F13C89" w:rsidRPr="00592AD9" w:rsidRDefault="00F13C89" w:rsidP="00F13C89">
            <w:pPr>
              <w:spacing w:line="240" w:lineRule="auto"/>
              <w:ind w:firstLine="0"/>
              <w:jc w:val="center"/>
              <w:rPr>
                <w:rFonts w:eastAsia="Calibri"/>
                <w:sz w:val="20"/>
                <w:szCs w:val="20"/>
                <w:lang/>
              </w:rPr>
            </w:pPr>
            <w:r>
              <w:rPr>
                <w:rFonts w:eastAsia="Calibri"/>
                <w:sz w:val="20"/>
                <w:szCs w:val="20"/>
                <w:lang/>
              </w:rPr>
              <w:t>Уголь 3бр</w:t>
            </w:r>
          </w:p>
        </w:tc>
      </w:tr>
      <w:tr w:rsidR="00F13C89" w:rsidRPr="00592AD9" w:rsidTr="00F13C89">
        <w:trPr>
          <w:trHeight w:val="263"/>
          <w:jc w:val="center"/>
        </w:trPr>
        <w:tc>
          <w:tcPr>
            <w:tcW w:w="3603" w:type="dxa"/>
            <w:tcBorders>
              <w:top w:val="nil"/>
              <w:left w:val="single" w:sz="8" w:space="0" w:color="000000"/>
              <w:bottom w:val="single" w:sz="8" w:space="0" w:color="000000"/>
              <w:right w:val="single" w:sz="8" w:space="0" w:color="000000"/>
            </w:tcBorders>
            <w:shd w:val="clear" w:color="auto" w:fill="auto"/>
            <w:vAlign w:val="center"/>
            <w:hideMark/>
          </w:tcPr>
          <w:p w:rsidR="00F13C89" w:rsidRPr="00592AD9" w:rsidRDefault="00F13C89" w:rsidP="00F13C89">
            <w:pPr>
              <w:spacing w:line="240" w:lineRule="auto"/>
              <w:ind w:firstLine="0"/>
              <w:jc w:val="center"/>
              <w:rPr>
                <w:rFonts w:eastAsia="Calibri"/>
                <w:sz w:val="20"/>
                <w:szCs w:val="20"/>
                <w:lang/>
              </w:rPr>
            </w:pPr>
            <w:r w:rsidRPr="00592AD9">
              <w:rPr>
                <w:rFonts w:eastAsia="Calibri"/>
                <w:sz w:val="20"/>
                <w:szCs w:val="20"/>
                <w:lang/>
              </w:rPr>
              <w:t>Вид резервного топлива</w:t>
            </w:r>
          </w:p>
        </w:tc>
        <w:tc>
          <w:tcPr>
            <w:tcW w:w="1195" w:type="dxa"/>
            <w:tcBorders>
              <w:top w:val="nil"/>
              <w:left w:val="nil"/>
              <w:bottom w:val="single" w:sz="8" w:space="0" w:color="000000"/>
              <w:right w:val="single" w:sz="8" w:space="0" w:color="000000"/>
            </w:tcBorders>
            <w:shd w:val="clear" w:color="auto" w:fill="auto"/>
            <w:vAlign w:val="center"/>
            <w:hideMark/>
          </w:tcPr>
          <w:p w:rsidR="00F13C89" w:rsidRPr="00592AD9" w:rsidRDefault="00F13C89" w:rsidP="00F13C89">
            <w:pPr>
              <w:spacing w:line="240" w:lineRule="auto"/>
              <w:ind w:firstLine="0"/>
              <w:jc w:val="center"/>
              <w:rPr>
                <w:rFonts w:eastAsia="Calibri"/>
                <w:sz w:val="20"/>
                <w:szCs w:val="20"/>
                <w:lang/>
              </w:rPr>
            </w:pPr>
            <w:r w:rsidRPr="00592AD9">
              <w:rPr>
                <w:rFonts w:eastAsia="Calibri"/>
                <w:sz w:val="20"/>
                <w:szCs w:val="20"/>
                <w:vertAlign w:val="superscript"/>
                <w:lang/>
              </w:rPr>
              <w:t> </w:t>
            </w:r>
          </w:p>
        </w:tc>
        <w:tc>
          <w:tcPr>
            <w:tcW w:w="1560" w:type="dxa"/>
            <w:tcBorders>
              <w:top w:val="nil"/>
              <w:left w:val="nil"/>
              <w:bottom w:val="single" w:sz="8" w:space="0" w:color="000000"/>
              <w:right w:val="single" w:sz="8" w:space="0" w:color="000000"/>
            </w:tcBorders>
            <w:shd w:val="clear" w:color="auto" w:fill="auto"/>
            <w:vAlign w:val="center"/>
            <w:hideMark/>
          </w:tcPr>
          <w:p w:rsidR="00F13C89" w:rsidRPr="00592AD9" w:rsidRDefault="00F13C89" w:rsidP="00F13C89">
            <w:pPr>
              <w:spacing w:line="240" w:lineRule="auto"/>
              <w:ind w:firstLine="0"/>
              <w:jc w:val="center"/>
              <w:rPr>
                <w:rFonts w:eastAsia="Calibri"/>
                <w:sz w:val="20"/>
                <w:szCs w:val="20"/>
                <w:lang/>
              </w:rPr>
            </w:pPr>
            <w:r>
              <w:rPr>
                <w:rFonts w:eastAsia="Calibri"/>
                <w:sz w:val="20"/>
                <w:szCs w:val="20"/>
                <w:lang/>
              </w:rPr>
              <w:t>Уголь каменный</w:t>
            </w:r>
          </w:p>
        </w:tc>
        <w:tc>
          <w:tcPr>
            <w:tcW w:w="1529" w:type="dxa"/>
            <w:tcBorders>
              <w:top w:val="nil"/>
              <w:left w:val="nil"/>
              <w:bottom w:val="single" w:sz="8" w:space="0" w:color="000000"/>
              <w:right w:val="single" w:sz="8" w:space="0" w:color="000000"/>
            </w:tcBorders>
            <w:shd w:val="clear" w:color="auto" w:fill="auto"/>
            <w:vAlign w:val="center"/>
            <w:hideMark/>
          </w:tcPr>
          <w:p w:rsidR="00F13C89" w:rsidRPr="00592AD9" w:rsidRDefault="00F13C89" w:rsidP="00F13C89">
            <w:pPr>
              <w:spacing w:line="240" w:lineRule="auto"/>
              <w:ind w:firstLine="0"/>
              <w:jc w:val="center"/>
              <w:rPr>
                <w:rFonts w:eastAsia="Calibri"/>
                <w:sz w:val="20"/>
                <w:szCs w:val="20"/>
                <w:lang/>
              </w:rPr>
            </w:pPr>
            <w:r>
              <w:rPr>
                <w:rFonts w:eastAsia="Calibri"/>
                <w:sz w:val="20"/>
                <w:szCs w:val="20"/>
                <w:lang/>
              </w:rPr>
              <w:t>Уголь каменный</w:t>
            </w:r>
          </w:p>
        </w:tc>
        <w:tc>
          <w:tcPr>
            <w:tcW w:w="1536" w:type="dxa"/>
            <w:tcBorders>
              <w:top w:val="nil"/>
              <w:left w:val="nil"/>
              <w:bottom w:val="single" w:sz="8" w:space="0" w:color="000000"/>
              <w:right w:val="single" w:sz="8" w:space="0" w:color="000000"/>
            </w:tcBorders>
            <w:shd w:val="clear" w:color="auto" w:fill="auto"/>
            <w:vAlign w:val="center"/>
            <w:hideMark/>
          </w:tcPr>
          <w:p w:rsidR="00F13C89" w:rsidRPr="00592AD9" w:rsidRDefault="00F13C89" w:rsidP="00F13C89">
            <w:pPr>
              <w:spacing w:line="240" w:lineRule="auto"/>
              <w:ind w:firstLine="0"/>
              <w:jc w:val="center"/>
              <w:rPr>
                <w:rFonts w:eastAsia="Calibri"/>
                <w:sz w:val="20"/>
                <w:szCs w:val="20"/>
                <w:lang/>
              </w:rPr>
            </w:pPr>
            <w:r>
              <w:rPr>
                <w:rFonts w:eastAsia="Calibri"/>
                <w:sz w:val="20"/>
                <w:szCs w:val="20"/>
                <w:lang/>
              </w:rPr>
              <w:t>Уголь каменный</w:t>
            </w:r>
          </w:p>
        </w:tc>
        <w:tc>
          <w:tcPr>
            <w:tcW w:w="1559" w:type="dxa"/>
            <w:tcBorders>
              <w:top w:val="nil"/>
              <w:left w:val="nil"/>
              <w:bottom w:val="single" w:sz="8" w:space="0" w:color="000000"/>
              <w:right w:val="single" w:sz="8" w:space="0" w:color="000000"/>
            </w:tcBorders>
            <w:shd w:val="clear" w:color="auto" w:fill="auto"/>
            <w:vAlign w:val="center"/>
            <w:hideMark/>
          </w:tcPr>
          <w:p w:rsidR="00F13C89" w:rsidRPr="00592AD9" w:rsidRDefault="00F13C89" w:rsidP="00F13C89">
            <w:pPr>
              <w:spacing w:line="240" w:lineRule="auto"/>
              <w:ind w:firstLine="0"/>
              <w:jc w:val="center"/>
              <w:rPr>
                <w:rFonts w:eastAsia="Calibri"/>
                <w:sz w:val="20"/>
                <w:szCs w:val="20"/>
                <w:lang/>
              </w:rPr>
            </w:pPr>
            <w:r>
              <w:rPr>
                <w:rFonts w:eastAsia="Calibri"/>
                <w:sz w:val="20"/>
                <w:szCs w:val="20"/>
                <w:lang/>
              </w:rPr>
              <w:t>Уголь каменный</w:t>
            </w:r>
          </w:p>
        </w:tc>
        <w:tc>
          <w:tcPr>
            <w:tcW w:w="1482" w:type="dxa"/>
            <w:tcBorders>
              <w:top w:val="nil"/>
              <w:left w:val="nil"/>
              <w:bottom w:val="single" w:sz="8" w:space="0" w:color="000000"/>
              <w:right w:val="single" w:sz="8" w:space="0" w:color="000000"/>
            </w:tcBorders>
            <w:shd w:val="clear" w:color="auto" w:fill="auto"/>
            <w:vAlign w:val="center"/>
            <w:hideMark/>
          </w:tcPr>
          <w:p w:rsidR="00F13C89" w:rsidRPr="00592AD9" w:rsidRDefault="00F13C89" w:rsidP="00F13C89">
            <w:pPr>
              <w:spacing w:line="240" w:lineRule="auto"/>
              <w:ind w:firstLine="0"/>
              <w:jc w:val="center"/>
              <w:rPr>
                <w:rFonts w:eastAsia="Calibri"/>
                <w:sz w:val="20"/>
                <w:szCs w:val="20"/>
                <w:lang/>
              </w:rPr>
            </w:pPr>
            <w:r>
              <w:rPr>
                <w:rFonts w:eastAsia="Calibri"/>
                <w:sz w:val="20"/>
                <w:szCs w:val="20"/>
                <w:lang/>
              </w:rPr>
              <w:t>Уголь каменный</w:t>
            </w:r>
          </w:p>
        </w:tc>
        <w:tc>
          <w:tcPr>
            <w:tcW w:w="2398" w:type="dxa"/>
            <w:tcBorders>
              <w:top w:val="nil"/>
              <w:left w:val="nil"/>
              <w:bottom w:val="single" w:sz="8" w:space="0" w:color="000000"/>
              <w:right w:val="single" w:sz="8" w:space="0" w:color="000000"/>
            </w:tcBorders>
            <w:shd w:val="clear" w:color="auto" w:fill="auto"/>
            <w:vAlign w:val="center"/>
            <w:hideMark/>
          </w:tcPr>
          <w:p w:rsidR="00F13C89" w:rsidRPr="00592AD9" w:rsidRDefault="00F13C89" w:rsidP="00F13C89">
            <w:pPr>
              <w:spacing w:line="240" w:lineRule="auto"/>
              <w:ind w:firstLine="0"/>
              <w:jc w:val="center"/>
              <w:rPr>
                <w:rFonts w:eastAsia="Calibri"/>
                <w:sz w:val="20"/>
                <w:szCs w:val="20"/>
                <w:lang/>
              </w:rPr>
            </w:pPr>
            <w:r>
              <w:rPr>
                <w:rFonts w:eastAsia="Calibri"/>
                <w:sz w:val="20"/>
                <w:szCs w:val="20"/>
                <w:lang/>
              </w:rPr>
              <w:t>Уголь каменный</w:t>
            </w:r>
          </w:p>
        </w:tc>
      </w:tr>
      <w:tr w:rsidR="00F13C89" w:rsidRPr="00592AD9" w:rsidTr="00F13C89">
        <w:trPr>
          <w:trHeight w:val="267"/>
          <w:jc w:val="center"/>
        </w:trPr>
        <w:tc>
          <w:tcPr>
            <w:tcW w:w="3603" w:type="dxa"/>
            <w:tcBorders>
              <w:top w:val="nil"/>
              <w:left w:val="single" w:sz="8" w:space="0" w:color="000000"/>
              <w:bottom w:val="single" w:sz="8" w:space="0" w:color="000000"/>
              <w:right w:val="single" w:sz="8" w:space="0" w:color="000000"/>
            </w:tcBorders>
            <w:shd w:val="clear" w:color="auto" w:fill="auto"/>
            <w:vAlign w:val="center"/>
            <w:hideMark/>
          </w:tcPr>
          <w:p w:rsidR="00F13C89" w:rsidRPr="00592AD9" w:rsidRDefault="00F13C89" w:rsidP="00F13C89">
            <w:pPr>
              <w:spacing w:line="240" w:lineRule="auto"/>
              <w:ind w:firstLine="0"/>
              <w:jc w:val="center"/>
              <w:rPr>
                <w:rFonts w:eastAsia="Calibri"/>
                <w:sz w:val="20"/>
                <w:szCs w:val="20"/>
                <w:lang/>
              </w:rPr>
            </w:pPr>
            <w:r w:rsidRPr="00592AD9">
              <w:rPr>
                <w:rFonts w:eastAsia="Calibri"/>
                <w:sz w:val="20"/>
                <w:szCs w:val="20"/>
                <w:lang/>
              </w:rPr>
              <w:t>Вид аварийного топлива</w:t>
            </w:r>
          </w:p>
        </w:tc>
        <w:tc>
          <w:tcPr>
            <w:tcW w:w="1195" w:type="dxa"/>
            <w:tcBorders>
              <w:top w:val="nil"/>
              <w:left w:val="nil"/>
              <w:bottom w:val="single" w:sz="8" w:space="0" w:color="000000"/>
              <w:right w:val="single" w:sz="8" w:space="0" w:color="000000"/>
            </w:tcBorders>
            <w:shd w:val="clear" w:color="auto" w:fill="auto"/>
            <w:vAlign w:val="center"/>
            <w:hideMark/>
          </w:tcPr>
          <w:p w:rsidR="00F13C89" w:rsidRPr="00592AD9" w:rsidRDefault="00F13C89" w:rsidP="00F13C89">
            <w:pPr>
              <w:spacing w:line="240" w:lineRule="auto"/>
              <w:ind w:firstLine="0"/>
              <w:jc w:val="center"/>
              <w:rPr>
                <w:rFonts w:eastAsia="Calibri"/>
                <w:sz w:val="20"/>
                <w:szCs w:val="20"/>
                <w:lang/>
              </w:rPr>
            </w:pPr>
            <w:r w:rsidRPr="00592AD9">
              <w:rPr>
                <w:rFonts w:eastAsia="Calibri"/>
                <w:sz w:val="20"/>
                <w:szCs w:val="20"/>
                <w:lang/>
              </w:rPr>
              <w:t> </w:t>
            </w:r>
          </w:p>
        </w:tc>
        <w:tc>
          <w:tcPr>
            <w:tcW w:w="1560" w:type="dxa"/>
            <w:tcBorders>
              <w:top w:val="nil"/>
              <w:left w:val="nil"/>
              <w:bottom w:val="single" w:sz="8" w:space="0" w:color="000000"/>
              <w:right w:val="single" w:sz="8" w:space="0" w:color="000000"/>
            </w:tcBorders>
            <w:shd w:val="clear" w:color="auto" w:fill="auto"/>
            <w:vAlign w:val="center"/>
            <w:hideMark/>
          </w:tcPr>
          <w:p w:rsidR="00F13C89" w:rsidRPr="00592AD9" w:rsidRDefault="00F13C89" w:rsidP="00F13C89">
            <w:pPr>
              <w:spacing w:line="240" w:lineRule="auto"/>
              <w:ind w:firstLine="0"/>
              <w:jc w:val="center"/>
              <w:rPr>
                <w:rFonts w:eastAsia="Calibri"/>
                <w:sz w:val="20"/>
                <w:szCs w:val="20"/>
                <w:lang/>
              </w:rPr>
            </w:pPr>
            <w:r w:rsidRPr="002F0B0F">
              <w:rPr>
                <w:rFonts w:eastAsia="Calibri"/>
                <w:sz w:val="20"/>
                <w:szCs w:val="20"/>
                <w:lang/>
              </w:rPr>
              <w:t>-</w:t>
            </w:r>
          </w:p>
        </w:tc>
        <w:tc>
          <w:tcPr>
            <w:tcW w:w="1529" w:type="dxa"/>
            <w:tcBorders>
              <w:top w:val="nil"/>
              <w:left w:val="nil"/>
              <w:bottom w:val="single" w:sz="8" w:space="0" w:color="000000"/>
              <w:right w:val="single" w:sz="8" w:space="0" w:color="000000"/>
            </w:tcBorders>
            <w:shd w:val="clear" w:color="auto" w:fill="auto"/>
            <w:vAlign w:val="center"/>
            <w:hideMark/>
          </w:tcPr>
          <w:p w:rsidR="00F13C89" w:rsidRPr="00592AD9" w:rsidRDefault="00F13C89" w:rsidP="00F13C89">
            <w:pPr>
              <w:spacing w:line="240" w:lineRule="auto"/>
              <w:ind w:firstLine="0"/>
              <w:jc w:val="center"/>
              <w:rPr>
                <w:rFonts w:eastAsia="Calibri"/>
                <w:sz w:val="20"/>
                <w:szCs w:val="20"/>
                <w:lang/>
              </w:rPr>
            </w:pPr>
            <w:r w:rsidRPr="002F0B0F">
              <w:rPr>
                <w:rFonts w:eastAsia="Calibri"/>
                <w:sz w:val="20"/>
                <w:szCs w:val="20"/>
                <w:lang/>
              </w:rPr>
              <w:t>-</w:t>
            </w:r>
          </w:p>
        </w:tc>
        <w:tc>
          <w:tcPr>
            <w:tcW w:w="1536" w:type="dxa"/>
            <w:tcBorders>
              <w:top w:val="nil"/>
              <w:left w:val="nil"/>
              <w:bottom w:val="single" w:sz="8" w:space="0" w:color="000000"/>
              <w:right w:val="single" w:sz="8" w:space="0" w:color="000000"/>
            </w:tcBorders>
            <w:shd w:val="clear" w:color="auto" w:fill="auto"/>
            <w:vAlign w:val="center"/>
            <w:hideMark/>
          </w:tcPr>
          <w:p w:rsidR="00F13C89" w:rsidRPr="00592AD9" w:rsidRDefault="00F13C89" w:rsidP="00F13C89">
            <w:pPr>
              <w:spacing w:line="240" w:lineRule="auto"/>
              <w:ind w:firstLine="0"/>
              <w:jc w:val="center"/>
              <w:rPr>
                <w:rFonts w:eastAsia="Calibri"/>
                <w:sz w:val="20"/>
                <w:szCs w:val="20"/>
                <w:lang/>
              </w:rPr>
            </w:pPr>
            <w:r w:rsidRPr="002F0B0F">
              <w:rPr>
                <w:rFonts w:eastAsia="Calibri"/>
                <w:sz w:val="20"/>
                <w:szCs w:val="20"/>
                <w:lang/>
              </w:rPr>
              <w:t>-</w:t>
            </w:r>
          </w:p>
        </w:tc>
        <w:tc>
          <w:tcPr>
            <w:tcW w:w="1559" w:type="dxa"/>
            <w:tcBorders>
              <w:top w:val="nil"/>
              <w:left w:val="nil"/>
              <w:bottom w:val="single" w:sz="8" w:space="0" w:color="000000"/>
              <w:right w:val="single" w:sz="8" w:space="0" w:color="000000"/>
            </w:tcBorders>
            <w:shd w:val="clear" w:color="auto" w:fill="auto"/>
            <w:vAlign w:val="center"/>
            <w:hideMark/>
          </w:tcPr>
          <w:p w:rsidR="00F13C89" w:rsidRPr="00592AD9" w:rsidRDefault="00F13C89" w:rsidP="00F13C89">
            <w:pPr>
              <w:spacing w:line="240" w:lineRule="auto"/>
              <w:ind w:firstLine="0"/>
              <w:jc w:val="center"/>
              <w:rPr>
                <w:rFonts w:eastAsia="Calibri"/>
                <w:sz w:val="20"/>
                <w:szCs w:val="20"/>
                <w:lang/>
              </w:rPr>
            </w:pPr>
            <w:r w:rsidRPr="002F0B0F">
              <w:rPr>
                <w:rFonts w:eastAsia="Calibri"/>
                <w:sz w:val="20"/>
                <w:szCs w:val="20"/>
                <w:lang/>
              </w:rPr>
              <w:t>-</w:t>
            </w:r>
          </w:p>
        </w:tc>
        <w:tc>
          <w:tcPr>
            <w:tcW w:w="1482" w:type="dxa"/>
            <w:tcBorders>
              <w:top w:val="nil"/>
              <w:left w:val="nil"/>
              <w:bottom w:val="single" w:sz="8" w:space="0" w:color="000000"/>
              <w:right w:val="single" w:sz="8" w:space="0" w:color="000000"/>
            </w:tcBorders>
            <w:shd w:val="clear" w:color="auto" w:fill="auto"/>
            <w:vAlign w:val="center"/>
            <w:hideMark/>
          </w:tcPr>
          <w:p w:rsidR="00F13C89" w:rsidRPr="00592AD9" w:rsidRDefault="00F13C89" w:rsidP="00F13C89">
            <w:pPr>
              <w:spacing w:line="240" w:lineRule="auto"/>
              <w:ind w:firstLine="0"/>
              <w:jc w:val="center"/>
              <w:rPr>
                <w:rFonts w:eastAsia="Calibri"/>
                <w:sz w:val="20"/>
                <w:szCs w:val="20"/>
                <w:lang/>
              </w:rPr>
            </w:pPr>
            <w:r w:rsidRPr="002F0B0F">
              <w:rPr>
                <w:rFonts w:eastAsia="Calibri"/>
                <w:sz w:val="20"/>
                <w:szCs w:val="20"/>
                <w:lang/>
              </w:rPr>
              <w:t>-</w:t>
            </w:r>
          </w:p>
        </w:tc>
        <w:tc>
          <w:tcPr>
            <w:tcW w:w="2398" w:type="dxa"/>
            <w:tcBorders>
              <w:top w:val="nil"/>
              <w:left w:val="nil"/>
              <w:bottom w:val="single" w:sz="8" w:space="0" w:color="000000"/>
              <w:right w:val="single" w:sz="8" w:space="0" w:color="000000"/>
            </w:tcBorders>
            <w:shd w:val="clear" w:color="auto" w:fill="auto"/>
            <w:vAlign w:val="center"/>
            <w:hideMark/>
          </w:tcPr>
          <w:p w:rsidR="00F13C89" w:rsidRPr="00592AD9" w:rsidRDefault="00F13C89" w:rsidP="00F13C89">
            <w:pPr>
              <w:spacing w:line="240" w:lineRule="auto"/>
              <w:ind w:firstLine="0"/>
              <w:jc w:val="center"/>
              <w:rPr>
                <w:rFonts w:eastAsia="Calibri"/>
                <w:sz w:val="20"/>
                <w:szCs w:val="20"/>
                <w:lang/>
              </w:rPr>
            </w:pPr>
            <w:r w:rsidRPr="002F0B0F">
              <w:rPr>
                <w:rFonts w:eastAsia="Calibri"/>
                <w:sz w:val="20"/>
                <w:szCs w:val="20"/>
                <w:lang/>
              </w:rPr>
              <w:t>-</w:t>
            </w:r>
          </w:p>
        </w:tc>
      </w:tr>
      <w:tr w:rsidR="00F13C89" w:rsidRPr="00592AD9" w:rsidTr="00F13C89">
        <w:trPr>
          <w:trHeight w:val="257"/>
          <w:jc w:val="center"/>
        </w:trPr>
        <w:tc>
          <w:tcPr>
            <w:tcW w:w="3603" w:type="dxa"/>
            <w:tcBorders>
              <w:top w:val="nil"/>
              <w:left w:val="single" w:sz="8" w:space="0" w:color="000000"/>
              <w:bottom w:val="single" w:sz="8" w:space="0" w:color="000000"/>
              <w:right w:val="single" w:sz="8" w:space="0" w:color="000000"/>
            </w:tcBorders>
            <w:shd w:val="clear" w:color="auto" w:fill="auto"/>
            <w:vAlign w:val="center"/>
            <w:hideMark/>
          </w:tcPr>
          <w:p w:rsidR="00F13C89" w:rsidRPr="00592AD9" w:rsidRDefault="00F13C89" w:rsidP="00F13C89">
            <w:pPr>
              <w:spacing w:line="240" w:lineRule="auto"/>
              <w:ind w:firstLine="0"/>
              <w:jc w:val="center"/>
              <w:rPr>
                <w:rFonts w:eastAsia="Calibri"/>
                <w:sz w:val="20"/>
                <w:szCs w:val="20"/>
                <w:lang/>
              </w:rPr>
            </w:pPr>
            <w:r w:rsidRPr="00592AD9">
              <w:rPr>
                <w:rFonts w:eastAsia="Calibri"/>
                <w:sz w:val="20"/>
                <w:szCs w:val="20"/>
                <w:lang/>
              </w:rPr>
              <w:t>Калорийный эквивалент основного топлива</w:t>
            </w:r>
          </w:p>
        </w:tc>
        <w:tc>
          <w:tcPr>
            <w:tcW w:w="1195" w:type="dxa"/>
            <w:tcBorders>
              <w:top w:val="nil"/>
              <w:left w:val="nil"/>
              <w:bottom w:val="single" w:sz="8" w:space="0" w:color="000000"/>
              <w:right w:val="single" w:sz="8" w:space="0" w:color="000000"/>
            </w:tcBorders>
            <w:shd w:val="clear" w:color="auto" w:fill="auto"/>
            <w:vAlign w:val="center"/>
            <w:hideMark/>
          </w:tcPr>
          <w:p w:rsidR="00F13C89" w:rsidRPr="00592AD9" w:rsidRDefault="00F13C89" w:rsidP="00F13C89">
            <w:pPr>
              <w:spacing w:line="240" w:lineRule="auto"/>
              <w:ind w:firstLine="0"/>
              <w:jc w:val="center"/>
              <w:rPr>
                <w:rFonts w:eastAsia="Calibri"/>
                <w:sz w:val="20"/>
                <w:szCs w:val="20"/>
                <w:lang/>
              </w:rPr>
            </w:pPr>
            <w:r w:rsidRPr="00592AD9">
              <w:rPr>
                <w:rFonts w:eastAsia="Calibri"/>
                <w:sz w:val="20"/>
                <w:szCs w:val="20"/>
                <w:lang/>
              </w:rPr>
              <w:t>-</w:t>
            </w:r>
          </w:p>
        </w:tc>
        <w:tc>
          <w:tcPr>
            <w:tcW w:w="1560" w:type="dxa"/>
            <w:tcBorders>
              <w:top w:val="nil"/>
              <w:left w:val="nil"/>
              <w:bottom w:val="single" w:sz="8" w:space="0" w:color="000000"/>
              <w:right w:val="single" w:sz="8" w:space="0" w:color="000000"/>
            </w:tcBorders>
            <w:shd w:val="clear" w:color="auto" w:fill="auto"/>
            <w:vAlign w:val="center"/>
            <w:hideMark/>
          </w:tcPr>
          <w:p w:rsidR="00F13C89" w:rsidRPr="00592AD9" w:rsidRDefault="00F13C89" w:rsidP="00F13C89">
            <w:pPr>
              <w:spacing w:line="240" w:lineRule="auto"/>
              <w:ind w:firstLine="0"/>
              <w:jc w:val="center"/>
              <w:rPr>
                <w:rFonts w:eastAsia="Calibri"/>
                <w:sz w:val="20"/>
                <w:szCs w:val="20"/>
                <w:lang/>
              </w:rPr>
            </w:pPr>
            <w:r w:rsidRPr="002F0B0F">
              <w:rPr>
                <w:rFonts w:eastAsia="Calibri"/>
                <w:sz w:val="20"/>
                <w:szCs w:val="20"/>
                <w:lang/>
              </w:rPr>
              <w:t>0,</w:t>
            </w:r>
            <w:r>
              <w:rPr>
                <w:rFonts w:eastAsia="Calibri"/>
                <w:sz w:val="20"/>
                <w:szCs w:val="20"/>
                <w:lang/>
              </w:rPr>
              <w:t>653</w:t>
            </w:r>
          </w:p>
        </w:tc>
        <w:tc>
          <w:tcPr>
            <w:tcW w:w="1529" w:type="dxa"/>
            <w:tcBorders>
              <w:top w:val="nil"/>
              <w:left w:val="nil"/>
              <w:bottom w:val="single" w:sz="8" w:space="0" w:color="000000"/>
              <w:right w:val="single" w:sz="8" w:space="0" w:color="000000"/>
            </w:tcBorders>
            <w:shd w:val="clear" w:color="auto" w:fill="auto"/>
            <w:vAlign w:val="center"/>
            <w:hideMark/>
          </w:tcPr>
          <w:p w:rsidR="00F13C89" w:rsidRPr="00592AD9" w:rsidRDefault="00F13C89" w:rsidP="00F13C89">
            <w:pPr>
              <w:spacing w:line="240" w:lineRule="auto"/>
              <w:ind w:firstLine="0"/>
              <w:jc w:val="center"/>
              <w:rPr>
                <w:rFonts w:eastAsia="Calibri"/>
                <w:sz w:val="20"/>
                <w:szCs w:val="20"/>
                <w:lang/>
              </w:rPr>
            </w:pPr>
            <w:r w:rsidRPr="002F0B0F">
              <w:rPr>
                <w:rFonts w:eastAsia="Calibri"/>
                <w:sz w:val="20"/>
                <w:szCs w:val="20"/>
                <w:lang/>
              </w:rPr>
              <w:t>0,</w:t>
            </w:r>
            <w:r>
              <w:rPr>
                <w:rFonts w:eastAsia="Calibri"/>
                <w:sz w:val="20"/>
                <w:szCs w:val="20"/>
                <w:lang/>
              </w:rPr>
              <w:t>653</w:t>
            </w:r>
          </w:p>
        </w:tc>
        <w:tc>
          <w:tcPr>
            <w:tcW w:w="1536" w:type="dxa"/>
            <w:tcBorders>
              <w:top w:val="nil"/>
              <w:left w:val="nil"/>
              <w:bottom w:val="single" w:sz="8" w:space="0" w:color="000000"/>
              <w:right w:val="single" w:sz="8" w:space="0" w:color="000000"/>
            </w:tcBorders>
            <w:shd w:val="clear" w:color="auto" w:fill="auto"/>
            <w:vAlign w:val="center"/>
            <w:hideMark/>
          </w:tcPr>
          <w:p w:rsidR="00F13C89" w:rsidRPr="00592AD9" w:rsidRDefault="00F13C89" w:rsidP="00F13C89">
            <w:pPr>
              <w:spacing w:line="240" w:lineRule="auto"/>
              <w:ind w:firstLine="0"/>
              <w:jc w:val="center"/>
              <w:rPr>
                <w:rFonts w:eastAsia="Calibri"/>
                <w:sz w:val="20"/>
                <w:szCs w:val="20"/>
                <w:lang/>
              </w:rPr>
            </w:pPr>
            <w:r w:rsidRPr="002F0B0F">
              <w:rPr>
                <w:rFonts w:eastAsia="Calibri"/>
                <w:sz w:val="20"/>
                <w:szCs w:val="20"/>
                <w:lang/>
              </w:rPr>
              <w:t>0,</w:t>
            </w:r>
            <w:r>
              <w:rPr>
                <w:rFonts w:eastAsia="Calibri"/>
                <w:sz w:val="20"/>
                <w:szCs w:val="20"/>
                <w:lang/>
              </w:rPr>
              <w:t>653</w:t>
            </w:r>
          </w:p>
        </w:tc>
        <w:tc>
          <w:tcPr>
            <w:tcW w:w="1559" w:type="dxa"/>
            <w:tcBorders>
              <w:top w:val="nil"/>
              <w:left w:val="nil"/>
              <w:bottom w:val="single" w:sz="8" w:space="0" w:color="000000"/>
              <w:right w:val="single" w:sz="8" w:space="0" w:color="000000"/>
            </w:tcBorders>
            <w:shd w:val="clear" w:color="auto" w:fill="auto"/>
            <w:vAlign w:val="center"/>
            <w:hideMark/>
          </w:tcPr>
          <w:p w:rsidR="00F13C89" w:rsidRPr="00592AD9" w:rsidRDefault="00F13C89" w:rsidP="00F13C89">
            <w:pPr>
              <w:spacing w:line="240" w:lineRule="auto"/>
              <w:ind w:firstLine="0"/>
              <w:jc w:val="center"/>
              <w:rPr>
                <w:rFonts w:eastAsia="Calibri"/>
                <w:sz w:val="20"/>
                <w:szCs w:val="20"/>
                <w:lang/>
              </w:rPr>
            </w:pPr>
            <w:r w:rsidRPr="002F0B0F">
              <w:rPr>
                <w:rFonts w:eastAsia="Calibri"/>
                <w:sz w:val="20"/>
                <w:szCs w:val="20"/>
                <w:lang/>
              </w:rPr>
              <w:t>0,</w:t>
            </w:r>
            <w:r>
              <w:rPr>
                <w:rFonts w:eastAsia="Calibri"/>
                <w:sz w:val="20"/>
                <w:szCs w:val="20"/>
                <w:lang/>
              </w:rPr>
              <w:t>653</w:t>
            </w:r>
          </w:p>
        </w:tc>
        <w:tc>
          <w:tcPr>
            <w:tcW w:w="1482" w:type="dxa"/>
            <w:tcBorders>
              <w:top w:val="nil"/>
              <w:left w:val="nil"/>
              <w:bottom w:val="single" w:sz="8" w:space="0" w:color="000000"/>
              <w:right w:val="single" w:sz="8" w:space="0" w:color="000000"/>
            </w:tcBorders>
            <w:shd w:val="clear" w:color="auto" w:fill="auto"/>
            <w:vAlign w:val="center"/>
            <w:hideMark/>
          </w:tcPr>
          <w:p w:rsidR="00F13C89" w:rsidRPr="00592AD9" w:rsidRDefault="00F13C89" w:rsidP="00F13C89">
            <w:pPr>
              <w:spacing w:line="240" w:lineRule="auto"/>
              <w:ind w:firstLine="0"/>
              <w:jc w:val="center"/>
              <w:rPr>
                <w:rFonts w:eastAsia="Calibri"/>
                <w:sz w:val="20"/>
                <w:szCs w:val="20"/>
                <w:lang/>
              </w:rPr>
            </w:pPr>
            <w:r w:rsidRPr="002F0B0F">
              <w:rPr>
                <w:rFonts w:eastAsia="Calibri"/>
                <w:sz w:val="20"/>
                <w:szCs w:val="20"/>
                <w:lang/>
              </w:rPr>
              <w:t>0,</w:t>
            </w:r>
            <w:r>
              <w:rPr>
                <w:rFonts w:eastAsia="Calibri"/>
                <w:sz w:val="20"/>
                <w:szCs w:val="20"/>
                <w:lang/>
              </w:rPr>
              <w:t>653</w:t>
            </w:r>
          </w:p>
        </w:tc>
        <w:tc>
          <w:tcPr>
            <w:tcW w:w="2398" w:type="dxa"/>
            <w:tcBorders>
              <w:top w:val="nil"/>
              <w:left w:val="nil"/>
              <w:bottom w:val="single" w:sz="8" w:space="0" w:color="000000"/>
              <w:right w:val="single" w:sz="8" w:space="0" w:color="000000"/>
            </w:tcBorders>
            <w:shd w:val="clear" w:color="auto" w:fill="auto"/>
            <w:vAlign w:val="center"/>
            <w:hideMark/>
          </w:tcPr>
          <w:p w:rsidR="00F13C89" w:rsidRPr="00592AD9" w:rsidRDefault="00F13C89" w:rsidP="00F13C89">
            <w:pPr>
              <w:spacing w:line="240" w:lineRule="auto"/>
              <w:ind w:firstLine="0"/>
              <w:jc w:val="center"/>
              <w:rPr>
                <w:rFonts w:eastAsia="Calibri"/>
                <w:sz w:val="20"/>
                <w:szCs w:val="20"/>
                <w:lang/>
              </w:rPr>
            </w:pPr>
            <w:r w:rsidRPr="002F0B0F">
              <w:rPr>
                <w:rFonts w:eastAsia="Calibri"/>
                <w:sz w:val="20"/>
                <w:szCs w:val="20"/>
                <w:lang/>
              </w:rPr>
              <w:t>0,</w:t>
            </w:r>
            <w:r>
              <w:rPr>
                <w:rFonts w:eastAsia="Calibri"/>
                <w:sz w:val="20"/>
                <w:szCs w:val="20"/>
                <w:lang/>
              </w:rPr>
              <w:t>653</w:t>
            </w:r>
          </w:p>
        </w:tc>
      </w:tr>
      <w:tr w:rsidR="00F13C89" w:rsidRPr="00592AD9" w:rsidTr="00F13C89">
        <w:trPr>
          <w:trHeight w:val="207"/>
          <w:jc w:val="center"/>
        </w:trPr>
        <w:tc>
          <w:tcPr>
            <w:tcW w:w="3603" w:type="dxa"/>
            <w:tcBorders>
              <w:top w:val="nil"/>
              <w:left w:val="single" w:sz="8" w:space="0" w:color="000000"/>
              <w:bottom w:val="single" w:sz="8" w:space="0" w:color="000000"/>
              <w:right w:val="single" w:sz="8" w:space="0" w:color="000000"/>
            </w:tcBorders>
            <w:shd w:val="clear" w:color="auto" w:fill="auto"/>
            <w:vAlign w:val="center"/>
            <w:hideMark/>
          </w:tcPr>
          <w:p w:rsidR="00F13C89" w:rsidRPr="00592AD9" w:rsidRDefault="00F13C89" w:rsidP="00F13C89">
            <w:pPr>
              <w:spacing w:line="240" w:lineRule="auto"/>
              <w:ind w:firstLine="0"/>
              <w:jc w:val="center"/>
              <w:rPr>
                <w:rFonts w:eastAsia="Calibri"/>
                <w:sz w:val="20"/>
                <w:szCs w:val="20"/>
                <w:lang/>
              </w:rPr>
            </w:pPr>
            <w:r w:rsidRPr="00592AD9">
              <w:rPr>
                <w:rFonts w:eastAsia="Calibri"/>
                <w:sz w:val="20"/>
                <w:szCs w:val="20"/>
                <w:lang/>
              </w:rPr>
              <w:t>Годовой расход условного топлива</w:t>
            </w:r>
          </w:p>
        </w:tc>
        <w:tc>
          <w:tcPr>
            <w:tcW w:w="1195" w:type="dxa"/>
            <w:tcBorders>
              <w:top w:val="nil"/>
              <w:left w:val="nil"/>
              <w:bottom w:val="single" w:sz="8" w:space="0" w:color="000000"/>
              <w:right w:val="single" w:sz="8" w:space="0" w:color="000000"/>
            </w:tcBorders>
            <w:shd w:val="clear" w:color="auto" w:fill="auto"/>
            <w:vAlign w:val="center"/>
            <w:hideMark/>
          </w:tcPr>
          <w:p w:rsidR="00F13C89" w:rsidRPr="00592AD9" w:rsidRDefault="00F13C89" w:rsidP="00F13C89">
            <w:pPr>
              <w:spacing w:line="240" w:lineRule="auto"/>
              <w:ind w:firstLine="0"/>
              <w:jc w:val="center"/>
              <w:rPr>
                <w:rFonts w:eastAsia="Calibri"/>
                <w:sz w:val="20"/>
                <w:szCs w:val="20"/>
                <w:lang/>
              </w:rPr>
            </w:pPr>
            <w:r w:rsidRPr="00592AD9">
              <w:rPr>
                <w:rFonts w:eastAsia="Calibri"/>
                <w:sz w:val="20"/>
                <w:szCs w:val="20"/>
                <w:lang/>
              </w:rPr>
              <w:t>т.у.т</w:t>
            </w:r>
          </w:p>
        </w:tc>
        <w:tc>
          <w:tcPr>
            <w:tcW w:w="1560" w:type="dxa"/>
            <w:tcBorders>
              <w:top w:val="nil"/>
              <w:left w:val="nil"/>
              <w:bottom w:val="single" w:sz="8" w:space="0" w:color="000000"/>
              <w:right w:val="single" w:sz="8" w:space="0" w:color="000000"/>
            </w:tcBorders>
            <w:shd w:val="clear" w:color="auto" w:fill="auto"/>
            <w:vAlign w:val="center"/>
            <w:hideMark/>
          </w:tcPr>
          <w:p w:rsidR="00F13C89" w:rsidRPr="00592AD9" w:rsidRDefault="00F13C89" w:rsidP="00F13C89">
            <w:pPr>
              <w:spacing w:line="240" w:lineRule="auto"/>
              <w:ind w:firstLine="0"/>
              <w:jc w:val="center"/>
              <w:rPr>
                <w:rFonts w:eastAsia="Calibri"/>
                <w:sz w:val="20"/>
                <w:szCs w:val="20"/>
                <w:lang/>
              </w:rPr>
            </w:pPr>
            <w:r>
              <w:rPr>
                <w:rFonts w:eastAsia="Calibri"/>
                <w:sz w:val="20"/>
                <w:szCs w:val="20"/>
                <w:lang/>
              </w:rPr>
              <w:t>620,38</w:t>
            </w:r>
          </w:p>
        </w:tc>
        <w:tc>
          <w:tcPr>
            <w:tcW w:w="1529" w:type="dxa"/>
            <w:tcBorders>
              <w:top w:val="nil"/>
              <w:left w:val="nil"/>
              <w:bottom w:val="single" w:sz="8" w:space="0" w:color="000000"/>
              <w:right w:val="single" w:sz="8" w:space="0" w:color="000000"/>
            </w:tcBorders>
            <w:shd w:val="clear" w:color="auto" w:fill="auto"/>
            <w:vAlign w:val="center"/>
            <w:hideMark/>
          </w:tcPr>
          <w:p w:rsidR="00F13C89" w:rsidRPr="00592AD9" w:rsidRDefault="00F13C89" w:rsidP="00F13C89">
            <w:pPr>
              <w:spacing w:line="240" w:lineRule="auto"/>
              <w:ind w:firstLine="0"/>
              <w:jc w:val="center"/>
              <w:rPr>
                <w:rFonts w:eastAsia="Calibri"/>
                <w:sz w:val="20"/>
                <w:szCs w:val="20"/>
                <w:lang/>
              </w:rPr>
            </w:pPr>
            <w:r>
              <w:rPr>
                <w:rFonts w:eastAsia="Calibri"/>
                <w:sz w:val="20"/>
                <w:szCs w:val="20"/>
                <w:lang/>
              </w:rPr>
              <w:t>615,65</w:t>
            </w:r>
          </w:p>
        </w:tc>
        <w:tc>
          <w:tcPr>
            <w:tcW w:w="1536" w:type="dxa"/>
            <w:tcBorders>
              <w:top w:val="nil"/>
              <w:left w:val="nil"/>
              <w:bottom w:val="single" w:sz="8" w:space="0" w:color="000000"/>
              <w:right w:val="single" w:sz="8" w:space="0" w:color="000000"/>
            </w:tcBorders>
            <w:shd w:val="clear" w:color="auto" w:fill="auto"/>
            <w:vAlign w:val="center"/>
            <w:hideMark/>
          </w:tcPr>
          <w:p w:rsidR="00F13C89" w:rsidRPr="00592AD9" w:rsidRDefault="00F13C89" w:rsidP="00F13C89">
            <w:pPr>
              <w:spacing w:line="240" w:lineRule="auto"/>
              <w:ind w:firstLine="0"/>
              <w:jc w:val="center"/>
              <w:rPr>
                <w:rFonts w:eastAsia="Calibri"/>
                <w:sz w:val="20"/>
                <w:szCs w:val="20"/>
                <w:lang/>
              </w:rPr>
            </w:pPr>
            <w:r>
              <w:rPr>
                <w:rFonts w:eastAsia="Calibri"/>
                <w:sz w:val="20"/>
                <w:szCs w:val="20"/>
                <w:lang/>
              </w:rPr>
              <w:t>615,65</w:t>
            </w:r>
          </w:p>
        </w:tc>
        <w:tc>
          <w:tcPr>
            <w:tcW w:w="1559" w:type="dxa"/>
            <w:tcBorders>
              <w:top w:val="nil"/>
              <w:left w:val="nil"/>
              <w:bottom w:val="single" w:sz="8" w:space="0" w:color="000000"/>
              <w:right w:val="single" w:sz="8" w:space="0" w:color="000000"/>
            </w:tcBorders>
            <w:shd w:val="clear" w:color="auto" w:fill="auto"/>
            <w:vAlign w:val="center"/>
            <w:hideMark/>
          </w:tcPr>
          <w:p w:rsidR="00F13C89" w:rsidRPr="00592AD9" w:rsidRDefault="00F13C89" w:rsidP="00F13C89">
            <w:pPr>
              <w:spacing w:line="240" w:lineRule="auto"/>
              <w:ind w:firstLine="0"/>
              <w:jc w:val="center"/>
              <w:rPr>
                <w:rFonts w:eastAsia="Calibri"/>
                <w:sz w:val="20"/>
                <w:szCs w:val="20"/>
                <w:lang/>
              </w:rPr>
            </w:pPr>
            <w:r>
              <w:rPr>
                <w:rFonts w:eastAsia="Calibri"/>
                <w:sz w:val="20"/>
                <w:szCs w:val="20"/>
                <w:lang/>
              </w:rPr>
              <w:t>615,65</w:t>
            </w:r>
          </w:p>
        </w:tc>
        <w:tc>
          <w:tcPr>
            <w:tcW w:w="1482" w:type="dxa"/>
            <w:tcBorders>
              <w:top w:val="nil"/>
              <w:left w:val="nil"/>
              <w:bottom w:val="single" w:sz="8" w:space="0" w:color="000000"/>
              <w:right w:val="single" w:sz="8" w:space="0" w:color="000000"/>
            </w:tcBorders>
            <w:shd w:val="clear" w:color="auto" w:fill="auto"/>
            <w:vAlign w:val="center"/>
            <w:hideMark/>
          </w:tcPr>
          <w:p w:rsidR="00F13C89" w:rsidRPr="00592AD9" w:rsidRDefault="00F13C89" w:rsidP="00F13C89">
            <w:pPr>
              <w:spacing w:line="240" w:lineRule="auto"/>
              <w:ind w:firstLine="0"/>
              <w:jc w:val="center"/>
              <w:rPr>
                <w:rFonts w:eastAsia="Calibri"/>
                <w:sz w:val="20"/>
                <w:szCs w:val="20"/>
                <w:lang/>
              </w:rPr>
            </w:pPr>
            <w:r>
              <w:rPr>
                <w:rFonts w:eastAsia="Calibri"/>
                <w:sz w:val="20"/>
                <w:szCs w:val="20"/>
                <w:lang/>
              </w:rPr>
              <w:t>615,65</w:t>
            </w:r>
          </w:p>
        </w:tc>
        <w:tc>
          <w:tcPr>
            <w:tcW w:w="2398" w:type="dxa"/>
            <w:tcBorders>
              <w:top w:val="nil"/>
              <w:left w:val="nil"/>
              <w:bottom w:val="single" w:sz="8" w:space="0" w:color="000000"/>
              <w:right w:val="single" w:sz="8" w:space="0" w:color="000000"/>
            </w:tcBorders>
            <w:shd w:val="clear" w:color="auto" w:fill="auto"/>
            <w:vAlign w:val="center"/>
            <w:hideMark/>
          </w:tcPr>
          <w:p w:rsidR="00F13C89" w:rsidRPr="00592AD9" w:rsidRDefault="00F13C89" w:rsidP="00F13C89">
            <w:pPr>
              <w:spacing w:line="240" w:lineRule="auto"/>
              <w:ind w:firstLine="0"/>
              <w:jc w:val="center"/>
              <w:rPr>
                <w:rFonts w:eastAsia="Calibri"/>
                <w:sz w:val="20"/>
                <w:szCs w:val="20"/>
                <w:lang/>
              </w:rPr>
            </w:pPr>
            <w:r>
              <w:rPr>
                <w:rFonts w:eastAsia="Calibri"/>
                <w:sz w:val="20"/>
                <w:szCs w:val="20"/>
                <w:lang/>
              </w:rPr>
              <w:t>615,65</w:t>
            </w:r>
          </w:p>
        </w:tc>
      </w:tr>
      <w:tr w:rsidR="00F13C89" w:rsidRPr="00592AD9" w:rsidTr="00F13C89">
        <w:trPr>
          <w:trHeight w:val="239"/>
          <w:jc w:val="center"/>
        </w:trPr>
        <w:tc>
          <w:tcPr>
            <w:tcW w:w="3603" w:type="dxa"/>
            <w:tcBorders>
              <w:top w:val="nil"/>
              <w:left w:val="single" w:sz="8" w:space="0" w:color="000000"/>
              <w:bottom w:val="single" w:sz="8" w:space="0" w:color="000000"/>
              <w:right w:val="single" w:sz="8" w:space="0" w:color="000000"/>
            </w:tcBorders>
            <w:shd w:val="clear" w:color="auto" w:fill="auto"/>
            <w:vAlign w:val="center"/>
            <w:hideMark/>
          </w:tcPr>
          <w:p w:rsidR="00F13C89" w:rsidRPr="00592AD9" w:rsidRDefault="00F13C89" w:rsidP="00F13C89">
            <w:pPr>
              <w:spacing w:line="240" w:lineRule="auto"/>
              <w:ind w:firstLine="0"/>
              <w:jc w:val="center"/>
              <w:rPr>
                <w:rFonts w:eastAsia="Calibri"/>
                <w:sz w:val="20"/>
                <w:szCs w:val="20"/>
                <w:lang/>
              </w:rPr>
            </w:pPr>
            <w:r w:rsidRPr="00592AD9">
              <w:rPr>
                <w:rFonts w:eastAsia="Calibri"/>
                <w:sz w:val="20"/>
                <w:szCs w:val="20"/>
                <w:lang/>
              </w:rPr>
              <w:t xml:space="preserve">Годовой расход натурального топлива </w:t>
            </w:r>
          </w:p>
        </w:tc>
        <w:tc>
          <w:tcPr>
            <w:tcW w:w="1195" w:type="dxa"/>
            <w:tcBorders>
              <w:top w:val="nil"/>
              <w:left w:val="nil"/>
              <w:bottom w:val="single" w:sz="8" w:space="0" w:color="000000"/>
              <w:right w:val="single" w:sz="8" w:space="0" w:color="000000"/>
            </w:tcBorders>
            <w:shd w:val="clear" w:color="auto" w:fill="auto"/>
            <w:vAlign w:val="center"/>
            <w:hideMark/>
          </w:tcPr>
          <w:p w:rsidR="00F13C89" w:rsidRPr="00592AD9" w:rsidRDefault="00F13C89" w:rsidP="00F13C89">
            <w:pPr>
              <w:spacing w:line="240" w:lineRule="auto"/>
              <w:ind w:firstLine="0"/>
              <w:jc w:val="center"/>
              <w:rPr>
                <w:rFonts w:eastAsia="Calibri"/>
                <w:sz w:val="20"/>
                <w:szCs w:val="20"/>
                <w:lang/>
              </w:rPr>
            </w:pPr>
            <w:r w:rsidRPr="00592AD9">
              <w:rPr>
                <w:rFonts w:eastAsia="Calibri"/>
                <w:sz w:val="20"/>
                <w:szCs w:val="20"/>
                <w:lang/>
              </w:rPr>
              <w:t>тн</w:t>
            </w:r>
          </w:p>
        </w:tc>
        <w:tc>
          <w:tcPr>
            <w:tcW w:w="1560" w:type="dxa"/>
            <w:tcBorders>
              <w:top w:val="nil"/>
              <w:left w:val="nil"/>
              <w:bottom w:val="single" w:sz="8" w:space="0" w:color="000000"/>
              <w:right w:val="single" w:sz="8" w:space="0" w:color="000000"/>
            </w:tcBorders>
            <w:shd w:val="clear" w:color="auto" w:fill="auto"/>
            <w:vAlign w:val="center"/>
            <w:hideMark/>
          </w:tcPr>
          <w:p w:rsidR="00F13C89" w:rsidRPr="00592AD9" w:rsidRDefault="00F13C89" w:rsidP="00F13C89">
            <w:pPr>
              <w:spacing w:line="240" w:lineRule="auto"/>
              <w:ind w:firstLine="0"/>
              <w:jc w:val="center"/>
              <w:rPr>
                <w:rFonts w:eastAsia="Calibri"/>
                <w:sz w:val="20"/>
                <w:szCs w:val="20"/>
                <w:lang/>
              </w:rPr>
            </w:pPr>
            <w:r>
              <w:rPr>
                <w:rFonts w:eastAsia="Calibri"/>
                <w:sz w:val="20"/>
                <w:szCs w:val="20"/>
                <w:lang/>
              </w:rPr>
              <w:t>950,20</w:t>
            </w:r>
          </w:p>
        </w:tc>
        <w:tc>
          <w:tcPr>
            <w:tcW w:w="1529" w:type="dxa"/>
            <w:tcBorders>
              <w:top w:val="nil"/>
              <w:left w:val="nil"/>
              <w:bottom w:val="single" w:sz="8" w:space="0" w:color="000000"/>
              <w:right w:val="single" w:sz="8" w:space="0" w:color="000000"/>
            </w:tcBorders>
            <w:shd w:val="clear" w:color="auto" w:fill="auto"/>
            <w:vAlign w:val="center"/>
            <w:hideMark/>
          </w:tcPr>
          <w:p w:rsidR="00F13C89" w:rsidRPr="00592AD9" w:rsidRDefault="00F13C89" w:rsidP="00F13C89">
            <w:pPr>
              <w:spacing w:line="240" w:lineRule="auto"/>
              <w:ind w:firstLine="0"/>
              <w:jc w:val="center"/>
              <w:rPr>
                <w:rFonts w:eastAsia="Calibri"/>
                <w:sz w:val="20"/>
                <w:szCs w:val="20"/>
                <w:lang/>
              </w:rPr>
            </w:pPr>
            <w:r>
              <w:rPr>
                <w:rFonts w:eastAsia="Calibri"/>
                <w:sz w:val="20"/>
                <w:szCs w:val="20"/>
                <w:lang/>
              </w:rPr>
              <w:t>942,8</w:t>
            </w:r>
          </w:p>
        </w:tc>
        <w:tc>
          <w:tcPr>
            <w:tcW w:w="1536" w:type="dxa"/>
            <w:tcBorders>
              <w:top w:val="nil"/>
              <w:left w:val="nil"/>
              <w:bottom w:val="single" w:sz="8" w:space="0" w:color="000000"/>
              <w:right w:val="single" w:sz="8" w:space="0" w:color="000000"/>
            </w:tcBorders>
            <w:shd w:val="clear" w:color="auto" w:fill="auto"/>
            <w:vAlign w:val="center"/>
            <w:hideMark/>
          </w:tcPr>
          <w:p w:rsidR="00F13C89" w:rsidRPr="00592AD9" w:rsidRDefault="00F13C89" w:rsidP="00F13C89">
            <w:pPr>
              <w:spacing w:line="240" w:lineRule="auto"/>
              <w:ind w:firstLine="0"/>
              <w:jc w:val="center"/>
              <w:rPr>
                <w:rFonts w:eastAsia="Calibri"/>
                <w:sz w:val="20"/>
                <w:szCs w:val="20"/>
                <w:lang/>
              </w:rPr>
            </w:pPr>
            <w:r>
              <w:rPr>
                <w:rFonts w:eastAsia="Calibri"/>
                <w:sz w:val="20"/>
                <w:szCs w:val="20"/>
                <w:lang/>
              </w:rPr>
              <w:t>942,8</w:t>
            </w:r>
          </w:p>
        </w:tc>
        <w:tc>
          <w:tcPr>
            <w:tcW w:w="1559" w:type="dxa"/>
            <w:tcBorders>
              <w:top w:val="nil"/>
              <w:left w:val="nil"/>
              <w:bottom w:val="single" w:sz="8" w:space="0" w:color="000000"/>
              <w:right w:val="single" w:sz="8" w:space="0" w:color="000000"/>
            </w:tcBorders>
            <w:shd w:val="clear" w:color="auto" w:fill="auto"/>
            <w:vAlign w:val="center"/>
            <w:hideMark/>
          </w:tcPr>
          <w:p w:rsidR="00F13C89" w:rsidRPr="00592AD9" w:rsidRDefault="00F13C89" w:rsidP="00F13C89">
            <w:pPr>
              <w:spacing w:line="240" w:lineRule="auto"/>
              <w:ind w:firstLine="0"/>
              <w:jc w:val="center"/>
              <w:rPr>
                <w:rFonts w:eastAsia="Calibri"/>
                <w:sz w:val="20"/>
                <w:szCs w:val="20"/>
                <w:lang/>
              </w:rPr>
            </w:pPr>
            <w:r>
              <w:rPr>
                <w:rFonts w:eastAsia="Calibri"/>
                <w:sz w:val="20"/>
                <w:szCs w:val="20"/>
                <w:lang/>
              </w:rPr>
              <w:t>942,8</w:t>
            </w:r>
          </w:p>
        </w:tc>
        <w:tc>
          <w:tcPr>
            <w:tcW w:w="1482" w:type="dxa"/>
            <w:tcBorders>
              <w:top w:val="nil"/>
              <w:left w:val="nil"/>
              <w:bottom w:val="single" w:sz="8" w:space="0" w:color="000000"/>
              <w:right w:val="single" w:sz="8" w:space="0" w:color="000000"/>
            </w:tcBorders>
            <w:shd w:val="clear" w:color="auto" w:fill="auto"/>
            <w:vAlign w:val="center"/>
            <w:hideMark/>
          </w:tcPr>
          <w:p w:rsidR="00F13C89" w:rsidRPr="00592AD9" w:rsidRDefault="00F13C89" w:rsidP="00F13C89">
            <w:pPr>
              <w:spacing w:line="240" w:lineRule="auto"/>
              <w:ind w:firstLine="0"/>
              <w:jc w:val="center"/>
              <w:rPr>
                <w:rFonts w:eastAsia="Calibri"/>
                <w:sz w:val="20"/>
                <w:szCs w:val="20"/>
                <w:lang/>
              </w:rPr>
            </w:pPr>
            <w:r>
              <w:rPr>
                <w:rFonts w:eastAsia="Calibri"/>
                <w:sz w:val="20"/>
                <w:szCs w:val="20"/>
                <w:lang/>
              </w:rPr>
              <w:t>942,8</w:t>
            </w:r>
          </w:p>
        </w:tc>
        <w:tc>
          <w:tcPr>
            <w:tcW w:w="2398" w:type="dxa"/>
            <w:tcBorders>
              <w:top w:val="nil"/>
              <w:left w:val="nil"/>
              <w:bottom w:val="single" w:sz="8" w:space="0" w:color="000000"/>
              <w:right w:val="single" w:sz="8" w:space="0" w:color="000000"/>
            </w:tcBorders>
            <w:shd w:val="clear" w:color="auto" w:fill="auto"/>
            <w:vAlign w:val="center"/>
            <w:hideMark/>
          </w:tcPr>
          <w:p w:rsidR="00F13C89" w:rsidRPr="00592AD9" w:rsidRDefault="00F13C89" w:rsidP="00F13C89">
            <w:pPr>
              <w:spacing w:line="240" w:lineRule="auto"/>
              <w:ind w:firstLine="0"/>
              <w:jc w:val="center"/>
              <w:rPr>
                <w:rFonts w:eastAsia="Calibri"/>
                <w:sz w:val="20"/>
                <w:szCs w:val="20"/>
                <w:lang/>
              </w:rPr>
            </w:pPr>
            <w:r>
              <w:rPr>
                <w:rFonts w:eastAsia="Calibri"/>
                <w:sz w:val="20"/>
                <w:szCs w:val="20"/>
                <w:lang/>
              </w:rPr>
              <w:t>942,8</w:t>
            </w:r>
          </w:p>
        </w:tc>
      </w:tr>
      <w:bookmarkEnd w:id="515"/>
    </w:tbl>
    <w:p w:rsidR="00710F9A" w:rsidRPr="00100870" w:rsidRDefault="00710F9A" w:rsidP="00E05CB5">
      <w:pPr>
        <w:ind w:firstLine="0"/>
        <w:rPr>
          <w:highlight w:val="yellow"/>
        </w:rPr>
      </w:pPr>
    </w:p>
    <w:p w:rsidR="00197832" w:rsidRPr="00100870" w:rsidRDefault="00197832" w:rsidP="00197832">
      <w:pPr>
        <w:ind w:left="709" w:firstLine="0"/>
        <w:rPr>
          <w:highlight w:val="yellow"/>
        </w:rPr>
      </w:pPr>
    </w:p>
    <w:p w:rsidR="00197832" w:rsidRPr="00100870" w:rsidRDefault="00197832" w:rsidP="00197832">
      <w:pPr>
        <w:ind w:left="709" w:firstLine="0"/>
        <w:rPr>
          <w:highlight w:val="yellow"/>
        </w:rPr>
        <w:sectPr w:rsidR="00197832" w:rsidRPr="00100870" w:rsidSect="00743D60">
          <w:pgSz w:w="16838" w:h="11906" w:orient="landscape"/>
          <w:pgMar w:top="1418" w:right="567" w:bottom="851" w:left="567" w:header="0" w:footer="553" w:gutter="0"/>
          <w:cols w:space="708"/>
          <w:docGrid w:linePitch="360"/>
        </w:sectPr>
      </w:pPr>
    </w:p>
    <w:p w:rsidR="002F4942" w:rsidRPr="004D2F05" w:rsidRDefault="002F4942" w:rsidP="00142205">
      <w:pPr>
        <w:pStyle w:val="3"/>
        <w:ind w:firstLine="709"/>
        <w:rPr>
          <w:i/>
        </w:rPr>
      </w:pPr>
      <w:bookmarkStart w:id="516" w:name="_Toc8041296"/>
      <w:bookmarkStart w:id="517" w:name="_Toc194670053"/>
      <w:bookmarkStart w:id="518" w:name="sub_1702"/>
      <w:bookmarkEnd w:id="514"/>
      <w:r w:rsidRPr="004D2F05">
        <w:rPr>
          <w:i/>
        </w:rPr>
        <w:lastRenderedPageBreak/>
        <w:t>б) результаты расчетов по каждому источнику тепловой энергии нормативных запасов топлива</w:t>
      </w:r>
      <w:bookmarkEnd w:id="516"/>
      <w:bookmarkEnd w:id="517"/>
    </w:p>
    <w:p w:rsidR="00235B62" w:rsidRPr="004D2F05" w:rsidRDefault="00235B62" w:rsidP="00142205">
      <w:pPr>
        <w:ind w:firstLine="709"/>
      </w:pPr>
      <w:r w:rsidRPr="004D2F05">
        <w:t>Расчет нормативов запаса топлива (НЗТ) на перспективу осуществлялся в соответствии с приказом Министерства энергетики РФ от 10.08.2012 № 377 «О порядке определения нормативов технологических потерь при передаче тепловой энергии, теплоносителя, нормативов удельного расхода топлива при производстве тепловой энергии, нормативов запасов топлива на источниках тепловой энергии (за исключением источников тепловой энергии, функционирующих в режиме комбинированной выработки электрической и тепловой энергии), в том числе в целях государственного регулирования цен (тарифов) в сфере теплоснабжения».</w:t>
      </w:r>
    </w:p>
    <w:p w:rsidR="0094303A" w:rsidRPr="004D2F05" w:rsidRDefault="0094303A" w:rsidP="00142205">
      <w:pPr>
        <w:ind w:firstLine="709"/>
      </w:pPr>
      <w:r w:rsidRPr="004D2F05">
        <w:t>Общий нормативный запас основного и резервного топлива (ОНЗТ) определен как сумма объемов неснижаемого нормативного запаса топлива (ННЗТ) и нормативного эксплуатационного запаса топлива (НЭЗТ). Расчет НЭЗТ производится для котельной, сжигающей или имеющей в качестве резервного – тв</w:t>
      </w:r>
      <w:r w:rsidR="00094722" w:rsidRPr="004D2F05">
        <w:t>ердое или жидкое топливо.</w:t>
      </w:r>
    </w:p>
    <w:p w:rsidR="00235B62" w:rsidRPr="004D2F05" w:rsidRDefault="00235B62" w:rsidP="00142205">
      <w:pPr>
        <w:ind w:firstLine="709"/>
      </w:pPr>
      <w:r w:rsidRPr="004D2F05">
        <w:t>Нормативные запасы топлива на котел</w:t>
      </w:r>
      <w:r w:rsidR="008D0FE0">
        <w:t>ьн</w:t>
      </w:r>
      <w:r w:rsidR="00731F44">
        <w:t>ой</w:t>
      </w:r>
      <w:r w:rsidR="008D0FE0">
        <w:t xml:space="preserve"> представлены в таблице 10.2</w:t>
      </w:r>
      <w:r w:rsidRPr="004D2F05">
        <w:t>.</w:t>
      </w:r>
    </w:p>
    <w:p w:rsidR="00235B62" w:rsidRDefault="008D0FE0" w:rsidP="00142205">
      <w:pPr>
        <w:ind w:firstLine="709"/>
      </w:pPr>
      <w:r>
        <w:t>Таблица 10.2</w:t>
      </w:r>
      <w:r w:rsidR="00142205">
        <w:t xml:space="preserve"> - </w:t>
      </w:r>
      <w:r w:rsidR="00235B62" w:rsidRPr="004D2F05">
        <w:t>Нормативные запасы топлива на котельн</w:t>
      </w:r>
      <w:r w:rsidR="00731F44">
        <w:t>ой</w:t>
      </w:r>
    </w:p>
    <w:tbl>
      <w:tblPr>
        <w:tblW w:w="95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0000"/>
        <w:tblLayout w:type="fixed"/>
        <w:tblLook w:val="0000"/>
      </w:tblPr>
      <w:tblGrid>
        <w:gridCol w:w="3980"/>
        <w:gridCol w:w="5529"/>
      </w:tblGrid>
      <w:tr w:rsidR="00E05CB5" w:rsidRPr="003470BC" w:rsidTr="00E05CB5">
        <w:trPr>
          <w:tblHeader/>
        </w:trPr>
        <w:tc>
          <w:tcPr>
            <w:tcW w:w="3980" w:type="dxa"/>
            <w:shd w:val="clear" w:color="auto" w:fill="auto"/>
            <w:tcMar>
              <w:left w:w="11" w:type="dxa"/>
              <w:right w:w="11" w:type="dxa"/>
            </w:tcMar>
            <w:vAlign w:val="center"/>
          </w:tcPr>
          <w:p w:rsidR="00E05CB5" w:rsidRPr="003470BC" w:rsidRDefault="00E05CB5" w:rsidP="003470BC">
            <w:pPr>
              <w:ind w:firstLine="0"/>
              <w:jc w:val="center"/>
              <w:rPr>
                <w:b/>
                <w:sz w:val="20"/>
                <w:szCs w:val="20"/>
              </w:rPr>
            </w:pPr>
            <w:r w:rsidRPr="003470BC">
              <w:rPr>
                <w:b/>
                <w:sz w:val="20"/>
                <w:szCs w:val="20"/>
              </w:rPr>
              <w:t>Наименование</w:t>
            </w:r>
          </w:p>
        </w:tc>
        <w:tc>
          <w:tcPr>
            <w:tcW w:w="5529" w:type="dxa"/>
            <w:shd w:val="clear" w:color="auto" w:fill="auto"/>
            <w:tcMar>
              <w:left w:w="11" w:type="dxa"/>
              <w:right w:w="11" w:type="dxa"/>
            </w:tcMar>
            <w:vAlign w:val="center"/>
          </w:tcPr>
          <w:p w:rsidR="00E05CB5" w:rsidRPr="003470BC" w:rsidRDefault="00E05CB5" w:rsidP="003470BC">
            <w:pPr>
              <w:pStyle w:val="afffc"/>
              <w:ind w:firstLine="0"/>
              <w:jc w:val="center"/>
              <w:rPr>
                <w:rFonts w:ascii="Times New Roman" w:hAnsi="Times New Roman" w:cs="Times New Roman"/>
                <w:b/>
                <w:sz w:val="20"/>
                <w:szCs w:val="20"/>
              </w:rPr>
            </w:pPr>
            <w:r w:rsidRPr="00E05CB5">
              <w:rPr>
                <w:rFonts w:ascii="Times New Roman" w:hAnsi="Times New Roman" w:cs="Times New Roman"/>
                <w:b/>
                <w:sz w:val="20"/>
                <w:szCs w:val="20"/>
              </w:rPr>
              <w:t xml:space="preserve">Котельная </w:t>
            </w:r>
            <w:r w:rsidR="00F13C89">
              <w:rPr>
                <w:rFonts w:ascii="Times New Roman" w:hAnsi="Times New Roman" w:cs="Times New Roman"/>
                <w:b/>
                <w:sz w:val="20"/>
                <w:szCs w:val="20"/>
              </w:rPr>
              <w:t>№ 2</w:t>
            </w:r>
          </w:p>
        </w:tc>
      </w:tr>
      <w:tr w:rsidR="00F13C89" w:rsidRPr="003470BC" w:rsidTr="00E05CB5">
        <w:tc>
          <w:tcPr>
            <w:tcW w:w="3980" w:type="dxa"/>
            <w:shd w:val="clear" w:color="auto" w:fill="auto"/>
            <w:tcMar>
              <w:left w:w="11" w:type="dxa"/>
              <w:right w:w="11" w:type="dxa"/>
            </w:tcMar>
            <w:vAlign w:val="center"/>
          </w:tcPr>
          <w:p w:rsidR="00F13C89" w:rsidRPr="003470BC" w:rsidRDefault="00F13C89" w:rsidP="00F13C89">
            <w:pPr>
              <w:ind w:firstLine="0"/>
              <w:jc w:val="left"/>
              <w:rPr>
                <w:sz w:val="20"/>
                <w:szCs w:val="20"/>
              </w:rPr>
            </w:pPr>
            <w:r w:rsidRPr="003470BC">
              <w:rPr>
                <w:sz w:val="20"/>
                <w:szCs w:val="20"/>
              </w:rPr>
              <w:t>ННЗТ, м</w:t>
            </w:r>
            <w:r w:rsidRPr="003470BC">
              <w:rPr>
                <w:sz w:val="20"/>
                <w:szCs w:val="20"/>
                <w:vertAlign w:val="superscript"/>
              </w:rPr>
              <w:t>3</w:t>
            </w:r>
            <w:r w:rsidRPr="003470BC">
              <w:rPr>
                <w:sz w:val="20"/>
                <w:szCs w:val="20"/>
              </w:rPr>
              <w:t xml:space="preserve"> натурального топлива</w:t>
            </w:r>
          </w:p>
        </w:tc>
        <w:tc>
          <w:tcPr>
            <w:tcW w:w="5529" w:type="dxa"/>
            <w:shd w:val="clear" w:color="auto" w:fill="auto"/>
            <w:tcMar>
              <w:left w:w="11" w:type="dxa"/>
              <w:right w:w="11" w:type="dxa"/>
            </w:tcMar>
            <w:vAlign w:val="center"/>
          </w:tcPr>
          <w:p w:rsidR="00F13C89" w:rsidRPr="003470BC" w:rsidRDefault="00F13C89" w:rsidP="00F13C89">
            <w:pPr>
              <w:ind w:firstLine="0"/>
              <w:jc w:val="center"/>
              <w:rPr>
                <w:sz w:val="20"/>
                <w:szCs w:val="20"/>
              </w:rPr>
            </w:pPr>
            <w:r>
              <w:rPr>
                <w:sz w:val="20"/>
                <w:szCs w:val="20"/>
              </w:rPr>
              <w:t>0,241</w:t>
            </w:r>
          </w:p>
        </w:tc>
      </w:tr>
      <w:tr w:rsidR="00F13C89" w:rsidRPr="003470BC" w:rsidTr="00E05CB5">
        <w:tc>
          <w:tcPr>
            <w:tcW w:w="3980" w:type="dxa"/>
            <w:shd w:val="clear" w:color="auto" w:fill="auto"/>
            <w:tcMar>
              <w:left w:w="11" w:type="dxa"/>
              <w:right w:w="11" w:type="dxa"/>
            </w:tcMar>
            <w:vAlign w:val="center"/>
          </w:tcPr>
          <w:p w:rsidR="00F13C89" w:rsidRPr="003470BC" w:rsidRDefault="00F13C89" w:rsidP="00F13C89">
            <w:pPr>
              <w:ind w:firstLine="0"/>
              <w:jc w:val="left"/>
              <w:rPr>
                <w:sz w:val="20"/>
                <w:szCs w:val="20"/>
              </w:rPr>
            </w:pPr>
            <w:r w:rsidRPr="003470BC">
              <w:rPr>
                <w:sz w:val="20"/>
                <w:szCs w:val="20"/>
              </w:rPr>
              <w:t>НЭЗТ, м</w:t>
            </w:r>
            <w:r w:rsidRPr="003470BC">
              <w:rPr>
                <w:sz w:val="20"/>
                <w:szCs w:val="20"/>
                <w:vertAlign w:val="superscript"/>
              </w:rPr>
              <w:t>3</w:t>
            </w:r>
            <w:r w:rsidRPr="003470BC">
              <w:rPr>
                <w:sz w:val="20"/>
                <w:szCs w:val="20"/>
              </w:rPr>
              <w:t xml:space="preserve"> натурального топлива</w:t>
            </w:r>
          </w:p>
        </w:tc>
        <w:tc>
          <w:tcPr>
            <w:tcW w:w="5529" w:type="dxa"/>
            <w:shd w:val="clear" w:color="auto" w:fill="auto"/>
            <w:tcMar>
              <w:left w:w="11" w:type="dxa"/>
              <w:right w:w="11" w:type="dxa"/>
            </w:tcMar>
            <w:vAlign w:val="center"/>
          </w:tcPr>
          <w:p w:rsidR="00F13C89" w:rsidRPr="003470BC" w:rsidRDefault="00F13C89" w:rsidP="00F13C89">
            <w:pPr>
              <w:ind w:firstLine="0"/>
              <w:jc w:val="center"/>
              <w:rPr>
                <w:sz w:val="20"/>
                <w:szCs w:val="20"/>
              </w:rPr>
            </w:pPr>
            <w:r>
              <w:rPr>
                <w:sz w:val="20"/>
                <w:szCs w:val="20"/>
              </w:rPr>
              <w:t>0,178</w:t>
            </w:r>
          </w:p>
        </w:tc>
      </w:tr>
      <w:tr w:rsidR="00F13C89" w:rsidRPr="003470BC" w:rsidTr="00E05CB5">
        <w:tc>
          <w:tcPr>
            <w:tcW w:w="3980" w:type="dxa"/>
            <w:shd w:val="clear" w:color="auto" w:fill="auto"/>
            <w:tcMar>
              <w:left w:w="11" w:type="dxa"/>
              <w:right w:w="11" w:type="dxa"/>
            </w:tcMar>
            <w:vAlign w:val="center"/>
          </w:tcPr>
          <w:p w:rsidR="00F13C89" w:rsidRPr="003470BC" w:rsidRDefault="00F13C89" w:rsidP="00F13C89">
            <w:pPr>
              <w:ind w:firstLine="0"/>
              <w:jc w:val="left"/>
              <w:rPr>
                <w:sz w:val="20"/>
                <w:szCs w:val="20"/>
              </w:rPr>
            </w:pPr>
            <w:r w:rsidRPr="003470BC">
              <w:rPr>
                <w:sz w:val="20"/>
                <w:szCs w:val="20"/>
              </w:rPr>
              <w:t>ОНЗТ, м</w:t>
            </w:r>
            <w:r w:rsidRPr="003470BC">
              <w:rPr>
                <w:sz w:val="20"/>
                <w:szCs w:val="20"/>
                <w:vertAlign w:val="superscript"/>
              </w:rPr>
              <w:t>3</w:t>
            </w:r>
            <w:r w:rsidRPr="003470BC">
              <w:rPr>
                <w:sz w:val="20"/>
                <w:szCs w:val="20"/>
              </w:rPr>
              <w:t xml:space="preserve"> натурального топлива</w:t>
            </w:r>
          </w:p>
        </w:tc>
        <w:tc>
          <w:tcPr>
            <w:tcW w:w="5529" w:type="dxa"/>
            <w:shd w:val="clear" w:color="auto" w:fill="auto"/>
            <w:tcMar>
              <w:left w:w="11" w:type="dxa"/>
              <w:right w:w="11" w:type="dxa"/>
            </w:tcMar>
            <w:vAlign w:val="center"/>
          </w:tcPr>
          <w:p w:rsidR="00F13C89" w:rsidRPr="003470BC" w:rsidRDefault="00F13C89" w:rsidP="00F13C89">
            <w:pPr>
              <w:ind w:firstLine="0"/>
              <w:jc w:val="center"/>
              <w:rPr>
                <w:sz w:val="20"/>
                <w:szCs w:val="20"/>
              </w:rPr>
            </w:pPr>
            <w:r>
              <w:rPr>
                <w:sz w:val="20"/>
                <w:szCs w:val="20"/>
              </w:rPr>
              <w:t>0,890</w:t>
            </w:r>
          </w:p>
        </w:tc>
      </w:tr>
    </w:tbl>
    <w:p w:rsidR="002F4942" w:rsidRPr="004D2F05" w:rsidRDefault="002F4942" w:rsidP="003470BC">
      <w:pPr>
        <w:pStyle w:val="3"/>
        <w:ind w:firstLine="709"/>
        <w:rPr>
          <w:i/>
        </w:rPr>
      </w:pPr>
      <w:bookmarkStart w:id="519" w:name="_Toc8041297"/>
      <w:bookmarkStart w:id="520" w:name="_Toc194670054"/>
      <w:bookmarkStart w:id="521" w:name="sub_1703"/>
      <w:bookmarkEnd w:id="518"/>
      <w:r w:rsidRPr="004D2F05">
        <w:rPr>
          <w:i/>
        </w:rPr>
        <w:t>в) вид топлива, потребляемый источником тепловой энергии, в том числе с использованием возобновляемых источников энергии и местных видов топлива</w:t>
      </w:r>
      <w:bookmarkEnd w:id="519"/>
      <w:bookmarkEnd w:id="520"/>
    </w:p>
    <w:bookmarkEnd w:id="521"/>
    <w:p w:rsidR="002F4942" w:rsidRPr="004D2F05" w:rsidRDefault="00F13C89" w:rsidP="003470BC">
      <w:pPr>
        <w:pStyle w:val="S"/>
        <w:ind w:firstLine="709"/>
      </w:pPr>
      <w:r w:rsidRPr="004D2F05">
        <w:t>Характеристика топлива,</w:t>
      </w:r>
      <w:r w:rsidR="002F4942" w:rsidRPr="004D2F05">
        <w:t xml:space="preserve"> используемого на котельн</w:t>
      </w:r>
      <w:r w:rsidR="00731F44">
        <w:t>ой</w:t>
      </w:r>
      <w:r w:rsidR="002F4942" w:rsidRPr="004D2F05">
        <w:t xml:space="preserve"> представлена в таблице 10.</w:t>
      </w:r>
      <w:r w:rsidR="008D0FE0">
        <w:t>3</w:t>
      </w:r>
      <w:r w:rsidR="002F4942" w:rsidRPr="004D2F05">
        <w:t>.</w:t>
      </w:r>
    </w:p>
    <w:p w:rsidR="002F4942" w:rsidRDefault="002F4942" w:rsidP="003470BC">
      <w:pPr>
        <w:keepNext/>
        <w:ind w:firstLine="709"/>
      </w:pPr>
      <w:r w:rsidRPr="004D2F05">
        <w:t>Таблица 10.</w:t>
      </w:r>
      <w:r w:rsidR="008D0FE0">
        <w:t>3</w:t>
      </w:r>
      <w:r w:rsidR="003470BC">
        <w:t xml:space="preserve"> - </w:t>
      </w:r>
      <w:r w:rsidRPr="004D2F05">
        <w:t>Характеристика основного топлива, используемого на котельн</w:t>
      </w:r>
      <w:r w:rsidR="00731F44">
        <w:t>ой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tblPr>
      <w:tblGrid>
        <w:gridCol w:w="3303"/>
        <w:gridCol w:w="2138"/>
        <w:gridCol w:w="2138"/>
        <w:gridCol w:w="2138"/>
      </w:tblGrid>
      <w:tr w:rsidR="008D0FE0" w:rsidRPr="00941E73" w:rsidTr="0051508C">
        <w:trPr>
          <w:trHeight w:val="20"/>
          <w:tblHeader/>
        </w:trPr>
        <w:tc>
          <w:tcPr>
            <w:tcW w:w="1700" w:type="pct"/>
            <w:vAlign w:val="center"/>
          </w:tcPr>
          <w:p w:rsidR="008D0FE0" w:rsidRPr="008D0FE0" w:rsidRDefault="008D0FE0" w:rsidP="008D0FE0">
            <w:pPr>
              <w:keepNext/>
              <w:ind w:firstLine="0"/>
              <w:jc w:val="center"/>
              <w:rPr>
                <w:b/>
                <w:color w:val="000000" w:themeColor="text1"/>
                <w:sz w:val="20"/>
                <w:szCs w:val="20"/>
              </w:rPr>
            </w:pPr>
            <w:r w:rsidRPr="008D0FE0">
              <w:rPr>
                <w:b/>
                <w:color w:val="000000" w:themeColor="text1"/>
                <w:sz w:val="20"/>
                <w:szCs w:val="20"/>
              </w:rPr>
              <w:t>Показатели</w:t>
            </w:r>
          </w:p>
        </w:tc>
        <w:tc>
          <w:tcPr>
            <w:tcW w:w="1100" w:type="pct"/>
            <w:vAlign w:val="center"/>
          </w:tcPr>
          <w:p w:rsidR="008D0FE0" w:rsidRPr="008D0FE0" w:rsidRDefault="008D0FE0" w:rsidP="008D0FE0">
            <w:pPr>
              <w:keepNext/>
              <w:ind w:firstLine="0"/>
              <w:jc w:val="center"/>
              <w:rPr>
                <w:b/>
                <w:color w:val="000000" w:themeColor="text1"/>
                <w:sz w:val="20"/>
                <w:szCs w:val="20"/>
              </w:rPr>
            </w:pPr>
            <w:r w:rsidRPr="008D0FE0">
              <w:rPr>
                <w:b/>
                <w:color w:val="000000" w:themeColor="text1"/>
                <w:sz w:val="20"/>
                <w:szCs w:val="20"/>
              </w:rPr>
              <w:t>Основное топливо</w:t>
            </w:r>
          </w:p>
        </w:tc>
        <w:tc>
          <w:tcPr>
            <w:tcW w:w="1100" w:type="pct"/>
            <w:vAlign w:val="center"/>
          </w:tcPr>
          <w:p w:rsidR="008D0FE0" w:rsidRPr="008D0FE0" w:rsidRDefault="008D0FE0" w:rsidP="008D0FE0">
            <w:pPr>
              <w:keepNext/>
              <w:ind w:firstLine="0"/>
              <w:jc w:val="center"/>
              <w:rPr>
                <w:b/>
                <w:color w:val="000000" w:themeColor="text1"/>
                <w:sz w:val="20"/>
                <w:szCs w:val="20"/>
              </w:rPr>
            </w:pPr>
            <w:r w:rsidRPr="008D0FE0">
              <w:rPr>
                <w:b/>
                <w:color w:val="000000" w:themeColor="text1"/>
                <w:sz w:val="20"/>
                <w:szCs w:val="20"/>
              </w:rPr>
              <w:t>Резервное топливо</w:t>
            </w:r>
          </w:p>
        </w:tc>
        <w:tc>
          <w:tcPr>
            <w:tcW w:w="1100" w:type="pct"/>
            <w:vAlign w:val="center"/>
          </w:tcPr>
          <w:p w:rsidR="008D0FE0" w:rsidRPr="008D0FE0" w:rsidRDefault="008D0FE0" w:rsidP="008D0FE0">
            <w:pPr>
              <w:keepNext/>
              <w:ind w:firstLine="0"/>
              <w:jc w:val="center"/>
              <w:rPr>
                <w:b/>
                <w:color w:val="000000" w:themeColor="text1"/>
                <w:sz w:val="20"/>
                <w:szCs w:val="20"/>
              </w:rPr>
            </w:pPr>
            <w:r w:rsidRPr="008D0FE0">
              <w:rPr>
                <w:b/>
                <w:color w:val="000000" w:themeColor="text1"/>
                <w:sz w:val="20"/>
                <w:szCs w:val="20"/>
              </w:rPr>
              <w:t>Аварийное топливо</w:t>
            </w:r>
          </w:p>
        </w:tc>
      </w:tr>
      <w:tr w:rsidR="00F13C89" w:rsidRPr="00941E73" w:rsidTr="0051508C">
        <w:trPr>
          <w:trHeight w:val="20"/>
        </w:trPr>
        <w:tc>
          <w:tcPr>
            <w:tcW w:w="1700" w:type="pct"/>
            <w:vAlign w:val="center"/>
          </w:tcPr>
          <w:p w:rsidR="00F13C89" w:rsidRPr="008D0FE0" w:rsidRDefault="00F13C89" w:rsidP="00F13C89">
            <w:pPr>
              <w:ind w:firstLine="0"/>
              <w:rPr>
                <w:color w:val="000000" w:themeColor="text1"/>
                <w:sz w:val="20"/>
                <w:szCs w:val="20"/>
              </w:rPr>
            </w:pPr>
            <w:r>
              <w:rPr>
                <w:sz w:val="20"/>
                <w:szCs w:val="20"/>
              </w:rPr>
              <w:t>Вид топлива</w:t>
            </w:r>
          </w:p>
        </w:tc>
        <w:tc>
          <w:tcPr>
            <w:tcW w:w="1100" w:type="pct"/>
            <w:vAlign w:val="center"/>
          </w:tcPr>
          <w:p w:rsidR="00F13C89" w:rsidRPr="008D0FE0" w:rsidRDefault="00F13C89" w:rsidP="00F13C89">
            <w:pPr>
              <w:ind w:firstLine="0"/>
              <w:jc w:val="center"/>
              <w:rPr>
                <w:color w:val="000000" w:themeColor="text1"/>
                <w:sz w:val="20"/>
                <w:szCs w:val="20"/>
              </w:rPr>
            </w:pPr>
            <w:r>
              <w:rPr>
                <w:sz w:val="20"/>
                <w:szCs w:val="20"/>
              </w:rPr>
              <w:t>Уголь</w:t>
            </w:r>
          </w:p>
        </w:tc>
        <w:tc>
          <w:tcPr>
            <w:tcW w:w="1100" w:type="pct"/>
            <w:vAlign w:val="center"/>
          </w:tcPr>
          <w:p w:rsidR="00F13C89" w:rsidRPr="008D0FE0" w:rsidRDefault="00F13C89" w:rsidP="00F13C89">
            <w:pPr>
              <w:ind w:firstLine="0"/>
              <w:jc w:val="center"/>
              <w:rPr>
                <w:color w:val="000000" w:themeColor="text1"/>
                <w:sz w:val="20"/>
                <w:szCs w:val="20"/>
              </w:rPr>
            </w:pPr>
            <w:r>
              <w:rPr>
                <w:sz w:val="20"/>
                <w:szCs w:val="20"/>
              </w:rPr>
              <w:t>Уголь</w:t>
            </w:r>
          </w:p>
        </w:tc>
        <w:tc>
          <w:tcPr>
            <w:tcW w:w="1100" w:type="pct"/>
            <w:vAlign w:val="center"/>
          </w:tcPr>
          <w:p w:rsidR="00F13C89" w:rsidRPr="008D0FE0" w:rsidRDefault="00F13C89" w:rsidP="00F13C89">
            <w:pPr>
              <w:ind w:firstLine="0"/>
              <w:jc w:val="center"/>
              <w:rPr>
                <w:color w:val="000000" w:themeColor="text1"/>
                <w:sz w:val="20"/>
                <w:szCs w:val="20"/>
              </w:rPr>
            </w:pPr>
            <w:r>
              <w:rPr>
                <w:sz w:val="20"/>
                <w:szCs w:val="20"/>
              </w:rPr>
              <w:t>-</w:t>
            </w:r>
          </w:p>
        </w:tc>
      </w:tr>
      <w:tr w:rsidR="00F13C89" w:rsidRPr="00941E73" w:rsidTr="0051508C">
        <w:trPr>
          <w:trHeight w:val="20"/>
        </w:trPr>
        <w:tc>
          <w:tcPr>
            <w:tcW w:w="1700" w:type="pct"/>
            <w:vAlign w:val="center"/>
          </w:tcPr>
          <w:p w:rsidR="00F13C89" w:rsidRPr="008D0FE0" w:rsidRDefault="00F13C89" w:rsidP="00F13C89">
            <w:pPr>
              <w:ind w:firstLine="0"/>
              <w:rPr>
                <w:color w:val="000000" w:themeColor="text1"/>
                <w:sz w:val="20"/>
                <w:szCs w:val="20"/>
              </w:rPr>
            </w:pPr>
            <w:r>
              <w:rPr>
                <w:sz w:val="20"/>
                <w:szCs w:val="20"/>
              </w:rPr>
              <w:t>Марка топлива</w:t>
            </w:r>
          </w:p>
        </w:tc>
        <w:tc>
          <w:tcPr>
            <w:tcW w:w="1100" w:type="pct"/>
            <w:vAlign w:val="center"/>
          </w:tcPr>
          <w:p w:rsidR="00F13C89" w:rsidRPr="008D0FE0" w:rsidRDefault="00F13C89" w:rsidP="00F13C89">
            <w:pPr>
              <w:ind w:firstLine="0"/>
              <w:jc w:val="center"/>
              <w:rPr>
                <w:color w:val="000000" w:themeColor="text1"/>
                <w:sz w:val="20"/>
                <w:szCs w:val="20"/>
              </w:rPr>
            </w:pPr>
            <w:r>
              <w:rPr>
                <w:sz w:val="20"/>
                <w:szCs w:val="20"/>
              </w:rPr>
              <w:t>3бр</w:t>
            </w:r>
          </w:p>
        </w:tc>
        <w:tc>
          <w:tcPr>
            <w:tcW w:w="1100" w:type="pct"/>
            <w:vAlign w:val="center"/>
          </w:tcPr>
          <w:p w:rsidR="00F13C89" w:rsidRPr="008D0FE0" w:rsidRDefault="00F13C89" w:rsidP="00F13C89">
            <w:pPr>
              <w:ind w:firstLine="0"/>
              <w:jc w:val="center"/>
              <w:rPr>
                <w:color w:val="000000" w:themeColor="text1"/>
                <w:sz w:val="20"/>
                <w:szCs w:val="20"/>
              </w:rPr>
            </w:pPr>
            <w:r>
              <w:rPr>
                <w:sz w:val="20"/>
                <w:szCs w:val="20"/>
              </w:rPr>
              <w:t>Каменный</w:t>
            </w:r>
          </w:p>
        </w:tc>
        <w:tc>
          <w:tcPr>
            <w:tcW w:w="1100" w:type="pct"/>
            <w:vAlign w:val="center"/>
          </w:tcPr>
          <w:p w:rsidR="00F13C89" w:rsidRPr="008D0FE0" w:rsidRDefault="00F13C89" w:rsidP="00F13C89">
            <w:pPr>
              <w:ind w:firstLine="0"/>
              <w:jc w:val="center"/>
              <w:rPr>
                <w:color w:val="000000" w:themeColor="text1"/>
                <w:sz w:val="20"/>
                <w:szCs w:val="20"/>
              </w:rPr>
            </w:pPr>
            <w:r>
              <w:rPr>
                <w:sz w:val="20"/>
                <w:szCs w:val="20"/>
              </w:rPr>
              <w:t>-</w:t>
            </w:r>
          </w:p>
        </w:tc>
      </w:tr>
      <w:tr w:rsidR="00F13C89" w:rsidRPr="00941E73" w:rsidTr="00634396">
        <w:trPr>
          <w:trHeight w:val="20"/>
        </w:trPr>
        <w:tc>
          <w:tcPr>
            <w:tcW w:w="1700" w:type="pct"/>
            <w:vAlign w:val="center"/>
          </w:tcPr>
          <w:p w:rsidR="00F13C89" w:rsidRPr="008D0FE0" w:rsidRDefault="00F13C89" w:rsidP="00F13C89">
            <w:pPr>
              <w:ind w:firstLine="0"/>
              <w:rPr>
                <w:color w:val="000000" w:themeColor="text1"/>
                <w:sz w:val="20"/>
                <w:szCs w:val="20"/>
              </w:rPr>
            </w:pPr>
            <w:r>
              <w:rPr>
                <w:sz w:val="20"/>
                <w:szCs w:val="20"/>
              </w:rPr>
              <w:t>Поставщик топлива</w:t>
            </w:r>
          </w:p>
        </w:tc>
        <w:tc>
          <w:tcPr>
            <w:tcW w:w="1100" w:type="pct"/>
          </w:tcPr>
          <w:p w:rsidR="00F13C89" w:rsidRPr="008D0FE0" w:rsidRDefault="00F13C89" w:rsidP="00F13C89">
            <w:pPr>
              <w:ind w:firstLine="0"/>
              <w:jc w:val="center"/>
              <w:rPr>
                <w:color w:val="000000" w:themeColor="text1"/>
                <w:sz w:val="20"/>
                <w:szCs w:val="20"/>
              </w:rPr>
            </w:pPr>
            <w:r w:rsidRPr="00FD56D2">
              <w:rPr>
                <w:color w:val="000000" w:themeColor="text1"/>
                <w:sz w:val="20"/>
                <w:szCs w:val="20"/>
              </w:rPr>
              <w:t>н/д</w:t>
            </w:r>
          </w:p>
        </w:tc>
        <w:tc>
          <w:tcPr>
            <w:tcW w:w="1100" w:type="pct"/>
          </w:tcPr>
          <w:p w:rsidR="00F13C89" w:rsidRPr="008D0FE0" w:rsidRDefault="00F13C89" w:rsidP="00F13C89">
            <w:pPr>
              <w:ind w:firstLine="0"/>
              <w:jc w:val="center"/>
              <w:rPr>
                <w:color w:val="000000" w:themeColor="text1"/>
                <w:sz w:val="20"/>
                <w:szCs w:val="20"/>
              </w:rPr>
            </w:pPr>
            <w:r w:rsidRPr="00FD56D2">
              <w:rPr>
                <w:color w:val="000000" w:themeColor="text1"/>
                <w:sz w:val="20"/>
                <w:szCs w:val="20"/>
              </w:rPr>
              <w:t>н/д</w:t>
            </w:r>
          </w:p>
        </w:tc>
        <w:tc>
          <w:tcPr>
            <w:tcW w:w="1100" w:type="pct"/>
            <w:vAlign w:val="center"/>
          </w:tcPr>
          <w:p w:rsidR="00F13C89" w:rsidRPr="008D0FE0" w:rsidRDefault="00F13C89" w:rsidP="00F13C89">
            <w:pPr>
              <w:ind w:firstLine="0"/>
              <w:jc w:val="center"/>
              <w:rPr>
                <w:color w:val="000000" w:themeColor="text1"/>
                <w:sz w:val="20"/>
                <w:szCs w:val="20"/>
              </w:rPr>
            </w:pPr>
            <w:r>
              <w:rPr>
                <w:sz w:val="20"/>
                <w:szCs w:val="20"/>
              </w:rPr>
              <w:t>-</w:t>
            </w:r>
          </w:p>
        </w:tc>
      </w:tr>
      <w:tr w:rsidR="00F13C89" w:rsidRPr="00941E73" w:rsidTr="0051508C">
        <w:trPr>
          <w:trHeight w:val="20"/>
        </w:trPr>
        <w:tc>
          <w:tcPr>
            <w:tcW w:w="1700" w:type="pct"/>
            <w:vAlign w:val="center"/>
          </w:tcPr>
          <w:p w:rsidR="00F13C89" w:rsidRPr="008D0FE0" w:rsidRDefault="00F13C89" w:rsidP="00F13C89">
            <w:pPr>
              <w:ind w:firstLine="0"/>
              <w:rPr>
                <w:color w:val="000000" w:themeColor="text1"/>
                <w:sz w:val="20"/>
                <w:szCs w:val="20"/>
              </w:rPr>
            </w:pPr>
            <w:r>
              <w:rPr>
                <w:sz w:val="20"/>
                <w:szCs w:val="20"/>
              </w:rPr>
              <w:t xml:space="preserve">Способ доставки </w:t>
            </w:r>
          </w:p>
        </w:tc>
        <w:tc>
          <w:tcPr>
            <w:tcW w:w="1100" w:type="pct"/>
            <w:vAlign w:val="center"/>
          </w:tcPr>
          <w:p w:rsidR="00F13C89" w:rsidRPr="008D0FE0" w:rsidRDefault="00F13C89" w:rsidP="00F13C89">
            <w:pPr>
              <w:ind w:firstLine="0"/>
              <w:jc w:val="center"/>
              <w:rPr>
                <w:color w:val="000000" w:themeColor="text1"/>
                <w:sz w:val="20"/>
                <w:szCs w:val="20"/>
              </w:rPr>
            </w:pPr>
            <w:r>
              <w:rPr>
                <w:sz w:val="20"/>
                <w:szCs w:val="20"/>
              </w:rPr>
              <w:t>Автотранспорт</w:t>
            </w:r>
          </w:p>
        </w:tc>
        <w:tc>
          <w:tcPr>
            <w:tcW w:w="1100" w:type="pct"/>
            <w:vAlign w:val="center"/>
          </w:tcPr>
          <w:p w:rsidR="00F13C89" w:rsidRPr="008D0FE0" w:rsidRDefault="00F13C89" w:rsidP="00F13C89">
            <w:pPr>
              <w:ind w:firstLine="0"/>
              <w:jc w:val="center"/>
              <w:rPr>
                <w:color w:val="000000" w:themeColor="text1"/>
                <w:sz w:val="20"/>
                <w:szCs w:val="20"/>
              </w:rPr>
            </w:pPr>
            <w:r>
              <w:rPr>
                <w:sz w:val="20"/>
                <w:szCs w:val="20"/>
              </w:rPr>
              <w:t>Автотранспорт</w:t>
            </w:r>
          </w:p>
        </w:tc>
        <w:tc>
          <w:tcPr>
            <w:tcW w:w="1100" w:type="pct"/>
            <w:vAlign w:val="center"/>
          </w:tcPr>
          <w:p w:rsidR="00F13C89" w:rsidRPr="008D0FE0" w:rsidRDefault="00F13C89" w:rsidP="00F13C89">
            <w:pPr>
              <w:ind w:firstLine="0"/>
              <w:jc w:val="center"/>
              <w:rPr>
                <w:color w:val="000000" w:themeColor="text1"/>
                <w:sz w:val="20"/>
                <w:szCs w:val="20"/>
              </w:rPr>
            </w:pPr>
            <w:r>
              <w:rPr>
                <w:sz w:val="20"/>
                <w:szCs w:val="20"/>
              </w:rPr>
              <w:t>-</w:t>
            </w:r>
          </w:p>
        </w:tc>
      </w:tr>
      <w:tr w:rsidR="00F13C89" w:rsidRPr="00941E73" w:rsidTr="0051508C">
        <w:trPr>
          <w:trHeight w:val="20"/>
        </w:trPr>
        <w:tc>
          <w:tcPr>
            <w:tcW w:w="1700" w:type="pct"/>
            <w:vAlign w:val="center"/>
          </w:tcPr>
          <w:p w:rsidR="00F13C89" w:rsidRPr="008D0FE0" w:rsidRDefault="00F13C89" w:rsidP="00F13C89">
            <w:pPr>
              <w:ind w:firstLine="0"/>
              <w:rPr>
                <w:color w:val="000000" w:themeColor="text1"/>
                <w:sz w:val="20"/>
                <w:szCs w:val="20"/>
              </w:rPr>
            </w:pPr>
            <w:r>
              <w:rPr>
                <w:sz w:val="20"/>
                <w:szCs w:val="20"/>
              </w:rPr>
              <w:t>Откуда осуществляется поставка (место)</w:t>
            </w:r>
          </w:p>
        </w:tc>
        <w:tc>
          <w:tcPr>
            <w:tcW w:w="1100" w:type="pct"/>
            <w:vAlign w:val="center"/>
          </w:tcPr>
          <w:p w:rsidR="00F13C89" w:rsidRPr="008D0FE0" w:rsidRDefault="00F13C89" w:rsidP="00F13C89">
            <w:pPr>
              <w:ind w:firstLine="0"/>
              <w:jc w:val="center"/>
              <w:rPr>
                <w:color w:val="000000" w:themeColor="text1"/>
                <w:sz w:val="20"/>
                <w:szCs w:val="20"/>
              </w:rPr>
            </w:pPr>
            <w:r>
              <w:rPr>
                <w:sz w:val="20"/>
                <w:szCs w:val="20"/>
              </w:rPr>
              <w:t>Солтон</w:t>
            </w:r>
          </w:p>
        </w:tc>
        <w:tc>
          <w:tcPr>
            <w:tcW w:w="1100" w:type="pct"/>
            <w:vAlign w:val="center"/>
          </w:tcPr>
          <w:p w:rsidR="00F13C89" w:rsidRPr="008D0FE0" w:rsidRDefault="00F13C89" w:rsidP="00F13C89">
            <w:pPr>
              <w:ind w:firstLine="0"/>
              <w:jc w:val="center"/>
              <w:rPr>
                <w:color w:val="000000" w:themeColor="text1"/>
                <w:sz w:val="20"/>
                <w:szCs w:val="20"/>
              </w:rPr>
            </w:pPr>
            <w:r>
              <w:rPr>
                <w:color w:val="000000" w:themeColor="text1"/>
                <w:sz w:val="20"/>
                <w:szCs w:val="20"/>
              </w:rPr>
              <w:t>н/д</w:t>
            </w:r>
          </w:p>
        </w:tc>
        <w:tc>
          <w:tcPr>
            <w:tcW w:w="1100" w:type="pct"/>
            <w:vAlign w:val="center"/>
          </w:tcPr>
          <w:p w:rsidR="00F13C89" w:rsidRPr="008D0FE0" w:rsidRDefault="00F13C89" w:rsidP="00F13C89">
            <w:pPr>
              <w:ind w:firstLine="0"/>
              <w:jc w:val="center"/>
              <w:rPr>
                <w:color w:val="000000" w:themeColor="text1"/>
                <w:sz w:val="20"/>
                <w:szCs w:val="20"/>
              </w:rPr>
            </w:pPr>
            <w:r>
              <w:rPr>
                <w:sz w:val="20"/>
                <w:szCs w:val="20"/>
              </w:rPr>
              <w:t>-</w:t>
            </w:r>
          </w:p>
        </w:tc>
      </w:tr>
      <w:tr w:rsidR="00F13C89" w:rsidRPr="00941E73" w:rsidTr="0051508C">
        <w:trPr>
          <w:trHeight w:val="20"/>
        </w:trPr>
        <w:tc>
          <w:tcPr>
            <w:tcW w:w="1700" w:type="pct"/>
            <w:vAlign w:val="center"/>
          </w:tcPr>
          <w:p w:rsidR="00F13C89" w:rsidRPr="008D0FE0" w:rsidRDefault="00F13C89" w:rsidP="00F13C89">
            <w:pPr>
              <w:ind w:firstLine="0"/>
              <w:rPr>
                <w:color w:val="000000" w:themeColor="text1"/>
                <w:sz w:val="20"/>
                <w:szCs w:val="20"/>
              </w:rPr>
            </w:pPr>
            <w:r>
              <w:rPr>
                <w:sz w:val="20"/>
                <w:szCs w:val="20"/>
              </w:rPr>
              <w:t>Периодичность поставки</w:t>
            </w:r>
          </w:p>
        </w:tc>
        <w:tc>
          <w:tcPr>
            <w:tcW w:w="1100" w:type="pct"/>
            <w:vAlign w:val="center"/>
          </w:tcPr>
          <w:p w:rsidR="00F13C89" w:rsidRPr="008D0FE0" w:rsidRDefault="00F13C89" w:rsidP="00F13C89">
            <w:pPr>
              <w:ind w:firstLine="0"/>
              <w:jc w:val="center"/>
              <w:rPr>
                <w:color w:val="000000" w:themeColor="text1"/>
                <w:sz w:val="20"/>
                <w:szCs w:val="20"/>
              </w:rPr>
            </w:pPr>
            <w:r>
              <w:rPr>
                <w:sz w:val="20"/>
                <w:szCs w:val="20"/>
              </w:rPr>
              <w:t>3 раза в неделю</w:t>
            </w:r>
          </w:p>
        </w:tc>
        <w:tc>
          <w:tcPr>
            <w:tcW w:w="1100" w:type="pct"/>
            <w:vAlign w:val="center"/>
          </w:tcPr>
          <w:p w:rsidR="00F13C89" w:rsidRPr="008D0FE0" w:rsidRDefault="00F13C89" w:rsidP="00F13C89">
            <w:pPr>
              <w:ind w:firstLine="0"/>
              <w:jc w:val="center"/>
              <w:rPr>
                <w:color w:val="000000" w:themeColor="text1"/>
                <w:sz w:val="20"/>
                <w:szCs w:val="20"/>
              </w:rPr>
            </w:pPr>
            <w:r>
              <w:rPr>
                <w:sz w:val="20"/>
                <w:szCs w:val="20"/>
              </w:rPr>
              <w:t>по заявке</w:t>
            </w:r>
          </w:p>
        </w:tc>
        <w:tc>
          <w:tcPr>
            <w:tcW w:w="1100" w:type="pct"/>
            <w:vAlign w:val="center"/>
          </w:tcPr>
          <w:p w:rsidR="00F13C89" w:rsidRPr="008D0FE0" w:rsidRDefault="00F13C89" w:rsidP="00F13C89">
            <w:pPr>
              <w:ind w:firstLine="0"/>
              <w:jc w:val="center"/>
              <w:rPr>
                <w:color w:val="000000" w:themeColor="text1"/>
                <w:sz w:val="20"/>
                <w:szCs w:val="20"/>
              </w:rPr>
            </w:pPr>
            <w:r>
              <w:rPr>
                <w:sz w:val="20"/>
                <w:szCs w:val="20"/>
              </w:rPr>
              <w:t>-</w:t>
            </w:r>
          </w:p>
        </w:tc>
      </w:tr>
    </w:tbl>
    <w:p w:rsidR="002F4942" w:rsidRPr="00194316" w:rsidRDefault="002F4942" w:rsidP="003470BC">
      <w:pPr>
        <w:pStyle w:val="3"/>
        <w:ind w:firstLine="709"/>
        <w:rPr>
          <w:i/>
        </w:rPr>
      </w:pPr>
      <w:bookmarkStart w:id="522" w:name="_Toc8041298"/>
      <w:bookmarkStart w:id="523" w:name="_Toc194670055"/>
      <w:r w:rsidRPr="00194316">
        <w:rPr>
          <w:i/>
        </w:rPr>
        <w:t>г) виды топлива, их долю и значение низшей теплоты сгорания топлива, используемые для производства тепловой энергии по каждой системе теплоснабжения</w:t>
      </w:r>
      <w:bookmarkEnd w:id="522"/>
      <w:bookmarkEnd w:id="523"/>
    </w:p>
    <w:p w:rsidR="002F4942" w:rsidRPr="00194316" w:rsidRDefault="002F4942" w:rsidP="003470BC">
      <w:pPr>
        <w:ind w:firstLine="709"/>
      </w:pPr>
      <w:r w:rsidRPr="00194316">
        <w:t>Описание видов топлива, значения низшей теплоты сгорания топлива по котельн</w:t>
      </w:r>
      <w:r w:rsidR="00F13C89">
        <w:t>ой</w:t>
      </w:r>
      <w:r w:rsidRPr="00194316">
        <w:t xml:space="preserve"> представлено в таблице 10.</w:t>
      </w:r>
      <w:r w:rsidR="008D0FE0">
        <w:t>3</w:t>
      </w:r>
      <w:r w:rsidRPr="00194316">
        <w:t>.</w:t>
      </w:r>
    </w:p>
    <w:p w:rsidR="002F4942" w:rsidRPr="00194316" w:rsidRDefault="002F4942" w:rsidP="003470BC">
      <w:pPr>
        <w:pStyle w:val="3"/>
        <w:ind w:firstLine="709"/>
        <w:rPr>
          <w:i/>
        </w:rPr>
      </w:pPr>
      <w:bookmarkStart w:id="524" w:name="_Toc8041299"/>
      <w:bookmarkStart w:id="525" w:name="_Toc194670056"/>
      <w:r w:rsidRPr="00194316">
        <w:rPr>
          <w:i/>
        </w:rPr>
        <w:t xml:space="preserve">д) преобладающий в </w:t>
      </w:r>
      <w:r w:rsidR="00BE3393" w:rsidRPr="00194316">
        <w:rPr>
          <w:i/>
        </w:rPr>
        <w:t>поселении</w:t>
      </w:r>
      <w:r w:rsidRPr="00194316">
        <w:rPr>
          <w:i/>
        </w:rPr>
        <w:t xml:space="preserve"> вид топлива, определяемый по совокупности всех систем теплоснабжения, находящихся в соответствующем </w:t>
      </w:r>
      <w:bookmarkEnd w:id="524"/>
      <w:r w:rsidR="00BE3393" w:rsidRPr="00194316">
        <w:rPr>
          <w:i/>
        </w:rPr>
        <w:t>поселении</w:t>
      </w:r>
      <w:bookmarkEnd w:id="525"/>
    </w:p>
    <w:p w:rsidR="00BE3393" w:rsidRPr="00194316" w:rsidRDefault="00184673" w:rsidP="003470BC">
      <w:pPr>
        <w:ind w:firstLine="709"/>
      </w:pPr>
      <w:bookmarkStart w:id="526" w:name="_Toc8041300"/>
      <w:r w:rsidRPr="00194316">
        <w:t xml:space="preserve">Централизованные источники теплоснабжения </w:t>
      </w:r>
      <w:r w:rsidR="00DF18F5">
        <w:t>Октябрьского сельсовета</w:t>
      </w:r>
      <w:r w:rsidRPr="00194316">
        <w:t xml:space="preserve"> в качестве топлива используют </w:t>
      </w:r>
      <w:r w:rsidR="00F13C89">
        <w:t>уголь 3бр</w:t>
      </w:r>
      <w:r w:rsidRPr="00194316">
        <w:t xml:space="preserve">. </w:t>
      </w:r>
    </w:p>
    <w:p w:rsidR="002F4942" w:rsidRPr="004D2F05" w:rsidRDefault="002F4942" w:rsidP="003470BC">
      <w:pPr>
        <w:pStyle w:val="3"/>
        <w:ind w:firstLine="709"/>
        <w:rPr>
          <w:i/>
        </w:rPr>
      </w:pPr>
      <w:bookmarkStart w:id="527" w:name="_Toc194670057"/>
      <w:r w:rsidRPr="004D2F05">
        <w:rPr>
          <w:i/>
        </w:rPr>
        <w:t xml:space="preserve">е) приоритетное направление развития топливного баланса </w:t>
      </w:r>
      <w:bookmarkEnd w:id="526"/>
      <w:r w:rsidR="00BE3393" w:rsidRPr="004D2F05">
        <w:rPr>
          <w:i/>
        </w:rPr>
        <w:t>поселения</w:t>
      </w:r>
      <w:bookmarkEnd w:id="527"/>
    </w:p>
    <w:p w:rsidR="00BE3393" w:rsidRPr="004D2F05" w:rsidRDefault="00BE3393" w:rsidP="003470BC">
      <w:pPr>
        <w:ind w:firstLine="709"/>
        <w:rPr>
          <w:b/>
        </w:rPr>
      </w:pPr>
      <w:bookmarkStart w:id="528" w:name="_Toc8041301"/>
      <w:bookmarkStart w:id="529" w:name="sub_12311"/>
      <w:bookmarkEnd w:id="509"/>
      <w:r w:rsidRPr="004D2F05">
        <w:t>Изменение основного вида топлива на котельн</w:t>
      </w:r>
      <w:r w:rsidR="00F13C89">
        <w:t>ой</w:t>
      </w:r>
      <w:r w:rsidRPr="004D2F05">
        <w:t xml:space="preserve"> не предусматривается.</w:t>
      </w:r>
    </w:p>
    <w:p w:rsidR="002F4942" w:rsidRPr="00F92CC6" w:rsidRDefault="002F4942" w:rsidP="006C2FAA">
      <w:pPr>
        <w:pStyle w:val="1"/>
      </w:pPr>
      <w:bookmarkStart w:id="530" w:name="_Toc194670058"/>
      <w:r w:rsidRPr="00F92CC6">
        <w:lastRenderedPageBreak/>
        <w:t>ГЛАВА 11 "ОЦЕНКА НАДЕЖНОСТИ ТЕПЛОСНАБЖЕНИЯ"</w:t>
      </w:r>
      <w:bookmarkEnd w:id="528"/>
      <w:bookmarkEnd w:id="530"/>
    </w:p>
    <w:p w:rsidR="002F4942" w:rsidRPr="00F92CC6" w:rsidRDefault="002F4942" w:rsidP="006C2FAA">
      <w:pPr>
        <w:pStyle w:val="3"/>
        <w:rPr>
          <w:i/>
        </w:rPr>
      </w:pPr>
      <w:bookmarkStart w:id="531" w:name="_Toc8041302"/>
      <w:bookmarkStart w:id="532" w:name="_Toc194670059"/>
      <w:r w:rsidRPr="00F92CC6">
        <w:rPr>
          <w:i/>
        </w:rPr>
        <w:t>а) обоснование метода и результатов обработки данных по отказам участков тепловых сетей (аварийным ситуациям), средней частоты отказов участков тепловых сетей (аварийных ситуаций) в каждой системе теплоснабжения</w:t>
      </w:r>
      <w:bookmarkEnd w:id="531"/>
      <w:bookmarkEnd w:id="532"/>
    </w:p>
    <w:p w:rsidR="0004297B" w:rsidRPr="00F92CC6" w:rsidRDefault="0004297B" w:rsidP="0004297B">
      <w:r w:rsidRPr="00F92CC6">
        <w:t>Оценка надежности теплоснабжения по существующему положению представлена в части 9 Главы 1.</w:t>
      </w:r>
    </w:p>
    <w:p w:rsidR="0004297B" w:rsidRPr="00F92CC6" w:rsidRDefault="0004297B" w:rsidP="0004297B">
      <w:r w:rsidRPr="00F92CC6">
        <w:t>Для оценки надежности теплоснабжения, с точки зрения численности отказов на участках тепловых сетей, применен количественный метод анализа. Данный метод направлен на выявление динамики изменения частоты отказов (аварий) на составных элементах тепловой сети (шт.).</w:t>
      </w:r>
    </w:p>
    <w:p w:rsidR="0004297B" w:rsidRPr="00F92CC6" w:rsidRDefault="0004297B" w:rsidP="0004297B">
      <w:r w:rsidRPr="00F92CC6">
        <w:t>В таблице ниже представлен поток отказов (частота отказов) на тепловых сетях, а также рассчитана удельная повреждаемость.</w:t>
      </w:r>
    </w:p>
    <w:p w:rsidR="0004297B" w:rsidRDefault="0004297B" w:rsidP="003470BC">
      <w:r w:rsidRPr="00F92CC6">
        <w:t>Таблица 11.1</w:t>
      </w:r>
      <w:r w:rsidR="003470BC">
        <w:t xml:space="preserve"> - </w:t>
      </w:r>
      <w:r w:rsidRPr="00F92CC6">
        <w:t>Сведения об отказах на тепловых сетях</w:t>
      </w:r>
    </w:p>
    <w:tbl>
      <w:tblPr>
        <w:tblW w:w="9667" w:type="dxa"/>
        <w:tblBorders>
          <w:top w:val="single" w:sz="4" w:space="0" w:color="auto"/>
          <w:left w:val="single" w:sz="4" w:space="0" w:color="auto"/>
          <w:bottom w:val="single" w:sz="4" w:space="0" w:color="auto"/>
          <w:right w:val="single" w:sz="4" w:space="0" w:color="auto"/>
        </w:tblBorders>
        <w:tblLayout w:type="fixed"/>
        <w:tblLook w:val="0000"/>
      </w:tblPr>
      <w:tblGrid>
        <w:gridCol w:w="454"/>
        <w:gridCol w:w="1842"/>
        <w:gridCol w:w="1701"/>
        <w:gridCol w:w="1701"/>
        <w:gridCol w:w="1417"/>
        <w:gridCol w:w="1276"/>
        <w:gridCol w:w="1276"/>
      </w:tblGrid>
      <w:tr w:rsidR="003470BC" w:rsidRPr="00FF0187" w:rsidTr="00FF0187">
        <w:trPr>
          <w:tblHeader/>
        </w:trPr>
        <w:tc>
          <w:tcPr>
            <w:tcW w:w="454" w:type="dxa"/>
            <w:tcBorders>
              <w:top w:val="single" w:sz="4" w:space="0" w:color="auto"/>
              <w:bottom w:val="single" w:sz="4" w:space="0" w:color="auto"/>
              <w:right w:val="single" w:sz="4" w:space="0" w:color="auto"/>
            </w:tcBorders>
            <w:tcMar>
              <w:left w:w="28" w:type="dxa"/>
              <w:right w:w="28" w:type="dxa"/>
            </w:tcMar>
            <w:vAlign w:val="center"/>
          </w:tcPr>
          <w:p w:rsidR="003470BC" w:rsidRPr="00FF0187" w:rsidRDefault="003470BC" w:rsidP="00FF0187">
            <w:pPr>
              <w:keepNext/>
              <w:ind w:firstLine="0"/>
              <w:jc w:val="center"/>
              <w:rPr>
                <w:b/>
                <w:color w:val="000000" w:themeColor="text1"/>
                <w:sz w:val="20"/>
                <w:szCs w:val="20"/>
              </w:rPr>
            </w:pPr>
            <w:r w:rsidRPr="00FF0187">
              <w:rPr>
                <w:b/>
                <w:color w:val="000000" w:themeColor="text1"/>
                <w:sz w:val="20"/>
                <w:szCs w:val="20"/>
              </w:rPr>
              <w:t>N п/п</w:t>
            </w:r>
          </w:p>
        </w:tc>
        <w:tc>
          <w:tcPr>
            <w:tcW w:w="184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3470BC" w:rsidRPr="00FF0187" w:rsidRDefault="003470BC" w:rsidP="00FF0187">
            <w:pPr>
              <w:keepNext/>
              <w:ind w:firstLine="0"/>
              <w:jc w:val="center"/>
              <w:rPr>
                <w:b/>
                <w:color w:val="000000" w:themeColor="text1"/>
                <w:sz w:val="20"/>
                <w:szCs w:val="20"/>
              </w:rPr>
            </w:pPr>
            <w:r w:rsidRPr="00FF0187">
              <w:rPr>
                <w:b/>
                <w:color w:val="000000" w:themeColor="text1"/>
                <w:sz w:val="20"/>
                <w:szCs w:val="20"/>
              </w:rPr>
              <w:t>Номер вывода тепловой мощности (источник тепловой энергии)</w:t>
            </w:r>
          </w:p>
        </w:tc>
        <w:tc>
          <w:tcPr>
            <w:tcW w:w="170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3470BC" w:rsidRPr="00FF0187" w:rsidRDefault="003470BC" w:rsidP="00FF0187">
            <w:pPr>
              <w:keepNext/>
              <w:ind w:firstLine="0"/>
              <w:jc w:val="center"/>
              <w:rPr>
                <w:b/>
                <w:color w:val="000000" w:themeColor="text1"/>
                <w:sz w:val="20"/>
                <w:szCs w:val="20"/>
              </w:rPr>
            </w:pPr>
            <w:r w:rsidRPr="00FF0187">
              <w:rPr>
                <w:b/>
                <w:color w:val="000000" w:themeColor="text1"/>
                <w:sz w:val="20"/>
                <w:szCs w:val="20"/>
              </w:rPr>
              <w:t>Прекращение теплоснабжения (время)</w:t>
            </w:r>
          </w:p>
        </w:tc>
        <w:tc>
          <w:tcPr>
            <w:tcW w:w="170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3470BC" w:rsidRPr="00FF0187" w:rsidRDefault="003470BC" w:rsidP="00FF0187">
            <w:pPr>
              <w:keepNext/>
              <w:ind w:firstLine="0"/>
              <w:jc w:val="center"/>
              <w:rPr>
                <w:b/>
                <w:color w:val="000000" w:themeColor="text1"/>
                <w:sz w:val="20"/>
                <w:szCs w:val="20"/>
              </w:rPr>
            </w:pPr>
            <w:r w:rsidRPr="00FF0187">
              <w:rPr>
                <w:b/>
                <w:color w:val="000000" w:themeColor="text1"/>
                <w:sz w:val="20"/>
                <w:szCs w:val="20"/>
              </w:rPr>
              <w:t>Восстановление теплоснабжения (время)</w:t>
            </w:r>
          </w:p>
        </w:tc>
        <w:tc>
          <w:tcPr>
            <w:tcW w:w="141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3470BC" w:rsidRPr="00FF0187" w:rsidRDefault="003470BC" w:rsidP="00FF0187">
            <w:pPr>
              <w:keepNext/>
              <w:ind w:firstLine="0"/>
              <w:jc w:val="center"/>
              <w:rPr>
                <w:b/>
                <w:color w:val="000000" w:themeColor="text1"/>
                <w:sz w:val="20"/>
                <w:szCs w:val="20"/>
              </w:rPr>
            </w:pPr>
            <w:r w:rsidRPr="00FF0187">
              <w:rPr>
                <w:b/>
                <w:color w:val="000000" w:themeColor="text1"/>
                <w:sz w:val="20"/>
                <w:szCs w:val="20"/>
              </w:rPr>
              <w:t>Причина прекращения</w:t>
            </w:r>
          </w:p>
        </w:tc>
        <w:tc>
          <w:tcPr>
            <w:tcW w:w="1276"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3470BC" w:rsidRPr="00FF0187" w:rsidRDefault="003470BC" w:rsidP="00FF0187">
            <w:pPr>
              <w:keepNext/>
              <w:ind w:firstLine="0"/>
              <w:jc w:val="center"/>
              <w:rPr>
                <w:b/>
                <w:color w:val="000000" w:themeColor="text1"/>
                <w:sz w:val="20"/>
                <w:szCs w:val="20"/>
              </w:rPr>
            </w:pPr>
            <w:r w:rsidRPr="00FF0187">
              <w:rPr>
                <w:b/>
                <w:color w:val="000000" w:themeColor="text1"/>
                <w:sz w:val="20"/>
                <w:szCs w:val="20"/>
              </w:rPr>
              <w:t>Режим теплоснабжения</w:t>
            </w:r>
          </w:p>
        </w:tc>
        <w:tc>
          <w:tcPr>
            <w:tcW w:w="1276" w:type="dxa"/>
            <w:tcBorders>
              <w:top w:val="single" w:sz="4" w:space="0" w:color="auto"/>
              <w:left w:val="single" w:sz="4" w:space="0" w:color="auto"/>
              <w:bottom w:val="single" w:sz="4" w:space="0" w:color="auto"/>
            </w:tcBorders>
            <w:tcMar>
              <w:left w:w="28" w:type="dxa"/>
              <w:right w:w="28" w:type="dxa"/>
            </w:tcMar>
            <w:vAlign w:val="center"/>
          </w:tcPr>
          <w:p w:rsidR="003470BC" w:rsidRPr="00FF0187" w:rsidRDefault="003470BC" w:rsidP="00FF0187">
            <w:pPr>
              <w:keepNext/>
              <w:ind w:firstLine="0"/>
              <w:jc w:val="center"/>
              <w:rPr>
                <w:b/>
                <w:color w:val="000000" w:themeColor="text1"/>
                <w:sz w:val="20"/>
                <w:szCs w:val="20"/>
              </w:rPr>
            </w:pPr>
            <w:r w:rsidRPr="00FF0187">
              <w:rPr>
                <w:b/>
                <w:color w:val="000000" w:themeColor="text1"/>
                <w:sz w:val="20"/>
                <w:szCs w:val="20"/>
              </w:rPr>
              <w:t>Недоотпуск тепловой энергии, Гкал</w:t>
            </w:r>
          </w:p>
        </w:tc>
      </w:tr>
      <w:tr w:rsidR="008D0FE0" w:rsidRPr="00FF0187" w:rsidTr="0051508C">
        <w:tc>
          <w:tcPr>
            <w:tcW w:w="454" w:type="dxa"/>
            <w:tcBorders>
              <w:top w:val="single" w:sz="4" w:space="0" w:color="auto"/>
              <w:bottom w:val="single" w:sz="4" w:space="0" w:color="auto"/>
              <w:right w:val="single" w:sz="4" w:space="0" w:color="auto"/>
            </w:tcBorders>
            <w:tcMar>
              <w:left w:w="28" w:type="dxa"/>
              <w:right w:w="28" w:type="dxa"/>
            </w:tcMar>
            <w:vAlign w:val="center"/>
          </w:tcPr>
          <w:p w:rsidR="008D0FE0" w:rsidRPr="00FF0187" w:rsidRDefault="008D0FE0" w:rsidP="00FF0187">
            <w:pPr>
              <w:ind w:firstLine="0"/>
              <w:jc w:val="center"/>
              <w:rPr>
                <w:color w:val="000000" w:themeColor="text1"/>
                <w:sz w:val="20"/>
                <w:szCs w:val="20"/>
              </w:rPr>
            </w:pPr>
            <w:r>
              <w:rPr>
                <w:color w:val="000000" w:themeColor="text1"/>
                <w:sz w:val="20"/>
                <w:szCs w:val="20"/>
              </w:rPr>
              <w:t>1</w:t>
            </w:r>
          </w:p>
        </w:tc>
        <w:tc>
          <w:tcPr>
            <w:tcW w:w="184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8D0FE0" w:rsidRPr="00FF0187" w:rsidRDefault="008D0FE0" w:rsidP="00FF0187">
            <w:pPr>
              <w:ind w:firstLine="0"/>
              <w:jc w:val="center"/>
              <w:rPr>
                <w:color w:val="000000" w:themeColor="text1"/>
                <w:sz w:val="20"/>
                <w:szCs w:val="20"/>
              </w:rPr>
            </w:pPr>
            <w:r>
              <w:rPr>
                <w:color w:val="000000" w:themeColor="text1"/>
                <w:sz w:val="20"/>
                <w:szCs w:val="20"/>
              </w:rPr>
              <w:t>-</w:t>
            </w:r>
          </w:p>
        </w:tc>
        <w:tc>
          <w:tcPr>
            <w:tcW w:w="170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8D0FE0" w:rsidRPr="00FF0187" w:rsidRDefault="008D0FE0" w:rsidP="00FF0187">
            <w:pPr>
              <w:ind w:firstLine="0"/>
              <w:jc w:val="center"/>
              <w:rPr>
                <w:color w:val="000000" w:themeColor="text1"/>
                <w:sz w:val="20"/>
                <w:szCs w:val="20"/>
              </w:rPr>
            </w:pPr>
            <w:r>
              <w:rPr>
                <w:color w:val="000000" w:themeColor="text1"/>
                <w:sz w:val="20"/>
                <w:szCs w:val="20"/>
              </w:rPr>
              <w:t>-</w:t>
            </w:r>
            <w:r w:rsidRPr="00FF0187">
              <w:rPr>
                <w:color w:val="000000" w:themeColor="text1"/>
                <w:sz w:val="20"/>
                <w:szCs w:val="20"/>
              </w:rPr>
              <w:t xml:space="preserve"> </w:t>
            </w:r>
          </w:p>
        </w:tc>
        <w:tc>
          <w:tcPr>
            <w:tcW w:w="170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8D0FE0" w:rsidRPr="00FF0187" w:rsidRDefault="008D0FE0" w:rsidP="00FF0187">
            <w:pPr>
              <w:ind w:firstLine="0"/>
              <w:jc w:val="center"/>
              <w:rPr>
                <w:color w:val="000000" w:themeColor="text1"/>
                <w:sz w:val="20"/>
                <w:szCs w:val="20"/>
              </w:rPr>
            </w:pPr>
            <w:r>
              <w:rPr>
                <w:color w:val="000000" w:themeColor="text1"/>
                <w:sz w:val="20"/>
                <w:szCs w:val="20"/>
              </w:rPr>
              <w:t>-</w:t>
            </w:r>
          </w:p>
        </w:tc>
        <w:tc>
          <w:tcPr>
            <w:tcW w:w="141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8D0FE0" w:rsidRPr="00FF0187" w:rsidRDefault="008D0FE0" w:rsidP="00FF0187">
            <w:pPr>
              <w:ind w:firstLine="0"/>
              <w:jc w:val="center"/>
              <w:rPr>
                <w:color w:val="000000" w:themeColor="text1"/>
                <w:sz w:val="20"/>
                <w:szCs w:val="20"/>
              </w:rPr>
            </w:pPr>
            <w:r>
              <w:rPr>
                <w:color w:val="000000" w:themeColor="text1"/>
                <w:sz w:val="20"/>
                <w:szCs w:val="20"/>
              </w:rPr>
              <w:t>-</w:t>
            </w:r>
          </w:p>
        </w:tc>
        <w:tc>
          <w:tcPr>
            <w:tcW w:w="1276"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8D0FE0" w:rsidRPr="00FF0187" w:rsidRDefault="008D0FE0" w:rsidP="00FF0187">
            <w:pPr>
              <w:ind w:firstLine="0"/>
              <w:jc w:val="center"/>
              <w:rPr>
                <w:color w:val="000000" w:themeColor="text1"/>
                <w:sz w:val="20"/>
                <w:szCs w:val="20"/>
              </w:rPr>
            </w:pPr>
            <w:r>
              <w:rPr>
                <w:color w:val="000000" w:themeColor="text1"/>
                <w:sz w:val="20"/>
                <w:szCs w:val="20"/>
              </w:rPr>
              <w:t>-</w:t>
            </w:r>
          </w:p>
        </w:tc>
        <w:tc>
          <w:tcPr>
            <w:tcW w:w="1276" w:type="dxa"/>
            <w:tcBorders>
              <w:top w:val="single" w:sz="4" w:space="0" w:color="auto"/>
              <w:left w:val="single" w:sz="4" w:space="0" w:color="auto"/>
              <w:bottom w:val="single" w:sz="4" w:space="0" w:color="auto"/>
            </w:tcBorders>
            <w:tcMar>
              <w:left w:w="28" w:type="dxa"/>
              <w:right w:w="28" w:type="dxa"/>
            </w:tcMar>
            <w:vAlign w:val="center"/>
          </w:tcPr>
          <w:p w:rsidR="008D0FE0" w:rsidRPr="00FF0187" w:rsidRDefault="008D0FE0" w:rsidP="00FF0187">
            <w:pPr>
              <w:ind w:firstLine="0"/>
              <w:jc w:val="center"/>
              <w:rPr>
                <w:color w:val="000000" w:themeColor="text1"/>
                <w:sz w:val="20"/>
                <w:szCs w:val="20"/>
              </w:rPr>
            </w:pPr>
            <w:r>
              <w:rPr>
                <w:color w:val="000000" w:themeColor="text1"/>
                <w:sz w:val="20"/>
                <w:szCs w:val="20"/>
              </w:rPr>
              <w:t>-</w:t>
            </w:r>
          </w:p>
        </w:tc>
      </w:tr>
    </w:tbl>
    <w:p w:rsidR="002F4942" w:rsidRPr="00F92CC6" w:rsidRDefault="002F4942" w:rsidP="00FF0187">
      <w:pPr>
        <w:pStyle w:val="3"/>
        <w:ind w:firstLine="709"/>
        <w:rPr>
          <w:i/>
        </w:rPr>
      </w:pPr>
      <w:bookmarkStart w:id="533" w:name="_Toc8041303"/>
      <w:bookmarkStart w:id="534" w:name="_Toc194670060"/>
      <w:bookmarkStart w:id="535" w:name="sub_1732"/>
      <w:r w:rsidRPr="00F92CC6">
        <w:rPr>
          <w:i/>
        </w:rPr>
        <w:t>б) обоснование метода и результатов обработки данных по восстановлениям отказавших участков тепловых сетей (участков тепловых сетей, на которых произошли аварийные ситуации), среднего времени восстановления отказавших участков тепловых сетей в каждой системе теплоснабжения</w:t>
      </w:r>
      <w:bookmarkEnd w:id="533"/>
      <w:bookmarkEnd w:id="534"/>
    </w:p>
    <w:bookmarkEnd w:id="535"/>
    <w:p w:rsidR="0004297B" w:rsidRPr="00F92CC6" w:rsidRDefault="0004297B" w:rsidP="00FF0187">
      <w:pPr>
        <w:ind w:firstLine="709"/>
      </w:pPr>
      <w:r w:rsidRPr="00F92CC6">
        <w:t>Для анализа восстановлений применен количественный метод анализа.</w:t>
      </w:r>
    </w:p>
    <w:p w:rsidR="0004297B" w:rsidRPr="00F92CC6" w:rsidRDefault="0004297B" w:rsidP="00FF0187">
      <w:pPr>
        <w:ind w:firstLine="709"/>
      </w:pPr>
      <w:r w:rsidRPr="00F92CC6">
        <w:t>Время, затраченное на восстановление теплоснабжения потребителей после аварийных отключений, в значительной степени зависит от следующих факторов: диаметр трубопровода, тип прокладки, объем дренирования и заполнения тепловой сети, а также времени, затраченного на согласование раскопок с собственниками смежных коммуникаций.</w:t>
      </w:r>
    </w:p>
    <w:p w:rsidR="0004297B" w:rsidRPr="00F92CC6" w:rsidRDefault="0004297B" w:rsidP="00FF0187">
      <w:pPr>
        <w:ind w:firstLine="709"/>
      </w:pPr>
      <w:r w:rsidRPr="00F92CC6">
        <w:t xml:space="preserve">Среднее время, затраченное на восстановление теплоснабжения потребителей после аварийных отключений в отопительный период, зависит от характеристик трубопровода отключаемой теплосети, и соответствует установленным нормативам. </w:t>
      </w:r>
    </w:p>
    <w:p w:rsidR="0004297B" w:rsidRPr="00F92CC6" w:rsidRDefault="0004297B" w:rsidP="00FF0187">
      <w:pPr>
        <w:ind w:firstLine="709"/>
      </w:pPr>
      <w:r w:rsidRPr="00F92CC6">
        <w:t>При подземной прокладке тепловых сетей в непроходных каналах и бесканальной прокладке величина подачи теплоты (%) для обеспечения внутренней температуры воздуха в отапливаемых помещениях не ниже +12°С в течение ремонтно-восстановительного периода после отказов принимается в соответствии с таблицей 11.2.</w:t>
      </w:r>
    </w:p>
    <w:p w:rsidR="0004297B" w:rsidRPr="00F92CC6" w:rsidRDefault="0004297B" w:rsidP="00FF0187">
      <w:pPr>
        <w:keepNext/>
        <w:ind w:firstLine="709"/>
      </w:pPr>
      <w:r w:rsidRPr="00F92CC6">
        <w:t>Таблица 11.2</w:t>
      </w:r>
      <w:r w:rsidR="00FF0187">
        <w:t xml:space="preserve"> - </w:t>
      </w:r>
      <w:r w:rsidRPr="00F92CC6">
        <w:t>Допускаемое снижение подачи теплоты в зависимости от диаметра теплопроводов и расчетной температуры наружного воздуха</w:t>
      </w:r>
    </w:p>
    <w:tbl>
      <w:tblPr>
        <w:tblW w:w="492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20"/>
        <w:gridCol w:w="2115"/>
        <w:gridCol w:w="1158"/>
        <w:gridCol w:w="1158"/>
        <w:gridCol w:w="1158"/>
        <w:gridCol w:w="1158"/>
        <w:gridCol w:w="1146"/>
      </w:tblGrid>
      <w:tr w:rsidR="0004297B" w:rsidRPr="00687229" w:rsidTr="00EE579B">
        <w:trPr>
          <w:trHeight w:val="255"/>
          <w:tblHeader/>
        </w:trPr>
        <w:tc>
          <w:tcPr>
            <w:tcW w:w="937" w:type="pct"/>
            <w:vMerge w:val="restart"/>
            <w:shd w:val="clear" w:color="auto" w:fill="auto"/>
            <w:vAlign w:val="center"/>
          </w:tcPr>
          <w:p w:rsidR="0004297B" w:rsidRPr="00687229" w:rsidRDefault="0004297B" w:rsidP="00EE579B">
            <w:pPr>
              <w:pStyle w:val="aff0"/>
              <w:rPr>
                <w:b/>
              </w:rPr>
            </w:pPr>
            <w:r w:rsidRPr="00687229">
              <w:rPr>
                <w:b/>
              </w:rPr>
              <w:t>Диаметр труб тепловых сетей, мм</w:t>
            </w:r>
          </w:p>
        </w:tc>
        <w:tc>
          <w:tcPr>
            <w:tcW w:w="1089" w:type="pct"/>
            <w:vMerge w:val="restart"/>
            <w:shd w:val="clear" w:color="auto" w:fill="auto"/>
            <w:vAlign w:val="center"/>
          </w:tcPr>
          <w:p w:rsidR="0004297B" w:rsidRPr="00687229" w:rsidRDefault="0004297B" w:rsidP="00EE579B">
            <w:pPr>
              <w:pStyle w:val="aff0"/>
              <w:rPr>
                <w:b/>
              </w:rPr>
            </w:pPr>
            <w:r w:rsidRPr="00687229">
              <w:rPr>
                <w:b/>
              </w:rPr>
              <w:t>Время восстановления теплоснабжения, ч</w:t>
            </w:r>
          </w:p>
        </w:tc>
        <w:tc>
          <w:tcPr>
            <w:tcW w:w="2974" w:type="pct"/>
            <w:gridSpan w:val="5"/>
            <w:shd w:val="clear" w:color="auto" w:fill="auto"/>
            <w:vAlign w:val="center"/>
          </w:tcPr>
          <w:p w:rsidR="0004297B" w:rsidRPr="00687229" w:rsidRDefault="0004297B" w:rsidP="00EE579B">
            <w:pPr>
              <w:pStyle w:val="aff0"/>
              <w:rPr>
                <w:b/>
              </w:rPr>
            </w:pPr>
            <w:r w:rsidRPr="00687229">
              <w:rPr>
                <w:b/>
              </w:rPr>
              <w:t xml:space="preserve">Расчетная температура наружного воздуха </w:t>
            </w:r>
            <w:r w:rsidRPr="00687229">
              <w:rPr>
                <w:b/>
                <w:lang w:val="en-US"/>
              </w:rPr>
              <w:t>t</w:t>
            </w:r>
            <w:r w:rsidRPr="00687229">
              <w:rPr>
                <w:b/>
                <w:vertAlign w:val="subscript"/>
              </w:rPr>
              <w:t>0</w:t>
            </w:r>
            <w:r w:rsidRPr="00687229">
              <w:rPr>
                <w:b/>
              </w:rPr>
              <w:t>, °</w:t>
            </w:r>
            <w:r w:rsidRPr="00687229">
              <w:rPr>
                <w:b/>
                <w:lang w:val="en-US"/>
              </w:rPr>
              <w:t>C</w:t>
            </w:r>
          </w:p>
        </w:tc>
      </w:tr>
      <w:tr w:rsidR="0004297B" w:rsidRPr="00687229" w:rsidTr="00EE579B">
        <w:trPr>
          <w:trHeight w:val="255"/>
          <w:tblHeader/>
        </w:trPr>
        <w:tc>
          <w:tcPr>
            <w:tcW w:w="937" w:type="pct"/>
            <w:vMerge/>
            <w:shd w:val="clear" w:color="auto" w:fill="auto"/>
            <w:vAlign w:val="center"/>
          </w:tcPr>
          <w:p w:rsidR="0004297B" w:rsidRPr="00687229" w:rsidRDefault="0004297B" w:rsidP="00EE579B">
            <w:pPr>
              <w:pStyle w:val="aff0"/>
              <w:rPr>
                <w:b/>
              </w:rPr>
            </w:pPr>
          </w:p>
        </w:tc>
        <w:tc>
          <w:tcPr>
            <w:tcW w:w="1089" w:type="pct"/>
            <w:vMerge/>
            <w:shd w:val="clear" w:color="auto" w:fill="auto"/>
            <w:vAlign w:val="center"/>
          </w:tcPr>
          <w:p w:rsidR="0004297B" w:rsidRPr="00687229" w:rsidRDefault="0004297B" w:rsidP="00EE579B">
            <w:pPr>
              <w:pStyle w:val="aff0"/>
              <w:rPr>
                <w:b/>
              </w:rPr>
            </w:pPr>
          </w:p>
        </w:tc>
        <w:tc>
          <w:tcPr>
            <w:tcW w:w="596" w:type="pct"/>
            <w:shd w:val="clear" w:color="auto" w:fill="auto"/>
            <w:vAlign w:val="center"/>
          </w:tcPr>
          <w:p w:rsidR="0004297B" w:rsidRPr="00687229" w:rsidRDefault="0004297B" w:rsidP="00EE579B">
            <w:pPr>
              <w:pStyle w:val="aff0"/>
              <w:rPr>
                <w:b/>
                <w:lang w:val="en-US"/>
              </w:rPr>
            </w:pPr>
            <w:r w:rsidRPr="00687229">
              <w:rPr>
                <w:b/>
                <w:lang w:val="en-US"/>
              </w:rPr>
              <w:t>-10</w:t>
            </w:r>
          </w:p>
        </w:tc>
        <w:tc>
          <w:tcPr>
            <w:tcW w:w="596" w:type="pct"/>
            <w:shd w:val="clear" w:color="auto" w:fill="auto"/>
            <w:vAlign w:val="center"/>
          </w:tcPr>
          <w:p w:rsidR="0004297B" w:rsidRPr="00687229" w:rsidRDefault="0004297B" w:rsidP="00EE579B">
            <w:pPr>
              <w:pStyle w:val="aff0"/>
              <w:rPr>
                <w:b/>
                <w:lang w:val="en-US"/>
              </w:rPr>
            </w:pPr>
            <w:r w:rsidRPr="00687229">
              <w:rPr>
                <w:b/>
                <w:lang w:val="en-US"/>
              </w:rPr>
              <w:t>-20</w:t>
            </w:r>
          </w:p>
        </w:tc>
        <w:tc>
          <w:tcPr>
            <w:tcW w:w="596" w:type="pct"/>
            <w:shd w:val="clear" w:color="auto" w:fill="auto"/>
            <w:vAlign w:val="center"/>
          </w:tcPr>
          <w:p w:rsidR="0004297B" w:rsidRPr="00687229" w:rsidRDefault="0004297B" w:rsidP="00EE579B">
            <w:pPr>
              <w:pStyle w:val="aff0"/>
              <w:rPr>
                <w:b/>
                <w:lang w:val="en-US"/>
              </w:rPr>
            </w:pPr>
            <w:r w:rsidRPr="00687229">
              <w:rPr>
                <w:b/>
                <w:lang w:val="en-US"/>
              </w:rPr>
              <w:t>-30</w:t>
            </w:r>
          </w:p>
        </w:tc>
        <w:tc>
          <w:tcPr>
            <w:tcW w:w="596" w:type="pct"/>
            <w:shd w:val="clear" w:color="auto" w:fill="auto"/>
            <w:vAlign w:val="center"/>
          </w:tcPr>
          <w:p w:rsidR="0004297B" w:rsidRPr="00687229" w:rsidRDefault="0004297B" w:rsidP="00EE579B">
            <w:pPr>
              <w:pStyle w:val="aff0"/>
              <w:rPr>
                <w:b/>
                <w:lang w:val="en-US"/>
              </w:rPr>
            </w:pPr>
            <w:r w:rsidRPr="00687229">
              <w:rPr>
                <w:b/>
                <w:lang w:val="en-US"/>
              </w:rPr>
              <w:t>-40</w:t>
            </w:r>
          </w:p>
        </w:tc>
        <w:tc>
          <w:tcPr>
            <w:tcW w:w="591" w:type="pct"/>
            <w:shd w:val="clear" w:color="auto" w:fill="auto"/>
            <w:vAlign w:val="center"/>
          </w:tcPr>
          <w:p w:rsidR="0004297B" w:rsidRPr="00687229" w:rsidRDefault="0004297B" w:rsidP="00EE579B">
            <w:pPr>
              <w:pStyle w:val="aff0"/>
              <w:rPr>
                <w:b/>
                <w:lang w:val="en-US"/>
              </w:rPr>
            </w:pPr>
            <w:r w:rsidRPr="00687229">
              <w:rPr>
                <w:b/>
                <w:lang w:val="en-US"/>
              </w:rPr>
              <w:t>-50</w:t>
            </w:r>
          </w:p>
        </w:tc>
      </w:tr>
      <w:tr w:rsidR="0004297B" w:rsidRPr="00687229" w:rsidTr="00EE579B">
        <w:trPr>
          <w:trHeight w:val="255"/>
          <w:tblHeader/>
        </w:trPr>
        <w:tc>
          <w:tcPr>
            <w:tcW w:w="937" w:type="pct"/>
            <w:vMerge/>
            <w:shd w:val="clear" w:color="auto" w:fill="auto"/>
            <w:vAlign w:val="center"/>
          </w:tcPr>
          <w:p w:rsidR="0004297B" w:rsidRPr="00687229" w:rsidRDefault="0004297B" w:rsidP="00EE579B">
            <w:pPr>
              <w:pStyle w:val="aff0"/>
              <w:rPr>
                <w:b/>
              </w:rPr>
            </w:pPr>
          </w:p>
        </w:tc>
        <w:tc>
          <w:tcPr>
            <w:tcW w:w="1089" w:type="pct"/>
            <w:vMerge/>
            <w:shd w:val="clear" w:color="auto" w:fill="auto"/>
            <w:vAlign w:val="center"/>
          </w:tcPr>
          <w:p w:rsidR="0004297B" w:rsidRPr="00687229" w:rsidRDefault="0004297B" w:rsidP="00EE579B">
            <w:pPr>
              <w:pStyle w:val="aff0"/>
              <w:rPr>
                <w:b/>
              </w:rPr>
            </w:pPr>
          </w:p>
        </w:tc>
        <w:tc>
          <w:tcPr>
            <w:tcW w:w="2974" w:type="pct"/>
            <w:gridSpan w:val="5"/>
            <w:shd w:val="clear" w:color="auto" w:fill="auto"/>
            <w:vAlign w:val="center"/>
          </w:tcPr>
          <w:p w:rsidR="0004297B" w:rsidRPr="00687229" w:rsidRDefault="0004297B" w:rsidP="00EE579B">
            <w:pPr>
              <w:pStyle w:val="aff0"/>
              <w:rPr>
                <w:b/>
              </w:rPr>
            </w:pPr>
            <w:r w:rsidRPr="00687229">
              <w:rPr>
                <w:b/>
              </w:rPr>
              <w:t>Допускаемое снижение подачи теплоты, %</w:t>
            </w:r>
          </w:p>
        </w:tc>
      </w:tr>
      <w:tr w:rsidR="0004297B" w:rsidRPr="00687229" w:rsidTr="00EE579B">
        <w:trPr>
          <w:trHeight w:val="255"/>
        </w:trPr>
        <w:tc>
          <w:tcPr>
            <w:tcW w:w="937" w:type="pct"/>
            <w:shd w:val="clear" w:color="auto" w:fill="auto"/>
            <w:vAlign w:val="center"/>
          </w:tcPr>
          <w:p w:rsidR="0004297B" w:rsidRPr="00687229" w:rsidRDefault="00224CBE" w:rsidP="00EE579B">
            <w:pPr>
              <w:pStyle w:val="aff0"/>
            </w:pPr>
            <w:r>
              <w:t xml:space="preserve">До </w:t>
            </w:r>
            <w:r w:rsidR="0004297B" w:rsidRPr="00687229">
              <w:t>300</w:t>
            </w:r>
          </w:p>
        </w:tc>
        <w:tc>
          <w:tcPr>
            <w:tcW w:w="1089" w:type="pct"/>
            <w:shd w:val="clear" w:color="auto" w:fill="auto"/>
            <w:vAlign w:val="center"/>
          </w:tcPr>
          <w:p w:rsidR="0004297B" w:rsidRPr="00687229" w:rsidRDefault="0004297B" w:rsidP="00EE579B">
            <w:pPr>
              <w:pStyle w:val="aff0"/>
            </w:pPr>
            <w:r w:rsidRPr="00687229">
              <w:t>15</w:t>
            </w:r>
          </w:p>
        </w:tc>
        <w:tc>
          <w:tcPr>
            <w:tcW w:w="596" w:type="pct"/>
            <w:shd w:val="clear" w:color="auto" w:fill="auto"/>
            <w:vAlign w:val="center"/>
          </w:tcPr>
          <w:p w:rsidR="0004297B" w:rsidRPr="00687229" w:rsidRDefault="0004297B" w:rsidP="00EE579B">
            <w:pPr>
              <w:pStyle w:val="aff0"/>
              <w:rPr>
                <w:lang w:val="en-US"/>
              </w:rPr>
            </w:pPr>
            <w:r w:rsidRPr="00687229">
              <w:rPr>
                <w:lang w:val="en-US"/>
              </w:rPr>
              <w:t>32</w:t>
            </w:r>
          </w:p>
        </w:tc>
        <w:tc>
          <w:tcPr>
            <w:tcW w:w="596" w:type="pct"/>
            <w:shd w:val="clear" w:color="auto" w:fill="auto"/>
            <w:vAlign w:val="center"/>
          </w:tcPr>
          <w:p w:rsidR="0004297B" w:rsidRPr="00687229" w:rsidRDefault="0004297B" w:rsidP="00EE579B">
            <w:pPr>
              <w:pStyle w:val="aff0"/>
              <w:rPr>
                <w:lang w:val="en-US"/>
              </w:rPr>
            </w:pPr>
            <w:r w:rsidRPr="00687229">
              <w:rPr>
                <w:lang w:val="en-US"/>
              </w:rPr>
              <w:t>50</w:t>
            </w:r>
          </w:p>
        </w:tc>
        <w:tc>
          <w:tcPr>
            <w:tcW w:w="596" w:type="pct"/>
            <w:shd w:val="clear" w:color="auto" w:fill="auto"/>
            <w:vAlign w:val="center"/>
          </w:tcPr>
          <w:p w:rsidR="0004297B" w:rsidRPr="00687229" w:rsidRDefault="0004297B" w:rsidP="00EE579B">
            <w:pPr>
              <w:pStyle w:val="aff0"/>
              <w:rPr>
                <w:lang w:val="en-US"/>
              </w:rPr>
            </w:pPr>
            <w:r w:rsidRPr="00687229">
              <w:rPr>
                <w:lang w:val="en-US"/>
              </w:rPr>
              <w:t>60</w:t>
            </w:r>
          </w:p>
        </w:tc>
        <w:tc>
          <w:tcPr>
            <w:tcW w:w="596" w:type="pct"/>
            <w:shd w:val="clear" w:color="auto" w:fill="auto"/>
            <w:vAlign w:val="center"/>
          </w:tcPr>
          <w:p w:rsidR="0004297B" w:rsidRPr="00687229" w:rsidRDefault="0004297B" w:rsidP="00EE579B">
            <w:pPr>
              <w:pStyle w:val="aff0"/>
              <w:rPr>
                <w:lang w:val="en-US"/>
              </w:rPr>
            </w:pPr>
            <w:r w:rsidRPr="00687229">
              <w:rPr>
                <w:lang w:val="en-US"/>
              </w:rPr>
              <w:t>59</w:t>
            </w:r>
          </w:p>
        </w:tc>
        <w:tc>
          <w:tcPr>
            <w:tcW w:w="591" w:type="pct"/>
            <w:shd w:val="clear" w:color="auto" w:fill="auto"/>
            <w:vAlign w:val="center"/>
          </w:tcPr>
          <w:p w:rsidR="0004297B" w:rsidRPr="00687229" w:rsidRDefault="0004297B" w:rsidP="00EE579B">
            <w:pPr>
              <w:pStyle w:val="aff0"/>
              <w:rPr>
                <w:lang w:val="en-US"/>
              </w:rPr>
            </w:pPr>
            <w:r w:rsidRPr="00687229">
              <w:rPr>
                <w:lang w:val="en-US"/>
              </w:rPr>
              <w:t>64</w:t>
            </w:r>
          </w:p>
        </w:tc>
      </w:tr>
      <w:tr w:rsidR="0004297B" w:rsidRPr="00687229" w:rsidTr="00EE579B">
        <w:trPr>
          <w:trHeight w:val="255"/>
        </w:trPr>
        <w:tc>
          <w:tcPr>
            <w:tcW w:w="937" w:type="pct"/>
            <w:shd w:val="clear" w:color="auto" w:fill="auto"/>
            <w:vAlign w:val="center"/>
          </w:tcPr>
          <w:p w:rsidR="0004297B" w:rsidRPr="00687229" w:rsidRDefault="0004297B" w:rsidP="00EE579B">
            <w:pPr>
              <w:pStyle w:val="aff0"/>
            </w:pPr>
            <w:r w:rsidRPr="00687229">
              <w:t>400</w:t>
            </w:r>
          </w:p>
        </w:tc>
        <w:tc>
          <w:tcPr>
            <w:tcW w:w="1089" w:type="pct"/>
            <w:shd w:val="clear" w:color="auto" w:fill="auto"/>
            <w:vAlign w:val="center"/>
          </w:tcPr>
          <w:p w:rsidR="0004297B" w:rsidRPr="00687229" w:rsidRDefault="0004297B" w:rsidP="00EE579B">
            <w:pPr>
              <w:pStyle w:val="aff0"/>
            </w:pPr>
            <w:r w:rsidRPr="00687229">
              <w:t>18</w:t>
            </w:r>
          </w:p>
        </w:tc>
        <w:tc>
          <w:tcPr>
            <w:tcW w:w="596" w:type="pct"/>
            <w:shd w:val="clear" w:color="auto" w:fill="auto"/>
            <w:vAlign w:val="center"/>
          </w:tcPr>
          <w:p w:rsidR="0004297B" w:rsidRPr="00687229" w:rsidRDefault="0004297B" w:rsidP="00EE579B">
            <w:pPr>
              <w:pStyle w:val="aff0"/>
              <w:rPr>
                <w:lang w:val="en-US"/>
              </w:rPr>
            </w:pPr>
            <w:r w:rsidRPr="00687229">
              <w:rPr>
                <w:lang w:val="en-US"/>
              </w:rPr>
              <w:t>41</w:t>
            </w:r>
          </w:p>
        </w:tc>
        <w:tc>
          <w:tcPr>
            <w:tcW w:w="596" w:type="pct"/>
            <w:shd w:val="clear" w:color="auto" w:fill="auto"/>
            <w:vAlign w:val="center"/>
          </w:tcPr>
          <w:p w:rsidR="0004297B" w:rsidRPr="00687229" w:rsidRDefault="0004297B" w:rsidP="00EE579B">
            <w:pPr>
              <w:pStyle w:val="aff0"/>
              <w:rPr>
                <w:lang w:val="en-US"/>
              </w:rPr>
            </w:pPr>
            <w:r w:rsidRPr="00687229">
              <w:rPr>
                <w:lang w:val="en-US"/>
              </w:rPr>
              <w:t>56</w:t>
            </w:r>
          </w:p>
        </w:tc>
        <w:tc>
          <w:tcPr>
            <w:tcW w:w="596" w:type="pct"/>
            <w:shd w:val="clear" w:color="auto" w:fill="auto"/>
            <w:vAlign w:val="center"/>
          </w:tcPr>
          <w:p w:rsidR="0004297B" w:rsidRPr="00687229" w:rsidRDefault="0004297B" w:rsidP="00EE579B">
            <w:pPr>
              <w:pStyle w:val="aff0"/>
              <w:rPr>
                <w:lang w:val="en-US"/>
              </w:rPr>
            </w:pPr>
            <w:r w:rsidRPr="00687229">
              <w:rPr>
                <w:lang w:val="en-US"/>
              </w:rPr>
              <w:t>65</w:t>
            </w:r>
          </w:p>
        </w:tc>
        <w:tc>
          <w:tcPr>
            <w:tcW w:w="596" w:type="pct"/>
            <w:shd w:val="clear" w:color="auto" w:fill="auto"/>
            <w:vAlign w:val="center"/>
          </w:tcPr>
          <w:p w:rsidR="0004297B" w:rsidRPr="00687229" w:rsidRDefault="0004297B" w:rsidP="00EE579B">
            <w:pPr>
              <w:pStyle w:val="aff0"/>
              <w:rPr>
                <w:lang w:val="en-US"/>
              </w:rPr>
            </w:pPr>
            <w:r w:rsidRPr="00687229">
              <w:rPr>
                <w:lang w:val="en-US"/>
              </w:rPr>
              <w:t>63</w:t>
            </w:r>
          </w:p>
        </w:tc>
        <w:tc>
          <w:tcPr>
            <w:tcW w:w="591" w:type="pct"/>
            <w:shd w:val="clear" w:color="auto" w:fill="auto"/>
            <w:vAlign w:val="center"/>
          </w:tcPr>
          <w:p w:rsidR="0004297B" w:rsidRPr="00687229" w:rsidRDefault="0004297B" w:rsidP="00EE579B">
            <w:pPr>
              <w:pStyle w:val="aff0"/>
              <w:rPr>
                <w:lang w:val="en-US"/>
              </w:rPr>
            </w:pPr>
            <w:r w:rsidRPr="00687229">
              <w:rPr>
                <w:lang w:val="en-US"/>
              </w:rPr>
              <w:t>68</w:t>
            </w:r>
          </w:p>
        </w:tc>
      </w:tr>
      <w:tr w:rsidR="0004297B" w:rsidRPr="00687229" w:rsidTr="00EE579B">
        <w:trPr>
          <w:trHeight w:val="255"/>
        </w:trPr>
        <w:tc>
          <w:tcPr>
            <w:tcW w:w="937" w:type="pct"/>
            <w:shd w:val="clear" w:color="auto" w:fill="auto"/>
            <w:vAlign w:val="center"/>
          </w:tcPr>
          <w:p w:rsidR="0004297B" w:rsidRPr="00687229" w:rsidRDefault="0004297B" w:rsidP="00EE579B">
            <w:pPr>
              <w:pStyle w:val="aff0"/>
            </w:pPr>
            <w:r w:rsidRPr="00687229">
              <w:t>500</w:t>
            </w:r>
          </w:p>
        </w:tc>
        <w:tc>
          <w:tcPr>
            <w:tcW w:w="1089" w:type="pct"/>
            <w:shd w:val="clear" w:color="auto" w:fill="auto"/>
            <w:vAlign w:val="center"/>
          </w:tcPr>
          <w:p w:rsidR="0004297B" w:rsidRPr="00687229" w:rsidRDefault="0004297B" w:rsidP="00EE579B">
            <w:pPr>
              <w:pStyle w:val="aff0"/>
            </w:pPr>
            <w:r w:rsidRPr="00687229">
              <w:t>22</w:t>
            </w:r>
          </w:p>
        </w:tc>
        <w:tc>
          <w:tcPr>
            <w:tcW w:w="596" w:type="pct"/>
            <w:shd w:val="clear" w:color="auto" w:fill="auto"/>
            <w:vAlign w:val="center"/>
          </w:tcPr>
          <w:p w:rsidR="0004297B" w:rsidRPr="00687229" w:rsidRDefault="0004297B" w:rsidP="00EE579B">
            <w:pPr>
              <w:pStyle w:val="aff0"/>
              <w:rPr>
                <w:lang w:val="en-US"/>
              </w:rPr>
            </w:pPr>
            <w:r w:rsidRPr="00687229">
              <w:rPr>
                <w:lang w:val="en-US"/>
              </w:rPr>
              <w:t>49</w:t>
            </w:r>
          </w:p>
        </w:tc>
        <w:tc>
          <w:tcPr>
            <w:tcW w:w="596" w:type="pct"/>
            <w:shd w:val="clear" w:color="auto" w:fill="auto"/>
            <w:vAlign w:val="center"/>
          </w:tcPr>
          <w:p w:rsidR="0004297B" w:rsidRPr="00687229" w:rsidRDefault="0004297B" w:rsidP="00EE579B">
            <w:pPr>
              <w:pStyle w:val="aff0"/>
              <w:rPr>
                <w:lang w:val="en-US"/>
              </w:rPr>
            </w:pPr>
            <w:r w:rsidRPr="00687229">
              <w:rPr>
                <w:lang w:val="en-US"/>
              </w:rPr>
              <w:t>63</w:t>
            </w:r>
          </w:p>
        </w:tc>
        <w:tc>
          <w:tcPr>
            <w:tcW w:w="596" w:type="pct"/>
            <w:shd w:val="clear" w:color="auto" w:fill="auto"/>
            <w:vAlign w:val="center"/>
          </w:tcPr>
          <w:p w:rsidR="0004297B" w:rsidRPr="00687229" w:rsidRDefault="0004297B" w:rsidP="00EE579B">
            <w:pPr>
              <w:pStyle w:val="aff0"/>
              <w:rPr>
                <w:lang w:val="en-US"/>
              </w:rPr>
            </w:pPr>
            <w:r w:rsidRPr="00687229">
              <w:rPr>
                <w:lang w:val="en-US"/>
              </w:rPr>
              <w:t>70</w:t>
            </w:r>
          </w:p>
        </w:tc>
        <w:tc>
          <w:tcPr>
            <w:tcW w:w="596" w:type="pct"/>
            <w:shd w:val="clear" w:color="auto" w:fill="auto"/>
            <w:vAlign w:val="center"/>
          </w:tcPr>
          <w:p w:rsidR="0004297B" w:rsidRPr="00687229" w:rsidRDefault="0004297B" w:rsidP="00EE579B">
            <w:pPr>
              <w:pStyle w:val="aff0"/>
              <w:rPr>
                <w:lang w:val="en-US"/>
              </w:rPr>
            </w:pPr>
            <w:r w:rsidRPr="00687229">
              <w:rPr>
                <w:lang w:val="en-US"/>
              </w:rPr>
              <w:t>69</w:t>
            </w:r>
          </w:p>
        </w:tc>
        <w:tc>
          <w:tcPr>
            <w:tcW w:w="591" w:type="pct"/>
            <w:shd w:val="clear" w:color="auto" w:fill="auto"/>
            <w:vAlign w:val="center"/>
          </w:tcPr>
          <w:p w:rsidR="0004297B" w:rsidRPr="00687229" w:rsidRDefault="0004297B" w:rsidP="00EE579B">
            <w:pPr>
              <w:pStyle w:val="aff0"/>
              <w:rPr>
                <w:lang w:val="en-US"/>
              </w:rPr>
            </w:pPr>
            <w:r w:rsidRPr="00687229">
              <w:rPr>
                <w:lang w:val="en-US"/>
              </w:rPr>
              <w:t>73</w:t>
            </w:r>
          </w:p>
        </w:tc>
      </w:tr>
      <w:tr w:rsidR="0004297B" w:rsidRPr="00687229" w:rsidTr="00EE579B">
        <w:trPr>
          <w:trHeight w:val="255"/>
        </w:trPr>
        <w:tc>
          <w:tcPr>
            <w:tcW w:w="937" w:type="pct"/>
            <w:shd w:val="clear" w:color="auto" w:fill="auto"/>
            <w:vAlign w:val="center"/>
          </w:tcPr>
          <w:p w:rsidR="0004297B" w:rsidRPr="00687229" w:rsidRDefault="0004297B" w:rsidP="00EE579B">
            <w:pPr>
              <w:pStyle w:val="aff0"/>
            </w:pPr>
            <w:r w:rsidRPr="00687229">
              <w:t>600</w:t>
            </w:r>
          </w:p>
        </w:tc>
        <w:tc>
          <w:tcPr>
            <w:tcW w:w="1089" w:type="pct"/>
            <w:shd w:val="clear" w:color="auto" w:fill="auto"/>
            <w:vAlign w:val="center"/>
          </w:tcPr>
          <w:p w:rsidR="0004297B" w:rsidRPr="00687229" w:rsidRDefault="0004297B" w:rsidP="00EE579B">
            <w:pPr>
              <w:pStyle w:val="aff0"/>
            </w:pPr>
            <w:r w:rsidRPr="00687229">
              <w:t>26</w:t>
            </w:r>
          </w:p>
        </w:tc>
        <w:tc>
          <w:tcPr>
            <w:tcW w:w="596" w:type="pct"/>
            <w:shd w:val="clear" w:color="auto" w:fill="auto"/>
            <w:vAlign w:val="center"/>
          </w:tcPr>
          <w:p w:rsidR="0004297B" w:rsidRPr="00687229" w:rsidRDefault="0004297B" w:rsidP="00EE579B">
            <w:pPr>
              <w:pStyle w:val="aff0"/>
              <w:rPr>
                <w:lang w:val="en-US"/>
              </w:rPr>
            </w:pPr>
            <w:r w:rsidRPr="00687229">
              <w:rPr>
                <w:lang w:val="en-US"/>
              </w:rPr>
              <w:t>52</w:t>
            </w:r>
          </w:p>
        </w:tc>
        <w:tc>
          <w:tcPr>
            <w:tcW w:w="596" w:type="pct"/>
            <w:shd w:val="clear" w:color="auto" w:fill="auto"/>
            <w:vAlign w:val="center"/>
          </w:tcPr>
          <w:p w:rsidR="0004297B" w:rsidRPr="00687229" w:rsidRDefault="0004297B" w:rsidP="00EE579B">
            <w:pPr>
              <w:pStyle w:val="aff0"/>
              <w:rPr>
                <w:lang w:val="en-US"/>
              </w:rPr>
            </w:pPr>
            <w:r w:rsidRPr="00687229">
              <w:rPr>
                <w:lang w:val="en-US"/>
              </w:rPr>
              <w:t>68</w:t>
            </w:r>
          </w:p>
        </w:tc>
        <w:tc>
          <w:tcPr>
            <w:tcW w:w="596" w:type="pct"/>
            <w:shd w:val="clear" w:color="auto" w:fill="auto"/>
            <w:vAlign w:val="center"/>
          </w:tcPr>
          <w:p w:rsidR="0004297B" w:rsidRPr="00687229" w:rsidRDefault="0004297B" w:rsidP="00EE579B">
            <w:pPr>
              <w:pStyle w:val="aff0"/>
              <w:rPr>
                <w:lang w:val="en-US"/>
              </w:rPr>
            </w:pPr>
            <w:r w:rsidRPr="00687229">
              <w:rPr>
                <w:lang w:val="en-US"/>
              </w:rPr>
              <w:t>75</w:t>
            </w:r>
          </w:p>
        </w:tc>
        <w:tc>
          <w:tcPr>
            <w:tcW w:w="596" w:type="pct"/>
            <w:shd w:val="clear" w:color="auto" w:fill="auto"/>
            <w:vAlign w:val="center"/>
          </w:tcPr>
          <w:p w:rsidR="0004297B" w:rsidRPr="00687229" w:rsidRDefault="0004297B" w:rsidP="00EE579B">
            <w:pPr>
              <w:pStyle w:val="aff0"/>
              <w:rPr>
                <w:lang w:val="en-US"/>
              </w:rPr>
            </w:pPr>
            <w:r w:rsidRPr="00687229">
              <w:rPr>
                <w:lang w:val="en-US"/>
              </w:rPr>
              <w:t>73</w:t>
            </w:r>
          </w:p>
        </w:tc>
        <w:tc>
          <w:tcPr>
            <w:tcW w:w="591" w:type="pct"/>
            <w:shd w:val="clear" w:color="auto" w:fill="auto"/>
            <w:vAlign w:val="center"/>
          </w:tcPr>
          <w:p w:rsidR="0004297B" w:rsidRPr="00687229" w:rsidRDefault="0004297B" w:rsidP="00EE579B">
            <w:pPr>
              <w:pStyle w:val="aff0"/>
              <w:rPr>
                <w:lang w:val="en-US"/>
              </w:rPr>
            </w:pPr>
            <w:r w:rsidRPr="00687229">
              <w:rPr>
                <w:lang w:val="en-US"/>
              </w:rPr>
              <w:t>77</w:t>
            </w:r>
          </w:p>
        </w:tc>
      </w:tr>
      <w:tr w:rsidR="0004297B" w:rsidRPr="00687229" w:rsidTr="00EE579B">
        <w:trPr>
          <w:trHeight w:val="255"/>
        </w:trPr>
        <w:tc>
          <w:tcPr>
            <w:tcW w:w="937" w:type="pct"/>
            <w:shd w:val="clear" w:color="auto" w:fill="auto"/>
            <w:vAlign w:val="center"/>
          </w:tcPr>
          <w:p w:rsidR="0004297B" w:rsidRPr="00687229" w:rsidRDefault="0004297B" w:rsidP="00EE579B">
            <w:pPr>
              <w:pStyle w:val="aff0"/>
            </w:pPr>
            <w:r w:rsidRPr="00687229">
              <w:t>700</w:t>
            </w:r>
          </w:p>
        </w:tc>
        <w:tc>
          <w:tcPr>
            <w:tcW w:w="1089" w:type="pct"/>
            <w:shd w:val="clear" w:color="auto" w:fill="auto"/>
            <w:vAlign w:val="center"/>
          </w:tcPr>
          <w:p w:rsidR="0004297B" w:rsidRPr="00687229" w:rsidRDefault="0004297B" w:rsidP="00EE579B">
            <w:pPr>
              <w:pStyle w:val="aff0"/>
            </w:pPr>
            <w:r w:rsidRPr="00687229">
              <w:t>29</w:t>
            </w:r>
          </w:p>
        </w:tc>
        <w:tc>
          <w:tcPr>
            <w:tcW w:w="596" w:type="pct"/>
            <w:shd w:val="clear" w:color="auto" w:fill="auto"/>
            <w:vAlign w:val="center"/>
          </w:tcPr>
          <w:p w:rsidR="0004297B" w:rsidRPr="00687229" w:rsidRDefault="0004297B" w:rsidP="00EE579B">
            <w:pPr>
              <w:pStyle w:val="aff0"/>
              <w:rPr>
                <w:lang w:val="en-US"/>
              </w:rPr>
            </w:pPr>
            <w:r w:rsidRPr="00687229">
              <w:rPr>
                <w:lang w:val="en-US"/>
              </w:rPr>
              <w:t>59</w:t>
            </w:r>
          </w:p>
        </w:tc>
        <w:tc>
          <w:tcPr>
            <w:tcW w:w="596" w:type="pct"/>
            <w:shd w:val="clear" w:color="auto" w:fill="auto"/>
            <w:vAlign w:val="center"/>
          </w:tcPr>
          <w:p w:rsidR="0004297B" w:rsidRPr="00687229" w:rsidRDefault="0004297B" w:rsidP="00EE579B">
            <w:pPr>
              <w:pStyle w:val="aff0"/>
              <w:rPr>
                <w:lang w:val="en-US"/>
              </w:rPr>
            </w:pPr>
            <w:r w:rsidRPr="00687229">
              <w:rPr>
                <w:lang w:val="en-US"/>
              </w:rPr>
              <w:t>70</w:t>
            </w:r>
          </w:p>
        </w:tc>
        <w:tc>
          <w:tcPr>
            <w:tcW w:w="596" w:type="pct"/>
            <w:shd w:val="clear" w:color="auto" w:fill="auto"/>
            <w:vAlign w:val="center"/>
          </w:tcPr>
          <w:p w:rsidR="0004297B" w:rsidRPr="00687229" w:rsidRDefault="0004297B" w:rsidP="00EE579B">
            <w:pPr>
              <w:pStyle w:val="aff0"/>
              <w:rPr>
                <w:lang w:val="en-US"/>
              </w:rPr>
            </w:pPr>
            <w:r w:rsidRPr="00687229">
              <w:rPr>
                <w:lang w:val="en-US"/>
              </w:rPr>
              <w:t>76</w:t>
            </w:r>
          </w:p>
        </w:tc>
        <w:tc>
          <w:tcPr>
            <w:tcW w:w="596" w:type="pct"/>
            <w:shd w:val="clear" w:color="auto" w:fill="auto"/>
            <w:vAlign w:val="center"/>
          </w:tcPr>
          <w:p w:rsidR="0004297B" w:rsidRPr="00687229" w:rsidRDefault="0004297B" w:rsidP="00EE579B">
            <w:pPr>
              <w:pStyle w:val="aff0"/>
              <w:rPr>
                <w:lang w:val="en-US"/>
              </w:rPr>
            </w:pPr>
            <w:r w:rsidRPr="00687229">
              <w:rPr>
                <w:lang w:val="en-US"/>
              </w:rPr>
              <w:t>75</w:t>
            </w:r>
          </w:p>
        </w:tc>
        <w:tc>
          <w:tcPr>
            <w:tcW w:w="591" w:type="pct"/>
            <w:shd w:val="clear" w:color="auto" w:fill="auto"/>
            <w:vAlign w:val="center"/>
          </w:tcPr>
          <w:p w:rsidR="0004297B" w:rsidRPr="00687229" w:rsidRDefault="0004297B" w:rsidP="00EE579B">
            <w:pPr>
              <w:pStyle w:val="aff0"/>
              <w:rPr>
                <w:lang w:val="en-US"/>
              </w:rPr>
            </w:pPr>
            <w:r w:rsidRPr="00687229">
              <w:rPr>
                <w:lang w:val="en-US"/>
              </w:rPr>
              <w:t>78</w:t>
            </w:r>
          </w:p>
        </w:tc>
      </w:tr>
      <w:tr w:rsidR="0004297B" w:rsidRPr="00687229" w:rsidTr="00EE579B">
        <w:trPr>
          <w:trHeight w:val="255"/>
        </w:trPr>
        <w:tc>
          <w:tcPr>
            <w:tcW w:w="937" w:type="pct"/>
            <w:shd w:val="clear" w:color="auto" w:fill="auto"/>
            <w:vAlign w:val="center"/>
          </w:tcPr>
          <w:p w:rsidR="0004297B" w:rsidRPr="00687229" w:rsidRDefault="0004297B" w:rsidP="00EE579B">
            <w:pPr>
              <w:pStyle w:val="aff0"/>
            </w:pPr>
            <w:r w:rsidRPr="00687229">
              <w:t>800 – 1000</w:t>
            </w:r>
          </w:p>
        </w:tc>
        <w:tc>
          <w:tcPr>
            <w:tcW w:w="1089" w:type="pct"/>
            <w:shd w:val="clear" w:color="auto" w:fill="auto"/>
            <w:vAlign w:val="center"/>
          </w:tcPr>
          <w:p w:rsidR="0004297B" w:rsidRPr="00687229" w:rsidRDefault="0004297B" w:rsidP="00EE579B">
            <w:pPr>
              <w:pStyle w:val="aff0"/>
            </w:pPr>
            <w:r w:rsidRPr="00687229">
              <w:t>40</w:t>
            </w:r>
          </w:p>
        </w:tc>
        <w:tc>
          <w:tcPr>
            <w:tcW w:w="596" w:type="pct"/>
            <w:shd w:val="clear" w:color="auto" w:fill="auto"/>
            <w:vAlign w:val="center"/>
          </w:tcPr>
          <w:p w:rsidR="0004297B" w:rsidRPr="00687229" w:rsidRDefault="0004297B" w:rsidP="00EE579B">
            <w:pPr>
              <w:pStyle w:val="aff0"/>
              <w:rPr>
                <w:lang w:val="en-US"/>
              </w:rPr>
            </w:pPr>
            <w:r w:rsidRPr="00687229">
              <w:rPr>
                <w:lang w:val="en-US"/>
              </w:rPr>
              <w:t>66</w:t>
            </w:r>
          </w:p>
        </w:tc>
        <w:tc>
          <w:tcPr>
            <w:tcW w:w="596" w:type="pct"/>
            <w:shd w:val="clear" w:color="auto" w:fill="auto"/>
            <w:vAlign w:val="center"/>
          </w:tcPr>
          <w:p w:rsidR="0004297B" w:rsidRPr="00687229" w:rsidRDefault="0004297B" w:rsidP="00EE579B">
            <w:pPr>
              <w:pStyle w:val="aff0"/>
              <w:rPr>
                <w:lang w:val="en-US"/>
              </w:rPr>
            </w:pPr>
            <w:r w:rsidRPr="00687229">
              <w:rPr>
                <w:lang w:val="en-US"/>
              </w:rPr>
              <w:t>75</w:t>
            </w:r>
          </w:p>
        </w:tc>
        <w:tc>
          <w:tcPr>
            <w:tcW w:w="596" w:type="pct"/>
            <w:shd w:val="clear" w:color="auto" w:fill="auto"/>
            <w:vAlign w:val="center"/>
          </w:tcPr>
          <w:p w:rsidR="0004297B" w:rsidRPr="00687229" w:rsidRDefault="0004297B" w:rsidP="00EE579B">
            <w:pPr>
              <w:pStyle w:val="aff0"/>
              <w:rPr>
                <w:lang w:val="en-US"/>
              </w:rPr>
            </w:pPr>
            <w:r w:rsidRPr="00687229">
              <w:rPr>
                <w:lang w:val="en-US"/>
              </w:rPr>
              <w:t>80</w:t>
            </w:r>
          </w:p>
        </w:tc>
        <w:tc>
          <w:tcPr>
            <w:tcW w:w="596" w:type="pct"/>
            <w:shd w:val="clear" w:color="auto" w:fill="auto"/>
            <w:vAlign w:val="center"/>
          </w:tcPr>
          <w:p w:rsidR="0004297B" w:rsidRPr="00687229" w:rsidRDefault="0004297B" w:rsidP="00EE579B">
            <w:pPr>
              <w:pStyle w:val="aff0"/>
              <w:rPr>
                <w:lang w:val="en-US"/>
              </w:rPr>
            </w:pPr>
            <w:r w:rsidRPr="00687229">
              <w:rPr>
                <w:lang w:val="en-US"/>
              </w:rPr>
              <w:t>79</w:t>
            </w:r>
          </w:p>
        </w:tc>
        <w:tc>
          <w:tcPr>
            <w:tcW w:w="591" w:type="pct"/>
            <w:shd w:val="clear" w:color="auto" w:fill="auto"/>
            <w:vAlign w:val="center"/>
          </w:tcPr>
          <w:p w:rsidR="0004297B" w:rsidRPr="00687229" w:rsidRDefault="0004297B" w:rsidP="00EE579B">
            <w:pPr>
              <w:pStyle w:val="aff0"/>
              <w:rPr>
                <w:lang w:val="en-US"/>
              </w:rPr>
            </w:pPr>
            <w:r w:rsidRPr="00687229">
              <w:rPr>
                <w:lang w:val="en-US"/>
              </w:rPr>
              <w:t>82</w:t>
            </w:r>
          </w:p>
        </w:tc>
      </w:tr>
      <w:tr w:rsidR="0004297B" w:rsidRPr="00100870" w:rsidTr="00EE579B">
        <w:trPr>
          <w:trHeight w:val="255"/>
        </w:trPr>
        <w:tc>
          <w:tcPr>
            <w:tcW w:w="937" w:type="pct"/>
            <w:shd w:val="clear" w:color="auto" w:fill="auto"/>
            <w:vAlign w:val="center"/>
          </w:tcPr>
          <w:p w:rsidR="0004297B" w:rsidRPr="00687229" w:rsidRDefault="0004297B" w:rsidP="00EE579B">
            <w:pPr>
              <w:pStyle w:val="aff0"/>
            </w:pPr>
            <w:r w:rsidRPr="00687229">
              <w:t>1200 – 1400</w:t>
            </w:r>
          </w:p>
        </w:tc>
        <w:tc>
          <w:tcPr>
            <w:tcW w:w="1089" w:type="pct"/>
            <w:shd w:val="clear" w:color="auto" w:fill="auto"/>
            <w:vAlign w:val="center"/>
          </w:tcPr>
          <w:p w:rsidR="0004297B" w:rsidRPr="00687229" w:rsidRDefault="0004297B" w:rsidP="00EE579B">
            <w:pPr>
              <w:pStyle w:val="aff0"/>
            </w:pPr>
            <w:r w:rsidRPr="00687229">
              <w:t>До 54</w:t>
            </w:r>
          </w:p>
        </w:tc>
        <w:tc>
          <w:tcPr>
            <w:tcW w:w="596" w:type="pct"/>
            <w:shd w:val="clear" w:color="auto" w:fill="auto"/>
            <w:vAlign w:val="center"/>
          </w:tcPr>
          <w:p w:rsidR="0004297B" w:rsidRPr="00687229" w:rsidRDefault="0004297B" w:rsidP="00EE579B">
            <w:pPr>
              <w:pStyle w:val="aff0"/>
              <w:rPr>
                <w:lang w:val="en-US"/>
              </w:rPr>
            </w:pPr>
            <w:r w:rsidRPr="00687229">
              <w:rPr>
                <w:lang w:val="en-US"/>
              </w:rPr>
              <w:t>71</w:t>
            </w:r>
          </w:p>
        </w:tc>
        <w:tc>
          <w:tcPr>
            <w:tcW w:w="596" w:type="pct"/>
            <w:shd w:val="clear" w:color="auto" w:fill="auto"/>
            <w:vAlign w:val="center"/>
          </w:tcPr>
          <w:p w:rsidR="0004297B" w:rsidRPr="00687229" w:rsidRDefault="0004297B" w:rsidP="00EE579B">
            <w:pPr>
              <w:pStyle w:val="aff0"/>
              <w:rPr>
                <w:lang w:val="en-US"/>
              </w:rPr>
            </w:pPr>
            <w:r w:rsidRPr="00687229">
              <w:rPr>
                <w:lang w:val="en-US"/>
              </w:rPr>
              <w:t>79</w:t>
            </w:r>
          </w:p>
        </w:tc>
        <w:tc>
          <w:tcPr>
            <w:tcW w:w="596" w:type="pct"/>
            <w:shd w:val="clear" w:color="auto" w:fill="auto"/>
            <w:vAlign w:val="center"/>
          </w:tcPr>
          <w:p w:rsidR="0004297B" w:rsidRPr="00687229" w:rsidRDefault="0004297B" w:rsidP="00EE579B">
            <w:pPr>
              <w:pStyle w:val="aff0"/>
              <w:rPr>
                <w:lang w:val="en-US"/>
              </w:rPr>
            </w:pPr>
            <w:r w:rsidRPr="00687229">
              <w:rPr>
                <w:lang w:val="en-US"/>
              </w:rPr>
              <w:t>83</w:t>
            </w:r>
          </w:p>
        </w:tc>
        <w:tc>
          <w:tcPr>
            <w:tcW w:w="596" w:type="pct"/>
            <w:shd w:val="clear" w:color="auto" w:fill="auto"/>
            <w:vAlign w:val="center"/>
          </w:tcPr>
          <w:p w:rsidR="0004297B" w:rsidRPr="00687229" w:rsidRDefault="0004297B" w:rsidP="00EE579B">
            <w:pPr>
              <w:pStyle w:val="aff0"/>
              <w:rPr>
                <w:lang w:val="en-US"/>
              </w:rPr>
            </w:pPr>
            <w:r w:rsidRPr="00687229">
              <w:rPr>
                <w:lang w:val="en-US"/>
              </w:rPr>
              <w:t>82</w:t>
            </w:r>
          </w:p>
        </w:tc>
        <w:tc>
          <w:tcPr>
            <w:tcW w:w="591" w:type="pct"/>
            <w:shd w:val="clear" w:color="auto" w:fill="auto"/>
            <w:vAlign w:val="center"/>
          </w:tcPr>
          <w:p w:rsidR="0004297B" w:rsidRPr="00687229" w:rsidRDefault="0004297B" w:rsidP="00EE579B">
            <w:pPr>
              <w:pStyle w:val="aff0"/>
              <w:rPr>
                <w:lang w:val="en-US"/>
              </w:rPr>
            </w:pPr>
            <w:r w:rsidRPr="00687229">
              <w:rPr>
                <w:lang w:val="en-US"/>
              </w:rPr>
              <w:t>85</w:t>
            </w:r>
          </w:p>
        </w:tc>
      </w:tr>
    </w:tbl>
    <w:p w:rsidR="0004297B" w:rsidRPr="00100870" w:rsidRDefault="0004297B" w:rsidP="0004297B">
      <w:pPr>
        <w:rPr>
          <w:highlight w:val="yellow"/>
        </w:rPr>
      </w:pPr>
    </w:p>
    <w:p w:rsidR="0004297B" w:rsidRPr="00687229" w:rsidRDefault="0004297B" w:rsidP="00FF0187">
      <w:pPr>
        <w:ind w:firstLine="709"/>
      </w:pPr>
      <w:r w:rsidRPr="00687229">
        <w:lastRenderedPageBreak/>
        <w:t>Время ликвидации аварий в значительной мере зависит от наличия запасных частей и материалов, необходимых для этого. Поэтому особое внимание уделяется поддержанию необходимого запаса материалов, деталей, узлов и оборудования.</w:t>
      </w:r>
    </w:p>
    <w:p w:rsidR="0004297B" w:rsidRPr="00687229" w:rsidRDefault="0004297B" w:rsidP="00FF0187">
      <w:pPr>
        <w:ind w:firstLine="709"/>
      </w:pPr>
      <w:r w:rsidRPr="00687229">
        <w:t>Основой надежной, бесперебойной и экономичной работы систем теплоснабжения является выполнение правил эксплуатации, а также своевременное и качественное проведение профилактических ремонтов.</w:t>
      </w:r>
    </w:p>
    <w:p w:rsidR="0004297B" w:rsidRPr="00687229" w:rsidRDefault="0004297B" w:rsidP="00FF0187">
      <w:pPr>
        <w:ind w:firstLine="709"/>
      </w:pPr>
      <w:r w:rsidRPr="00687229">
        <w:t>Выполнение в полном объеме перечня работ по подготовке источников, тепловых сетей и потребителей к отопительному сезону в значительной степени обеспечит надежное и качественное теплоснабжение потребителей.</w:t>
      </w:r>
    </w:p>
    <w:p w:rsidR="0004297B" w:rsidRPr="00687229" w:rsidRDefault="0004297B" w:rsidP="00FF0187">
      <w:pPr>
        <w:ind w:firstLine="709"/>
      </w:pPr>
      <w:r w:rsidRPr="00687229">
        <w:t>С целью определения состояния строительно-изоляционных конструкций, тепловой изоляции и трубопроводов производятся шурфовки, которые в настоящее время являются наиболее достоверным способом оценки состояния элементов подземных прокладок тепловых сетей. Для проведения шурфовок ежегодно составляются планы. Количество проводимых шурфовок устанавливается предприятием тепловых сетей и зависит от протяженности тепловой сети, ее состояния, вида изоляционных конструкций. Результаты шурфовок учитываются при составлении плана ремонтов тепловых сетей.</w:t>
      </w:r>
    </w:p>
    <w:p w:rsidR="0004297B" w:rsidRPr="00687229" w:rsidRDefault="0004297B" w:rsidP="00FF0187">
      <w:pPr>
        <w:ind w:firstLine="709"/>
      </w:pPr>
      <w:r w:rsidRPr="00687229">
        <w:t>Тепловые сети от источника теплоснабжения до тепловых пунктов, включая магистральные, разводящие трубопроводы и абонентские ответвления, подвергаются испытаниям на расчетную температуру теплоносителя не реже одного раза в год. Целью испытаний водяных тепловых сетей на расчетную температуру теплоносителя является проверка тепловой сети на прочность в условиях температурных деформаций, вызванных повышением температуры до расчетных значений, а также проверка в этих условиях компенсирующей способности элементов тепловой сети.</w:t>
      </w:r>
    </w:p>
    <w:p w:rsidR="0004297B" w:rsidRPr="00687229" w:rsidRDefault="0004297B" w:rsidP="00FF0187">
      <w:pPr>
        <w:ind w:firstLine="709"/>
      </w:pPr>
      <w:r w:rsidRPr="00687229">
        <w:t>Тепловые сети, находящиеся в эксплуатации, подвергаются испытаниям на гидравлическую плотность ежегодно после окончания отопительного периода для выявления дефектов, подлежащих устранению при капитальном ремонте и после окончания ремонта перед включением сетей в эксплуатацию. Испытания проводятся по отдельным, отходящим от источника тепла магистралям при отключенных водоподогревательных установках, системах теплопотребления и открытых воздушниках у потребителей. При испытании на гидравлическую плотность давление в самых высоких точках сети доводится до пробного (1,25 рабочего), но не ниже 1,6 МПа (16 кгс/см²). Температура воды в трубопроводах при испытаниях не превышает 45°C.</w:t>
      </w:r>
    </w:p>
    <w:p w:rsidR="0004297B" w:rsidRPr="00687229" w:rsidRDefault="0004297B" w:rsidP="00FF0187">
      <w:pPr>
        <w:ind w:firstLine="709"/>
      </w:pPr>
      <w:r w:rsidRPr="00687229">
        <w:t>Для дистанционного обнаружения мест повреждения трубопроводов тепловых сетей канальной и бесканальной прокладки под слоем грунта на глубине до 3-4 м в зависимости от типа грунта и вида дефекта используются течеискатели.</w:t>
      </w:r>
    </w:p>
    <w:p w:rsidR="0004297B" w:rsidRPr="00687229" w:rsidRDefault="0004297B" w:rsidP="00FF0187">
      <w:pPr>
        <w:ind w:firstLine="709"/>
      </w:pPr>
      <w:r w:rsidRPr="00687229">
        <w:t>В процессе эксплуатации особое внимание уделяется выполнению всех требований нормативных документов, что существенно уменьшает число отказов в период отопительного сезона.</w:t>
      </w:r>
    </w:p>
    <w:p w:rsidR="0004297B" w:rsidRPr="00687229" w:rsidRDefault="0004297B" w:rsidP="00FF0187">
      <w:pPr>
        <w:ind w:firstLine="709"/>
      </w:pPr>
      <w:r w:rsidRPr="00687229">
        <w:t>Время восстановления повреждений на тепловых сетях не превышает нормы восстановления теплоснабжения, определенные в СП 124.13330.2012 «Тепловые сети» и в «Правилах предоставления коммунальных услуг собственникам и пользователям помещений в многоквартирных домах и жилых домов», утвержденных Постановлением № 354 от 06.05.2011 г.</w:t>
      </w:r>
    </w:p>
    <w:p w:rsidR="002F4942" w:rsidRPr="00687229" w:rsidRDefault="002F4942" w:rsidP="00FF0187">
      <w:pPr>
        <w:pStyle w:val="3"/>
        <w:ind w:firstLine="709"/>
        <w:rPr>
          <w:i/>
        </w:rPr>
      </w:pPr>
      <w:bookmarkStart w:id="536" w:name="_Toc8041304"/>
      <w:bookmarkStart w:id="537" w:name="_Toc194670061"/>
      <w:bookmarkStart w:id="538" w:name="sub_1733"/>
      <w:r w:rsidRPr="00687229">
        <w:rPr>
          <w:i/>
        </w:rPr>
        <w:lastRenderedPageBreak/>
        <w:t>в) обоснование результатов оценки вероятности отказа (аварийной ситуации) и безотказной (безаварийной) работы системы теплоснабжения по отношению к потребителям, присоединенным к магистральным и распределительным теплопроводам</w:t>
      </w:r>
      <w:bookmarkEnd w:id="536"/>
      <w:bookmarkEnd w:id="537"/>
    </w:p>
    <w:bookmarkEnd w:id="538"/>
    <w:p w:rsidR="0004297B" w:rsidRPr="00687229" w:rsidRDefault="0004297B" w:rsidP="00FF0187">
      <w:pPr>
        <w:ind w:firstLine="709"/>
      </w:pPr>
      <w:r w:rsidRPr="00687229">
        <w:t xml:space="preserve">В связи с тем, что нарушения подачи теплоты на отопление и вентиляцию могут привести к катастрофическим последствиям, а ограничения нагрузки горячего водоснабжения лишь к временному снижению комфорта, показатели рассчитываются для отопительно-вентиляционной нагрузки. </w:t>
      </w:r>
    </w:p>
    <w:p w:rsidR="0004297B" w:rsidRPr="00687229" w:rsidRDefault="0004297B" w:rsidP="00FF0187">
      <w:pPr>
        <w:ind w:firstLine="709"/>
      </w:pPr>
      <w:r w:rsidRPr="00687229">
        <w:t xml:space="preserve">Потребители с малой нагрузкой, либо значительно удаленные от источника и не имеющие резервных веток теплоснабжения исключаются из расчета, т.к. в аварийном режиме нет возможности обеспечить их достаточным количеством тепла. Предлагается установить у данных потребителей индивидуальные резервные источники тепла, обеспечивающие температуру внутреннего воздуха не ниже допустимой. </w:t>
      </w:r>
    </w:p>
    <w:p w:rsidR="0004297B" w:rsidRPr="00687229" w:rsidRDefault="0004297B" w:rsidP="00FF0187">
      <w:pPr>
        <w:ind w:firstLine="709"/>
      </w:pPr>
      <w:r w:rsidRPr="00687229">
        <w:t xml:space="preserve">При расчетном режиме данные потребители могут быть обеспечены расчетными расходом и температурой теплоносителя, а при сниженных параметрах в аварийном режиме существенно снижаются параметры теплоносителя на вводе, следовательно, и температура внутреннего воздуха. </w:t>
      </w:r>
    </w:p>
    <w:p w:rsidR="0004297B" w:rsidRPr="00687229" w:rsidRDefault="0004297B" w:rsidP="00FF0187">
      <w:pPr>
        <w:ind w:firstLine="709"/>
      </w:pPr>
      <w:r w:rsidRPr="00687229">
        <w:t xml:space="preserve">Участки с значительным превышением расчетного потока отказа над потоком отказа при начальной интенсивности рекомендуются к перекладке. Наибольшее значение потока отказов имеют участки с большой его протяженностью. При наличии на участке запорной арматуры участок делится на более мелкие, что приведет к снижению потока отказов и времени восстановления. </w:t>
      </w:r>
    </w:p>
    <w:p w:rsidR="0004297B" w:rsidRPr="00687229" w:rsidRDefault="0004297B" w:rsidP="00FF0187">
      <w:pPr>
        <w:ind w:firstLine="709"/>
      </w:pPr>
      <w:r w:rsidRPr="00687229">
        <w:t xml:space="preserve">Если сеть тупиковая (не имеет кольцевой части), очевидно, что при выходе из строя одного из элементов полностью прекращается теплоснабжение потребителей, расположенных за этим элементом. Теплоснабжение остальных потребителей не нарушается. Наибольшие значения относительного количества отключенной нагрузки имеют головные участки теплосети. Чем выше данные значения, тем большее влияние имеет данных участков на надежность системы в целом. Нулевые значения имеют участки закольцованных сетей, т.к. отключение данных участков не приводит к полному отключению потребителей, и участки, подключенная нагрузка которых относительно суммарной по сети незначительна. </w:t>
      </w:r>
    </w:p>
    <w:p w:rsidR="0004297B" w:rsidRPr="00687229" w:rsidRDefault="0004297B" w:rsidP="00FF0187">
      <w:pPr>
        <w:ind w:firstLine="709"/>
      </w:pPr>
      <w:r w:rsidRPr="00687229">
        <w:t xml:space="preserve">В тепловых сетях, имеющих кольцевую часть, каждому состоянию сети с выходом из строя элемента кольцевой части соответствует свой уровень подачи тепла потребителям. </w:t>
      </w:r>
    </w:p>
    <w:p w:rsidR="0004297B" w:rsidRPr="00687229" w:rsidRDefault="0004297B" w:rsidP="00FF0187">
      <w:pPr>
        <w:ind w:firstLine="709"/>
      </w:pPr>
      <w:r w:rsidRPr="00687229">
        <w:t>При отказах любого элемента, связанного с потребителем, во время проведения аварийно-восстановительных работ температура внутри зданий снижается. Снижение температуры внутреннего воздуха в аварийных ситуациях регламентировано СП 124.13330.2012 и ограничено минимально-допустимым значением 12 °С для жилых зданий. Следовательно, в зависимости от температур наружного воздуха, ограничен период восстановления системы теплоснабжения. При превышении расчетного времени восстановления над нормативным необходимо дополнительное секционирование тепловой сети.</w:t>
      </w:r>
    </w:p>
    <w:p w:rsidR="0004297B" w:rsidRPr="00687229" w:rsidRDefault="0004297B" w:rsidP="00FF0187">
      <w:pPr>
        <w:ind w:firstLine="709"/>
      </w:pPr>
      <w:r w:rsidRPr="00687229">
        <w:t>По данным полученным от ресурсоснабжающих организаций отказов тепловых сетей в 202</w:t>
      </w:r>
      <w:r w:rsidR="00021A0E">
        <w:t>4</w:t>
      </w:r>
      <w:r w:rsidRPr="00687229">
        <w:t xml:space="preserve"> году не возникало.</w:t>
      </w:r>
    </w:p>
    <w:p w:rsidR="002F4942" w:rsidRPr="00687229" w:rsidRDefault="002F4942" w:rsidP="00FF0187">
      <w:pPr>
        <w:pStyle w:val="3"/>
        <w:ind w:firstLine="709"/>
        <w:rPr>
          <w:i/>
        </w:rPr>
      </w:pPr>
      <w:bookmarkStart w:id="539" w:name="_Toc8041305"/>
      <w:bookmarkStart w:id="540" w:name="_Toc194670062"/>
      <w:bookmarkStart w:id="541" w:name="sub_1734"/>
      <w:r w:rsidRPr="00687229">
        <w:rPr>
          <w:i/>
        </w:rPr>
        <w:t>г) обоснование результатов оценки коэффициентов готовности теплопроводов к несению тепловой нагрузки</w:t>
      </w:r>
      <w:bookmarkEnd w:id="539"/>
      <w:bookmarkEnd w:id="540"/>
    </w:p>
    <w:bookmarkEnd w:id="541"/>
    <w:p w:rsidR="002F4942" w:rsidRPr="00687229" w:rsidRDefault="002F4942" w:rsidP="00FF0187">
      <w:pPr>
        <w:ind w:firstLine="709"/>
      </w:pPr>
      <w:r w:rsidRPr="00687229">
        <w:t>Пропускная способность трубопроводов достаточна для пропуска расчетного расхода теплоносителя.</w:t>
      </w:r>
    </w:p>
    <w:p w:rsidR="002F4942" w:rsidRPr="00687229" w:rsidRDefault="002F4942" w:rsidP="00FF0187">
      <w:pPr>
        <w:pStyle w:val="3"/>
        <w:ind w:firstLine="709"/>
        <w:rPr>
          <w:i/>
        </w:rPr>
      </w:pPr>
      <w:bookmarkStart w:id="542" w:name="_Toc8041306"/>
      <w:bookmarkStart w:id="543" w:name="_Toc194670063"/>
      <w:bookmarkStart w:id="544" w:name="sub_1735"/>
      <w:r w:rsidRPr="00687229">
        <w:rPr>
          <w:i/>
        </w:rPr>
        <w:lastRenderedPageBreak/>
        <w:t>д) обоснование результатов оценки недоотпуска тепловой энергии по причине отказов (аварийных ситуаций) и простоев тепловых сетей и источников тепловой энергии</w:t>
      </w:r>
      <w:bookmarkEnd w:id="542"/>
      <w:bookmarkEnd w:id="543"/>
    </w:p>
    <w:bookmarkEnd w:id="544"/>
    <w:p w:rsidR="0004297B" w:rsidRPr="00687229" w:rsidRDefault="0004297B" w:rsidP="00FF0187">
      <w:pPr>
        <w:autoSpaceDE w:val="0"/>
        <w:autoSpaceDN w:val="0"/>
        <w:adjustRightInd w:val="0"/>
        <w:ind w:firstLine="709"/>
        <w:rPr>
          <w:szCs w:val="26"/>
        </w:rPr>
      </w:pPr>
      <w:r w:rsidRPr="00687229">
        <w:rPr>
          <w:szCs w:val="26"/>
        </w:rPr>
        <w:t xml:space="preserve">Согласно </w:t>
      </w:r>
      <w:r w:rsidRPr="00687229">
        <w:t>СП 124.13330.2012</w:t>
      </w:r>
      <w:r w:rsidRPr="00687229">
        <w:rPr>
          <w:szCs w:val="26"/>
        </w:rPr>
        <w:t xml:space="preserve"> при авариях (отказах) </w:t>
      </w:r>
      <w:r w:rsidRPr="00687229">
        <w:t>в системе централизованного теплоснабжения в течение всего ремонтно-восстановительного периода должно обеспечиваться</w:t>
      </w:r>
      <w:r w:rsidRPr="00687229">
        <w:rPr>
          <w:szCs w:val="26"/>
        </w:rPr>
        <w:t xml:space="preserve"> допустимое снижение теплоты при расчетной температуре наружного воздуха (таблица 11.3). </w:t>
      </w:r>
    </w:p>
    <w:p w:rsidR="0004297B" w:rsidRPr="00687229" w:rsidRDefault="0004297B" w:rsidP="00FF0187">
      <w:pPr>
        <w:ind w:firstLine="709"/>
        <w:rPr>
          <w:szCs w:val="26"/>
        </w:rPr>
      </w:pPr>
      <w:bookmarkStart w:id="545" w:name="_Ref393205344"/>
      <w:r w:rsidRPr="00687229">
        <w:rPr>
          <w:szCs w:val="26"/>
        </w:rPr>
        <w:t>Таблица 11.3</w:t>
      </w:r>
      <w:r w:rsidR="00FF0187">
        <w:rPr>
          <w:szCs w:val="26"/>
        </w:rPr>
        <w:t xml:space="preserve"> - </w:t>
      </w:r>
      <w:r w:rsidRPr="00687229">
        <w:rPr>
          <w:szCs w:val="26"/>
        </w:rPr>
        <w:t>Допустимое снижение теплоты при расчетной температуре наружного воздуха для проектирования отопления</w:t>
      </w:r>
    </w:p>
    <w:tbl>
      <w:tblPr>
        <w:tblW w:w="5000" w:type="pct"/>
        <w:jc w:val="center"/>
        <w:shd w:val="clear" w:color="auto" w:fill="FFFFFF"/>
        <w:tblCellMar>
          <w:left w:w="28" w:type="dxa"/>
          <w:right w:w="28" w:type="dxa"/>
        </w:tblCellMar>
        <w:tblLook w:val="0000"/>
      </w:tblPr>
      <w:tblGrid>
        <w:gridCol w:w="4303"/>
        <w:gridCol w:w="1033"/>
        <w:gridCol w:w="1091"/>
        <w:gridCol w:w="1091"/>
        <w:gridCol w:w="1091"/>
        <w:gridCol w:w="1084"/>
      </w:tblGrid>
      <w:tr w:rsidR="0004297B" w:rsidRPr="00F17D99" w:rsidTr="00EE579B">
        <w:trPr>
          <w:tblHeader/>
          <w:jc w:val="center"/>
        </w:trPr>
        <w:tc>
          <w:tcPr>
            <w:tcW w:w="2219" w:type="pct"/>
            <w:vMerge w:val="restart"/>
            <w:tcBorders>
              <w:top w:val="single" w:sz="4" w:space="0" w:color="auto"/>
              <w:left w:val="single" w:sz="4" w:space="0" w:color="auto"/>
              <w:bottom w:val="single" w:sz="6" w:space="0" w:color="auto"/>
              <w:right w:val="single" w:sz="4" w:space="0" w:color="auto"/>
            </w:tcBorders>
            <w:shd w:val="clear" w:color="auto" w:fill="FFFFFF"/>
            <w:vAlign w:val="center"/>
          </w:tcPr>
          <w:p w:rsidR="0004297B" w:rsidRPr="00F17D99" w:rsidRDefault="0004297B" w:rsidP="00EE579B">
            <w:pPr>
              <w:pStyle w:val="aff0"/>
              <w:rPr>
                <w:b/>
              </w:rPr>
            </w:pPr>
            <w:bookmarkStart w:id="546" w:name="TO0000001"/>
            <w:bookmarkEnd w:id="545"/>
            <w:r w:rsidRPr="00F17D99">
              <w:rPr>
                <w:b/>
              </w:rPr>
              <w:t>Наименование показателя</w:t>
            </w:r>
          </w:p>
        </w:tc>
        <w:tc>
          <w:tcPr>
            <w:tcW w:w="2781" w:type="pct"/>
            <w:gridSpan w:val="5"/>
            <w:tcBorders>
              <w:top w:val="single" w:sz="4" w:space="0" w:color="auto"/>
              <w:left w:val="single" w:sz="4" w:space="0" w:color="auto"/>
              <w:bottom w:val="single" w:sz="6" w:space="0" w:color="auto"/>
              <w:right w:val="single" w:sz="4" w:space="0" w:color="auto"/>
            </w:tcBorders>
            <w:shd w:val="clear" w:color="auto" w:fill="FFFFFF"/>
            <w:vAlign w:val="center"/>
          </w:tcPr>
          <w:p w:rsidR="0004297B" w:rsidRPr="00F17D99" w:rsidRDefault="0004297B" w:rsidP="00EE579B">
            <w:pPr>
              <w:pStyle w:val="aff0"/>
              <w:rPr>
                <w:b/>
              </w:rPr>
            </w:pPr>
            <w:r w:rsidRPr="00F17D99">
              <w:rPr>
                <w:b/>
              </w:rPr>
              <w:t>Расчетная температура наружного воздуха для проектирования отопления tо, °С</w:t>
            </w:r>
          </w:p>
        </w:tc>
      </w:tr>
      <w:tr w:rsidR="0004297B" w:rsidRPr="00F17D99" w:rsidTr="00EE579B">
        <w:trPr>
          <w:tblHeader/>
          <w:jc w:val="center"/>
        </w:trPr>
        <w:tc>
          <w:tcPr>
            <w:tcW w:w="2219" w:type="pct"/>
            <w:vMerge/>
            <w:tcBorders>
              <w:top w:val="single" w:sz="4" w:space="0" w:color="auto"/>
              <w:left w:val="single" w:sz="4" w:space="0" w:color="auto"/>
              <w:bottom w:val="single" w:sz="6" w:space="0" w:color="auto"/>
              <w:right w:val="single" w:sz="4" w:space="0" w:color="auto"/>
            </w:tcBorders>
            <w:shd w:val="clear" w:color="auto" w:fill="FFFFFF"/>
            <w:vAlign w:val="center"/>
          </w:tcPr>
          <w:p w:rsidR="0004297B" w:rsidRPr="00F17D99" w:rsidRDefault="0004297B" w:rsidP="00EE579B">
            <w:pPr>
              <w:pStyle w:val="aff0"/>
              <w:rPr>
                <w:b/>
              </w:rPr>
            </w:pPr>
          </w:p>
        </w:tc>
        <w:tc>
          <w:tcPr>
            <w:tcW w:w="533" w:type="pct"/>
            <w:tcBorders>
              <w:top w:val="single" w:sz="6" w:space="0" w:color="auto"/>
              <w:left w:val="single" w:sz="4" w:space="0" w:color="auto"/>
              <w:bottom w:val="single" w:sz="6" w:space="0" w:color="auto"/>
              <w:right w:val="single" w:sz="4" w:space="0" w:color="auto"/>
            </w:tcBorders>
            <w:shd w:val="clear" w:color="auto" w:fill="FFFFFF"/>
            <w:vAlign w:val="center"/>
          </w:tcPr>
          <w:p w:rsidR="0004297B" w:rsidRPr="00F17D99" w:rsidRDefault="0004297B" w:rsidP="00EE579B">
            <w:pPr>
              <w:pStyle w:val="aff0"/>
              <w:rPr>
                <w:b/>
              </w:rPr>
            </w:pPr>
            <w:r w:rsidRPr="00F17D99">
              <w:rPr>
                <w:b/>
              </w:rPr>
              <w:t>минус 10</w:t>
            </w:r>
          </w:p>
        </w:tc>
        <w:tc>
          <w:tcPr>
            <w:tcW w:w="563" w:type="pct"/>
            <w:tcBorders>
              <w:top w:val="single" w:sz="6" w:space="0" w:color="auto"/>
              <w:left w:val="single" w:sz="4" w:space="0" w:color="auto"/>
              <w:bottom w:val="single" w:sz="6" w:space="0" w:color="auto"/>
              <w:right w:val="single" w:sz="4" w:space="0" w:color="auto"/>
            </w:tcBorders>
            <w:shd w:val="clear" w:color="auto" w:fill="FFFFFF"/>
            <w:vAlign w:val="center"/>
          </w:tcPr>
          <w:p w:rsidR="0004297B" w:rsidRPr="00F17D99" w:rsidRDefault="0004297B" w:rsidP="00EE579B">
            <w:pPr>
              <w:pStyle w:val="aff0"/>
              <w:rPr>
                <w:b/>
              </w:rPr>
            </w:pPr>
            <w:r w:rsidRPr="00F17D99">
              <w:rPr>
                <w:b/>
              </w:rPr>
              <w:t>минус 20</w:t>
            </w:r>
          </w:p>
        </w:tc>
        <w:tc>
          <w:tcPr>
            <w:tcW w:w="563" w:type="pct"/>
            <w:tcBorders>
              <w:top w:val="single" w:sz="6" w:space="0" w:color="auto"/>
              <w:left w:val="single" w:sz="4" w:space="0" w:color="auto"/>
              <w:bottom w:val="single" w:sz="6" w:space="0" w:color="auto"/>
              <w:right w:val="single" w:sz="4" w:space="0" w:color="auto"/>
            </w:tcBorders>
            <w:shd w:val="clear" w:color="auto" w:fill="FFFFFF"/>
            <w:vAlign w:val="center"/>
          </w:tcPr>
          <w:p w:rsidR="0004297B" w:rsidRPr="00F17D99" w:rsidRDefault="0004297B" w:rsidP="00EE579B">
            <w:pPr>
              <w:pStyle w:val="aff0"/>
              <w:rPr>
                <w:b/>
              </w:rPr>
            </w:pPr>
            <w:r w:rsidRPr="00F17D99">
              <w:rPr>
                <w:b/>
              </w:rPr>
              <w:t>минус 30</w:t>
            </w:r>
          </w:p>
        </w:tc>
        <w:tc>
          <w:tcPr>
            <w:tcW w:w="563" w:type="pct"/>
            <w:tcBorders>
              <w:top w:val="single" w:sz="6" w:space="0" w:color="auto"/>
              <w:left w:val="single" w:sz="4" w:space="0" w:color="auto"/>
              <w:bottom w:val="single" w:sz="6" w:space="0" w:color="auto"/>
              <w:right w:val="single" w:sz="4" w:space="0" w:color="auto"/>
            </w:tcBorders>
            <w:shd w:val="clear" w:color="auto" w:fill="FFFFFF"/>
            <w:vAlign w:val="center"/>
          </w:tcPr>
          <w:p w:rsidR="0004297B" w:rsidRPr="00F17D99" w:rsidRDefault="0004297B" w:rsidP="00EE579B">
            <w:pPr>
              <w:pStyle w:val="aff0"/>
              <w:rPr>
                <w:b/>
              </w:rPr>
            </w:pPr>
            <w:r w:rsidRPr="00F17D99">
              <w:rPr>
                <w:b/>
              </w:rPr>
              <w:t>минус 40</w:t>
            </w:r>
          </w:p>
        </w:tc>
        <w:tc>
          <w:tcPr>
            <w:tcW w:w="560" w:type="pct"/>
            <w:tcBorders>
              <w:top w:val="single" w:sz="6" w:space="0" w:color="auto"/>
              <w:left w:val="single" w:sz="4" w:space="0" w:color="auto"/>
              <w:bottom w:val="single" w:sz="6" w:space="0" w:color="auto"/>
              <w:right w:val="single" w:sz="4" w:space="0" w:color="auto"/>
            </w:tcBorders>
            <w:shd w:val="clear" w:color="auto" w:fill="FFFFFF"/>
            <w:vAlign w:val="center"/>
          </w:tcPr>
          <w:p w:rsidR="0004297B" w:rsidRPr="00F17D99" w:rsidRDefault="0004297B" w:rsidP="00EE579B">
            <w:pPr>
              <w:pStyle w:val="aff0"/>
              <w:rPr>
                <w:b/>
              </w:rPr>
            </w:pPr>
            <w:r w:rsidRPr="00F17D99">
              <w:rPr>
                <w:b/>
              </w:rPr>
              <w:t>минус 50</w:t>
            </w:r>
          </w:p>
        </w:tc>
      </w:tr>
      <w:tr w:rsidR="0004297B" w:rsidRPr="00F17D99" w:rsidTr="00EE579B">
        <w:trPr>
          <w:jc w:val="center"/>
        </w:trPr>
        <w:tc>
          <w:tcPr>
            <w:tcW w:w="2219" w:type="pct"/>
            <w:tcBorders>
              <w:top w:val="single" w:sz="6" w:space="0" w:color="auto"/>
              <w:left w:val="single" w:sz="4" w:space="0" w:color="auto"/>
              <w:bottom w:val="single" w:sz="6" w:space="0" w:color="auto"/>
              <w:right w:val="single" w:sz="4" w:space="0" w:color="auto"/>
            </w:tcBorders>
            <w:shd w:val="clear" w:color="auto" w:fill="FFFFFF"/>
            <w:vAlign w:val="center"/>
          </w:tcPr>
          <w:p w:rsidR="0004297B" w:rsidRPr="00F17D99" w:rsidRDefault="0004297B" w:rsidP="00EE579B">
            <w:pPr>
              <w:pStyle w:val="aff0"/>
            </w:pPr>
            <w:r w:rsidRPr="00F17D99">
              <w:t>Допустимое снижение подачи теплоты, %, до</w:t>
            </w:r>
          </w:p>
        </w:tc>
        <w:tc>
          <w:tcPr>
            <w:tcW w:w="533" w:type="pct"/>
            <w:tcBorders>
              <w:top w:val="single" w:sz="6" w:space="0" w:color="auto"/>
              <w:left w:val="single" w:sz="4" w:space="0" w:color="auto"/>
              <w:bottom w:val="single" w:sz="6" w:space="0" w:color="auto"/>
              <w:right w:val="single" w:sz="4" w:space="0" w:color="auto"/>
            </w:tcBorders>
            <w:shd w:val="clear" w:color="auto" w:fill="FFFFFF"/>
            <w:vAlign w:val="center"/>
          </w:tcPr>
          <w:p w:rsidR="0004297B" w:rsidRPr="00F17D99" w:rsidRDefault="0004297B" w:rsidP="00EE579B">
            <w:pPr>
              <w:pStyle w:val="aff0"/>
            </w:pPr>
            <w:r w:rsidRPr="00F17D99">
              <w:t>78</w:t>
            </w:r>
          </w:p>
        </w:tc>
        <w:tc>
          <w:tcPr>
            <w:tcW w:w="563" w:type="pct"/>
            <w:tcBorders>
              <w:top w:val="single" w:sz="6" w:space="0" w:color="auto"/>
              <w:left w:val="single" w:sz="4" w:space="0" w:color="auto"/>
              <w:bottom w:val="single" w:sz="6" w:space="0" w:color="auto"/>
              <w:right w:val="single" w:sz="4" w:space="0" w:color="auto"/>
            </w:tcBorders>
            <w:shd w:val="clear" w:color="auto" w:fill="FFFFFF"/>
            <w:vAlign w:val="center"/>
          </w:tcPr>
          <w:p w:rsidR="0004297B" w:rsidRPr="00F17D99" w:rsidRDefault="0004297B" w:rsidP="00EE579B">
            <w:pPr>
              <w:pStyle w:val="aff0"/>
            </w:pPr>
            <w:r w:rsidRPr="00F17D99">
              <w:t>84</w:t>
            </w:r>
          </w:p>
        </w:tc>
        <w:tc>
          <w:tcPr>
            <w:tcW w:w="563" w:type="pct"/>
            <w:tcBorders>
              <w:top w:val="single" w:sz="6" w:space="0" w:color="auto"/>
              <w:left w:val="single" w:sz="4" w:space="0" w:color="auto"/>
              <w:bottom w:val="single" w:sz="6" w:space="0" w:color="auto"/>
              <w:right w:val="single" w:sz="4" w:space="0" w:color="auto"/>
            </w:tcBorders>
            <w:shd w:val="clear" w:color="auto" w:fill="FFFFFF"/>
            <w:vAlign w:val="center"/>
          </w:tcPr>
          <w:p w:rsidR="0004297B" w:rsidRPr="00F17D99" w:rsidRDefault="0004297B" w:rsidP="00EE579B">
            <w:pPr>
              <w:pStyle w:val="aff0"/>
            </w:pPr>
            <w:r w:rsidRPr="00F17D99">
              <w:t>87</w:t>
            </w:r>
          </w:p>
        </w:tc>
        <w:tc>
          <w:tcPr>
            <w:tcW w:w="563" w:type="pct"/>
            <w:tcBorders>
              <w:top w:val="single" w:sz="6" w:space="0" w:color="auto"/>
              <w:left w:val="single" w:sz="4" w:space="0" w:color="auto"/>
              <w:bottom w:val="single" w:sz="6" w:space="0" w:color="auto"/>
              <w:right w:val="single" w:sz="4" w:space="0" w:color="auto"/>
            </w:tcBorders>
            <w:shd w:val="clear" w:color="auto" w:fill="FFFFFF"/>
            <w:vAlign w:val="center"/>
          </w:tcPr>
          <w:p w:rsidR="0004297B" w:rsidRPr="00F17D99" w:rsidRDefault="0004297B" w:rsidP="00EE579B">
            <w:pPr>
              <w:pStyle w:val="aff0"/>
            </w:pPr>
            <w:r w:rsidRPr="00F17D99">
              <w:t>89</w:t>
            </w:r>
          </w:p>
        </w:tc>
        <w:tc>
          <w:tcPr>
            <w:tcW w:w="560" w:type="pct"/>
            <w:tcBorders>
              <w:top w:val="single" w:sz="6" w:space="0" w:color="auto"/>
              <w:left w:val="single" w:sz="4" w:space="0" w:color="auto"/>
              <w:bottom w:val="single" w:sz="6" w:space="0" w:color="auto"/>
              <w:right w:val="single" w:sz="4" w:space="0" w:color="auto"/>
            </w:tcBorders>
            <w:shd w:val="clear" w:color="auto" w:fill="FFFFFF"/>
            <w:vAlign w:val="center"/>
          </w:tcPr>
          <w:p w:rsidR="0004297B" w:rsidRPr="00F17D99" w:rsidRDefault="0004297B" w:rsidP="00EE579B">
            <w:pPr>
              <w:pStyle w:val="aff0"/>
            </w:pPr>
            <w:r w:rsidRPr="00F17D99">
              <w:t>91</w:t>
            </w:r>
          </w:p>
        </w:tc>
      </w:tr>
      <w:tr w:rsidR="0004297B" w:rsidRPr="00100870" w:rsidTr="00EE579B">
        <w:trPr>
          <w:jc w:val="center"/>
        </w:trPr>
        <w:tc>
          <w:tcPr>
            <w:tcW w:w="5000" w:type="pct"/>
            <w:gridSpan w:val="6"/>
            <w:tcBorders>
              <w:top w:val="single" w:sz="6" w:space="0" w:color="auto"/>
              <w:left w:val="single" w:sz="4" w:space="0" w:color="auto"/>
              <w:bottom w:val="single" w:sz="4" w:space="0" w:color="auto"/>
              <w:right w:val="single" w:sz="4" w:space="0" w:color="auto"/>
            </w:tcBorders>
            <w:shd w:val="clear" w:color="auto" w:fill="FFFFFF"/>
            <w:vAlign w:val="center"/>
          </w:tcPr>
          <w:p w:rsidR="0004297B" w:rsidRPr="00F17D99" w:rsidRDefault="0004297B" w:rsidP="00EE579B">
            <w:pPr>
              <w:pStyle w:val="aff0"/>
              <w:jc w:val="left"/>
            </w:pPr>
            <w:r w:rsidRPr="00F17D99">
              <w:t>Примечание - Таблица соответствует температуре наружного воздуха наиболее холодной пятидневки обеспеченностью 0,92</w:t>
            </w:r>
          </w:p>
        </w:tc>
      </w:tr>
      <w:bookmarkEnd w:id="546"/>
    </w:tbl>
    <w:p w:rsidR="0004297B" w:rsidRPr="00100870" w:rsidRDefault="0004297B" w:rsidP="0004297B">
      <w:pPr>
        <w:rPr>
          <w:highlight w:val="yellow"/>
        </w:rPr>
      </w:pPr>
    </w:p>
    <w:p w:rsidR="0004297B" w:rsidRPr="00F17D99" w:rsidRDefault="0004297B" w:rsidP="00FF0187">
      <w:pPr>
        <w:ind w:firstLine="709"/>
      </w:pPr>
      <w:bookmarkStart w:id="547" w:name="sub_181184"/>
      <w:r w:rsidRPr="00F17D99">
        <w:t>Средний недоотпуск тепловой энергии потребителей в системе теплоснабжения представлен в таблице 11.4.</w:t>
      </w:r>
    </w:p>
    <w:p w:rsidR="0004297B" w:rsidRPr="00F17D99" w:rsidRDefault="0004297B" w:rsidP="00FF0187">
      <w:pPr>
        <w:ind w:firstLine="709"/>
      </w:pPr>
      <w:r w:rsidRPr="00F17D99">
        <w:t>Таблица 11.4</w:t>
      </w:r>
      <w:r w:rsidR="00FF0187">
        <w:t xml:space="preserve"> - </w:t>
      </w:r>
      <w:r w:rsidRPr="00F17D99">
        <w:t>Средний недоотпуск тепловой энергии потребителей в системе теплоснабжения</w:t>
      </w:r>
    </w:p>
    <w:tbl>
      <w:tblPr>
        <w:tblW w:w="9664" w:type="dxa"/>
        <w:tblBorders>
          <w:top w:val="single" w:sz="4" w:space="0" w:color="auto"/>
          <w:left w:val="single" w:sz="4" w:space="0" w:color="auto"/>
          <w:bottom w:val="single" w:sz="4" w:space="0" w:color="auto"/>
          <w:right w:val="single" w:sz="4" w:space="0" w:color="auto"/>
        </w:tblBorders>
        <w:tblLayout w:type="fixed"/>
        <w:tblLook w:val="0000"/>
      </w:tblPr>
      <w:tblGrid>
        <w:gridCol w:w="4139"/>
        <w:gridCol w:w="1105"/>
        <w:gridCol w:w="1105"/>
        <w:gridCol w:w="1105"/>
        <w:gridCol w:w="1105"/>
        <w:gridCol w:w="1105"/>
      </w:tblGrid>
      <w:tr w:rsidR="000F314B" w:rsidRPr="00F17D99" w:rsidTr="0062059E">
        <w:trPr>
          <w:tblHeader/>
        </w:trPr>
        <w:tc>
          <w:tcPr>
            <w:tcW w:w="413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bookmarkEnd w:id="547"/>
          <w:p w:rsidR="000F314B" w:rsidRPr="00F17D99" w:rsidRDefault="000F314B" w:rsidP="000F314B">
            <w:pPr>
              <w:spacing w:line="240" w:lineRule="auto"/>
              <w:ind w:firstLine="0"/>
              <w:jc w:val="center"/>
              <w:rPr>
                <w:b/>
                <w:sz w:val="20"/>
                <w:szCs w:val="20"/>
              </w:rPr>
            </w:pPr>
            <w:r w:rsidRPr="00F17D99">
              <w:rPr>
                <w:b/>
                <w:sz w:val="20"/>
                <w:szCs w:val="20"/>
              </w:rPr>
              <w:t>Наименование показателя</w:t>
            </w:r>
          </w:p>
        </w:tc>
        <w:tc>
          <w:tcPr>
            <w:tcW w:w="1105" w:type="dxa"/>
            <w:tcBorders>
              <w:top w:val="single" w:sz="4" w:space="0" w:color="auto"/>
              <w:left w:val="single" w:sz="4" w:space="0" w:color="auto"/>
              <w:bottom w:val="single" w:sz="4" w:space="0" w:color="auto"/>
              <w:right w:val="single" w:sz="4" w:space="0" w:color="auto"/>
            </w:tcBorders>
            <w:vAlign w:val="center"/>
          </w:tcPr>
          <w:p w:rsidR="000F314B" w:rsidRPr="00F17D99" w:rsidRDefault="000F314B" w:rsidP="000F314B">
            <w:pPr>
              <w:pStyle w:val="aff0"/>
              <w:rPr>
                <w:b/>
              </w:rPr>
            </w:pPr>
            <w:r w:rsidRPr="00F17D99">
              <w:rPr>
                <w:b/>
              </w:rPr>
              <w:t>20</w:t>
            </w:r>
            <w:r>
              <w:rPr>
                <w:b/>
              </w:rPr>
              <w:t>20</w:t>
            </w:r>
          </w:p>
        </w:tc>
        <w:tc>
          <w:tcPr>
            <w:tcW w:w="1105" w:type="dxa"/>
            <w:tcBorders>
              <w:top w:val="single" w:sz="4" w:space="0" w:color="auto"/>
              <w:left w:val="single" w:sz="4" w:space="0" w:color="auto"/>
              <w:bottom w:val="single" w:sz="4" w:space="0" w:color="auto"/>
              <w:right w:val="single" w:sz="4" w:space="0" w:color="auto"/>
            </w:tcBorders>
            <w:vAlign w:val="center"/>
          </w:tcPr>
          <w:p w:rsidR="000F314B" w:rsidRPr="00F17D99" w:rsidRDefault="000F314B" w:rsidP="000F314B">
            <w:pPr>
              <w:pStyle w:val="aff0"/>
              <w:rPr>
                <w:b/>
              </w:rPr>
            </w:pPr>
            <w:r w:rsidRPr="00F17D99">
              <w:rPr>
                <w:b/>
              </w:rPr>
              <w:t>202</w:t>
            </w:r>
            <w:r>
              <w:rPr>
                <w:b/>
              </w:rPr>
              <w:t>1</w:t>
            </w:r>
          </w:p>
        </w:tc>
        <w:tc>
          <w:tcPr>
            <w:tcW w:w="1105" w:type="dxa"/>
            <w:tcBorders>
              <w:top w:val="single" w:sz="4" w:space="0" w:color="auto"/>
              <w:left w:val="single" w:sz="4" w:space="0" w:color="auto"/>
              <w:bottom w:val="single" w:sz="4" w:space="0" w:color="auto"/>
              <w:right w:val="single" w:sz="4" w:space="0" w:color="auto"/>
            </w:tcBorders>
            <w:vAlign w:val="center"/>
          </w:tcPr>
          <w:p w:rsidR="000F314B" w:rsidRPr="00F17D99" w:rsidRDefault="000F314B" w:rsidP="000F314B">
            <w:pPr>
              <w:pStyle w:val="aff0"/>
              <w:rPr>
                <w:b/>
              </w:rPr>
            </w:pPr>
            <w:r w:rsidRPr="00F17D99">
              <w:rPr>
                <w:b/>
              </w:rPr>
              <w:t>202</w:t>
            </w:r>
            <w:r>
              <w:rPr>
                <w:b/>
              </w:rPr>
              <w:t>2</w:t>
            </w:r>
          </w:p>
        </w:tc>
        <w:tc>
          <w:tcPr>
            <w:tcW w:w="1105" w:type="dxa"/>
            <w:tcBorders>
              <w:top w:val="single" w:sz="4" w:space="0" w:color="auto"/>
              <w:left w:val="single" w:sz="4" w:space="0" w:color="auto"/>
              <w:bottom w:val="single" w:sz="4" w:space="0" w:color="auto"/>
              <w:right w:val="single" w:sz="4" w:space="0" w:color="auto"/>
            </w:tcBorders>
            <w:vAlign w:val="center"/>
          </w:tcPr>
          <w:p w:rsidR="000F314B" w:rsidRPr="00F17D99" w:rsidRDefault="000F314B" w:rsidP="000F314B">
            <w:pPr>
              <w:pStyle w:val="aff0"/>
              <w:rPr>
                <w:b/>
              </w:rPr>
            </w:pPr>
            <w:r w:rsidRPr="00F17D99">
              <w:rPr>
                <w:b/>
              </w:rPr>
              <w:t>202</w:t>
            </w:r>
            <w:r>
              <w:rPr>
                <w:b/>
              </w:rPr>
              <w:t>3</w:t>
            </w:r>
          </w:p>
        </w:tc>
        <w:tc>
          <w:tcPr>
            <w:tcW w:w="1105" w:type="dxa"/>
            <w:tcBorders>
              <w:top w:val="single" w:sz="4" w:space="0" w:color="auto"/>
              <w:left w:val="single" w:sz="4" w:space="0" w:color="auto"/>
              <w:bottom w:val="single" w:sz="4" w:space="0" w:color="auto"/>
              <w:right w:val="single" w:sz="4" w:space="0" w:color="auto"/>
            </w:tcBorders>
            <w:vAlign w:val="center"/>
          </w:tcPr>
          <w:p w:rsidR="000F314B" w:rsidRPr="00F17D99" w:rsidRDefault="000F314B" w:rsidP="000F314B">
            <w:pPr>
              <w:pStyle w:val="aff0"/>
              <w:rPr>
                <w:b/>
              </w:rPr>
            </w:pPr>
            <w:r w:rsidRPr="00F17D99">
              <w:rPr>
                <w:b/>
              </w:rPr>
              <w:t>202</w:t>
            </w:r>
            <w:r>
              <w:rPr>
                <w:b/>
              </w:rPr>
              <w:t>4</w:t>
            </w:r>
          </w:p>
        </w:tc>
      </w:tr>
      <w:tr w:rsidR="0062059E" w:rsidRPr="00100870" w:rsidTr="0062059E">
        <w:tc>
          <w:tcPr>
            <w:tcW w:w="413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2059E" w:rsidRPr="00F17D99" w:rsidRDefault="0062059E" w:rsidP="00EE579B">
            <w:pPr>
              <w:spacing w:line="240" w:lineRule="auto"/>
              <w:ind w:firstLine="0"/>
              <w:jc w:val="left"/>
              <w:rPr>
                <w:sz w:val="20"/>
                <w:szCs w:val="20"/>
              </w:rPr>
            </w:pPr>
            <w:r w:rsidRPr="00F17D99">
              <w:rPr>
                <w:sz w:val="20"/>
                <w:szCs w:val="20"/>
              </w:rPr>
              <w:t>Средний недоотпуск тепловой энергии на отопление в системе теплоснабжения, Гкал</w:t>
            </w:r>
          </w:p>
        </w:tc>
        <w:tc>
          <w:tcPr>
            <w:tcW w:w="1105" w:type="dxa"/>
            <w:tcBorders>
              <w:top w:val="single" w:sz="4" w:space="0" w:color="auto"/>
              <w:left w:val="single" w:sz="4" w:space="0" w:color="auto"/>
              <w:bottom w:val="single" w:sz="4" w:space="0" w:color="auto"/>
              <w:right w:val="single" w:sz="4" w:space="0" w:color="auto"/>
            </w:tcBorders>
            <w:vAlign w:val="center"/>
          </w:tcPr>
          <w:p w:rsidR="0062059E" w:rsidRPr="00F17D99" w:rsidRDefault="0062059E" w:rsidP="0062059E">
            <w:pPr>
              <w:pStyle w:val="aff0"/>
            </w:pPr>
            <w:r w:rsidRPr="00F17D99">
              <w:t>-</w:t>
            </w:r>
          </w:p>
        </w:tc>
        <w:tc>
          <w:tcPr>
            <w:tcW w:w="1105" w:type="dxa"/>
            <w:tcBorders>
              <w:top w:val="single" w:sz="4" w:space="0" w:color="auto"/>
              <w:left w:val="single" w:sz="4" w:space="0" w:color="auto"/>
              <w:bottom w:val="single" w:sz="4" w:space="0" w:color="auto"/>
              <w:right w:val="single" w:sz="4" w:space="0" w:color="auto"/>
            </w:tcBorders>
            <w:vAlign w:val="center"/>
          </w:tcPr>
          <w:p w:rsidR="0062059E" w:rsidRPr="00F17D99" w:rsidRDefault="003E7CA1" w:rsidP="0062059E">
            <w:pPr>
              <w:pStyle w:val="aff0"/>
            </w:pPr>
            <w:r>
              <w:t>-</w:t>
            </w:r>
          </w:p>
        </w:tc>
        <w:tc>
          <w:tcPr>
            <w:tcW w:w="1105" w:type="dxa"/>
            <w:tcBorders>
              <w:top w:val="single" w:sz="4" w:space="0" w:color="auto"/>
              <w:left w:val="single" w:sz="4" w:space="0" w:color="auto"/>
              <w:bottom w:val="single" w:sz="4" w:space="0" w:color="auto"/>
              <w:right w:val="single" w:sz="4" w:space="0" w:color="auto"/>
            </w:tcBorders>
            <w:vAlign w:val="center"/>
          </w:tcPr>
          <w:p w:rsidR="0062059E" w:rsidRPr="00F17D99" w:rsidRDefault="0062059E" w:rsidP="0062059E">
            <w:pPr>
              <w:pStyle w:val="aff0"/>
            </w:pPr>
            <w:r w:rsidRPr="00F17D99">
              <w:t>-</w:t>
            </w:r>
          </w:p>
        </w:tc>
        <w:tc>
          <w:tcPr>
            <w:tcW w:w="1105" w:type="dxa"/>
            <w:tcBorders>
              <w:top w:val="single" w:sz="4" w:space="0" w:color="auto"/>
              <w:left w:val="single" w:sz="4" w:space="0" w:color="auto"/>
              <w:bottom w:val="single" w:sz="4" w:space="0" w:color="auto"/>
              <w:right w:val="single" w:sz="4" w:space="0" w:color="auto"/>
            </w:tcBorders>
            <w:vAlign w:val="center"/>
          </w:tcPr>
          <w:p w:rsidR="0062059E" w:rsidRPr="00F17D99" w:rsidRDefault="0062059E" w:rsidP="0062059E">
            <w:pPr>
              <w:pStyle w:val="aff0"/>
            </w:pPr>
            <w:r w:rsidRPr="00F17D99">
              <w:t>-</w:t>
            </w:r>
          </w:p>
        </w:tc>
        <w:tc>
          <w:tcPr>
            <w:tcW w:w="1105" w:type="dxa"/>
            <w:tcBorders>
              <w:top w:val="single" w:sz="4" w:space="0" w:color="auto"/>
              <w:left w:val="single" w:sz="4" w:space="0" w:color="auto"/>
              <w:bottom w:val="single" w:sz="4" w:space="0" w:color="auto"/>
              <w:right w:val="single" w:sz="4" w:space="0" w:color="auto"/>
            </w:tcBorders>
            <w:vAlign w:val="center"/>
          </w:tcPr>
          <w:p w:rsidR="0062059E" w:rsidRPr="00F17D99" w:rsidRDefault="0062059E" w:rsidP="0062059E">
            <w:pPr>
              <w:pStyle w:val="aff0"/>
            </w:pPr>
            <w:r w:rsidRPr="00F17D99">
              <w:t>-</w:t>
            </w:r>
          </w:p>
        </w:tc>
      </w:tr>
    </w:tbl>
    <w:p w:rsidR="0004297B" w:rsidRPr="00100870" w:rsidRDefault="0004297B" w:rsidP="0004297B">
      <w:pPr>
        <w:autoSpaceDE w:val="0"/>
        <w:autoSpaceDN w:val="0"/>
        <w:adjustRightInd w:val="0"/>
        <w:rPr>
          <w:szCs w:val="26"/>
          <w:highlight w:val="yellow"/>
        </w:rPr>
      </w:pPr>
    </w:p>
    <w:p w:rsidR="002F4942" w:rsidRPr="00F17D99" w:rsidRDefault="002F4942" w:rsidP="006C2FAA">
      <w:pPr>
        <w:pStyle w:val="1"/>
      </w:pPr>
      <w:bookmarkStart w:id="548" w:name="_Toc8041307"/>
      <w:bookmarkStart w:id="549" w:name="_Toc194670064"/>
      <w:bookmarkStart w:id="550" w:name="sub_12312"/>
      <w:bookmarkEnd w:id="529"/>
      <w:r w:rsidRPr="00F17D99">
        <w:lastRenderedPageBreak/>
        <w:t>ГЛАВА 12 "ОБОСНОВАНИЕ ИНВЕСТИЦИЙ В СТРОИТЕЛЬСТВО, РЕКОНСТРУКЦИ</w:t>
      </w:r>
      <w:r w:rsidR="00E61E28" w:rsidRPr="00F17D99">
        <w:t>Ю, ТЕХНИЧЕСКОЕ ПЕРЕВООРУЖЕНИЕ И</w:t>
      </w:r>
      <w:r w:rsidRPr="00F17D99">
        <w:t xml:space="preserve"> (ИЛИ) МОДЕРНИЗАЦИЮ"</w:t>
      </w:r>
      <w:bookmarkEnd w:id="548"/>
      <w:bookmarkEnd w:id="549"/>
    </w:p>
    <w:p w:rsidR="002F4942" w:rsidRPr="00F17D99" w:rsidRDefault="002F4942" w:rsidP="00FF0187">
      <w:pPr>
        <w:pStyle w:val="3"/>
        <w:ind w:firstLine="709"/>
        <w:rPr>
          <w:i/>
        </w:rPr>
      </w:pPr>
      <w:bookmarkStart w:id="551" w:name="_Toc8041308"/>
      <w:bookmarkStart w:id="552" w:name="_Toc194670065"/>
      <w:bookmarkStart w:id="553" w:name="sub_1761"/>
      <w:r w:rsidRPr="00F17D99">
        <w:rPr>
          <w:i/>
        </w:rPr>
        <w:t>а) оценка финансовых потребностей для осуществления строительства, реконструкции, технического перевооружения и (или) модерниза</w:t>
      </w:r>
      <w:r w:rsidR="00B669D6" w:rsidRPr="00F17D99">
        <w:rPr>
          <w:i/>
        </w:rPr>
        <w:t>ц</w:t>
      </w:r>
      <w:r w:rsidRPr="00F17D99">
        <w:rPr>
          <w:i/>
        </w:rPr>
        <w:t>ии источников тепловой энергии и тепловых сетей</w:t>
      </w:r>
      <w:bookmarkEnd w:id="551"/>
      <w:bookmarkEnd w:id="552"/>
    </w:p>
    <w:p w:rsidR="002F4942" w:rsidRPr="00F17D99" w:rsidRDefault="002F4942" w:rsidP="00FF0187">
      <w:pPr>
        <w:ind w:firstLine="709"/>
      </w:pPr>
      <w:r w:rsidRPr="00F17D99">
        <w:t>Оценка величины необходимых инвестиций в строительство, реконструкцию, техническое перевооружение и (или) модернизацию источников тепловой энергии и тепловых сетей представлена в таблице 12.1.</w:t>
      </w:r>
    </w:p>
    <w:p w:rsidR="00C860EC" w:rsidRPr="00F17D99" w:rsidRDefault="00C860EC" w:rsidP="00FF0187">
      <w:pPr>
        <w:ind w:firstLine="709"/>
      </w:pPr>
      <w:r w:rsidRPr="00F17D99">
        <w:t xml:space="preserve">Необходимо отметить, что объёмы финансирования носят прогнозный характер и должны ежегодно уточняться в зависимости: </w:t>
      </w:r>
    </w:p>
    <w:p w:rsidR="00C860EC" w:rsidRPr="00F17D99" w:rsidRDefault="00C860EC" w:rsidP="00FF0187">
      <w:pPr>
        <w:pStyle w:val="aa"/>
        <w:numPr>
          <w:ilvl w:val="0"/>
          <w:numId w:val="33"/>
        </w:numPr>
        <w:ind w:left="0" w:firstLine="709"/>
      </w:pPr>
      <w:r w:rsidRPr="00F17D99">
        <w:t xml:space="preserve">от финансовых возможностей бюджетов и теплоснабжающих организаций; </w:t>
      </w:r>
    </w:p>
    <w:p w:rsidR="00C860EC" w:rsidRPr="00F17D99" w:rsidRDefault="00C860EC" w:rsidP="00FF0187">
      <w:pPr>
        <w:pStyle w:val="aa"/>
        <w:numPr>
          <w:ilvl w:val="0"/>
          <w:numId w:val="33"/>
        </w:numPr>
        <w:ind w:left="0" w:firstLine="709"/>
      </w:pPr>
      <w:r w:rsidRPr="00F17D99">
        <w:t xml:space="preserve">от требований действующего законодательства;  </w:t>
      </w:r>
    </w:p>
    <w:p w:rsidR="00C860EC" w:rsidRPr="00F17D99" w:rsidRDefault="00C860EC" w:rsidP="00FF0187">
      <w:pPr>
        <w:pStyle w:val="aa"/>
        <w:numPr>
          <w:ilvl w:val="0"/>
          <w:numId w:val="33"/>
        </w:numPr>
        <w:ind w:left="0" w:firstLine="709"/>
      </w:pPr>
      <w:r w:rsidRPr="00F17D99">
        <w:t xml:space="preserve">от стадии реализации мероприятий;  </w:t>
      </w:r>
    </w:p>
    <w:p w:rsidR="00C860EC" w:rsidRPr="00F17D99" w:rsidRDefault="00C860EC" w:rsidP="00FF0187">
      <w:pPr>
        <w:pStyle w:val="aa"/>
        <w:numPr>
          <w:ilvl w:val="0"/>
          <w:numId w:val="33"/>
        </w:numPr>
        <w:ind w:left="0" w:firstLine="709"/>
      </w:pPr>
      <w:r w:rsidRPr="00F17D99">
        <w:t xml:space="preserve">от содержания проектно-сметной документации.  </w:t>
      </w:r>
    </w:p>
    <w:p w:rsidR="002F4942" w:rsidRPr="00F17D99" w:rsidRDefault="002F4942" w:rsidP="00FF0187">
      <w:pPr>
        <w:ind w:firstLine="709"/>
      </w:pPr>
      <w:r w:rsidRPr="00F17D99">
        <w:t>Таблица 12.1</w:t>
      </w:r>
      <w:r w:rsidR="00FF0187">
        <w:t xml:space="preserve"> - </w:t>
      </w:r>
      <w:r w:rsidR="00E30502" w:rsidRPr="00F17D99">
        <w:t>Планируемые капитальные вложения в реализацию мероприятий по новому строительству, реконструкции, техническому перевооружению и (или) модернизаци</w:t>
      </w:r>
      <w:r w:rsidR="00C860EC" w:rsidRPr="00F17D99">
        <w:t>ю</w:t>
      </w:r>
      <w:r w:rsidR="00E30502" w:rsidRPr="00F17D99">
        <w:t xml:space="preserve">, </w:t>
      </w:r>
      <w:r w:rsidR="00C860EC" w:rsidRPr="00F17D99">
        <w:t>тыс</w:t>
      </w:r>
      <w:r w:rsidR="00E30502" w:rsidRPr="00F17D99">
        <w:t>. руб.</w:t>
      </w:r>
    </w:p>
    <w:tbl>
      <w:tblPr>
        <w:tblW w:w="500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345"/>
        <w:gridCol w:w="2928"/>
        <w:gridCol w:w="2824"/>
        <w:gridCol w:w="1117"/>
        <w:gridCol w:w="882"/>
        <w:gridCol w:w="1614"/>
      </w:tblGrid>
      <w:tr w:rsidR="00B5223F" w:rsidRPr="00E94724" w:rsidTr="00F13C89">
        <w:trPr>
          <w:tblHeader/>
        </w:trPr>
        <w:tc>
          <w:tcPr>
            <w:tcW w:w="178" w:type="pct"/>
            <w:tcMar>
              <w:top w:w="0" w:type="dxa"/>
              <w:bottom w:w="0" w:type="dxa"/>
            </w:tcMar>
            <w:vAlign w:val="center"/>
          </w:tcPr>
          <w:p w:rsidR="00B5223F" w:rsidRPr="00E94724" w:rsidRDefault="00B5223F" w:rsidP="00C82EB9">
            <w:pPr>
              <w:pStyle w:val="aff0"/>
              <w:rPr>
                <w:b/>
              </w:rPr>
            </w:pPr>
            <w:bookmarkStart w:id="554" w:name="sub_1762"/>
            <w:bookmarkEnd w:id="553"/>
            <w:r w:rsidRPr="00E94724">
              <w:rPr>
                <w:b/>
              </w:rPr>
              <w:t>№ п/п</w:t>
            </w:r>
          </w:p>
        </w:tc>
        <w:tc>
          <w:tcPr>
            <w:tcW w:w="1508" w:type="pct"/>
            <w:tcMar>
              <w:top w:w="0" w:type="dxa"/>
              <w:bottom w:w="0" w:type="dxa"/>
            </w:tcMar>
            <w:vAlign w:val="center"/>
          </w:tcPr>
          <w:p w:rsidR="00B5223F" w:rsidRPr="00E94724" w:rsidRDefault="00B5223F" w:rsidP="00C82EB9">
            <w:pPr>
              <w:pStyle w:val="aff0"/>
              <w:rPr>
                <w:b/>
              </w:rPr>
            </w:pPr>
            <w:r w:rsidRPr="00E94724">
              <w:rPr>
                <w:b/>
              </w:rPr>
              <w:t>Наименование мероприятия</w:t>
            </w:r>
          </w:p>
        </w:tc>
        <w:tc>
          <w:tcPr>
            <w:tcW w:w="1454" w:type="pct"/>
            <w:tcMar>
              <w:top w:w="0" w:type="dxa"/>
              <w:bottom w:w="0" w:type="dxa"/>
            </w:tcMar>
            <w:vAlign w:val="center"/>
          </w:tcPr>
          <w:p w:rsidR="00B5223F" w:rsidRPr="00E94724" w:rsidRDefault="00B5223F" w:rsidP="00C82EB9">
            <w:pPr>
              <w:pStyle w:val="aff0"/>
              <w:rPr>
                <w:b/>
              </w:rPr>
            </w:pPr>
            <w:r w:rsidRPr="00E94724">
              <w:rPr>
                <w:b/>
              </w:rPr>
              <w:t>Характеристика</w:t>
            </w:r>
          </w:p>
        </w:tc>
        <w:tc>
          <w:tcPr>
            <w:tcW w:w="575" w:type="pct"/>
            <w:tcMar>
              <w:top w:w="0" w:type="dxa"/>
              <w:bottom w:w="0" w:type="dxa"/>
            </w:tcMar>
            <w:vAlign w:val="center"/>
          </w:tcPr>
          <w:p w:rsidR="00B5223F" w:rsidRPr="00E94724" w:rsidRDefault="00B5223F" w:rsidP="00C82EB9">
            <w:pPr>
              <w:pStyle w:val="aff0"/>
              <w:rPr>
                <w:b/>
              </w:rPr>
            </w:pPr>
            <w:r w:rsidRPr="00E94724">
              <w:rPr>
                <w:b/>
              </w:rPr>
              <w:t>Срок реализации</w:t>
            </w:r>
          </w:p>
        </w:tc>
        <w:tc>
          <w:tcPr>
            <w:tcW w:w="454" w:type="pct"/>
            <w:tcMar>
              <w:top w:w="0" w:type="dxa"/>
              <w:bottom w:w="0" w:type="dxa"/>
            </w:tcMar>
            <w:vAlign w:val="center"/>
          </w:tcPr>
          <w:p w:rsidR="00B5223F" w:rsidRPr="00E94724" w:rsidRDefault="00B5223F" w:rsidP="00C82EB9">
            <w:pPr>
              <w:pStyle w:val="aff0"/>
              <w:rPr>
                <w:b/>
              </w:rPr>
            </w:pPr>
            <w:r w:rsidRPr="00E94724">
              <w:rPr>
                <w:b/>
              </w:rPr>
              <w:t>Затраты, тыс. руб.</w:t>
            </w:r>
          </w:p>
        </w:tc>
        <w:tc>
          <w:tcPr>
            <w:tcW w:w="831" w:type="pct"/>
            <w:tcMar>
              <w:top w:w="0" w:type="dxa"/>
              <w:bottom w:w="0" w:type="dxa"/>
            </w:tcMar>
            <w:vAlign w:val="center"/>
          </w:tcPr>
          <w:p w:rsidR="00B5223F" w:rsidRPr="00E94724" w:rsidRDefault="00B5223F" w:rsidP="00C82EB9">
            <w:pPr>
              <w:pStyle w:val="aff0"/>
              <w:rPr>
                <w:b/>
              </w:rPr>
            </w:pPr>
            <w:r w:rsidRPr="00E94724">
              <w:rPr>
                <w:b/>
              </w:rPr>
              <w:t>Источник финансирования</w:t>
            </w:r>
          </w:p>
        </w:tc>
      </w:tr>
      <w:tr w:rsidR="00F13C89" w:rsidRPr="00E94724" w:rsidTr="009D0F63">
        <w:trPr>
          <w:tblHeader/>
        </w:trPr>
        <w:tc>
          <w:tcPr>
            <w:tcW w:w="178" w:type="pct"/>
            <w:tcMar>
              <w:top w:w="0" w:type="dxa"/>
              <w:bottom w:w="0" w:type="dxa"/>
            </w:tcMar>
            <w:vAlign w:val="center"/>
          </w:tcPr>
          <w:p w:rsidR="00F13C89" w:rsidRPr="00E94724" w:rsidRDefault="00F13C89" w:rsidP="00F13C89">
            <w:pPr>
              <w:pStyle w:val="aff0"/>
              <w:rPr>
                <w:b/>
              </w:rPr>
            </w:pPr>
            <w:r>
              <w:rPr>
                <w:b/>
              </w:rPr>
              <w:t>1</w:t>
            </w:r>
          </w:p>
        </w:tc>
        <w:tc>
          <w:tcPr>
            <w:tcW w:w="1508" w:type="pct"/>
            <w:shd w:val="clear" w:color="auto" w:fill="auto"/>
            <w:tcMar>
              <w:top w:w="0" w:type="dxa"/>
              <w:bottom w:w="0" w:type="dxa"/>
            </w:tcMar>
            <w:vAlign w:val="center"/>
          </w:tcPr>
          <w:p w:rsidR="00F13C89" w:rsidRPr="00E94724" w:rsidRDefault="00F13C89" w:rsidP="00F13C89">
            <w:pPr>
              <w:pStyle w:val="aff0"/>
              <w:rPr>
                <w:b/>
              </w:rPr>
            </w:pPr>
            <w:r>
              <w:t>Реконструкция тепловых сетей</w:t>
            </w:r>
          </w:p>
        </w:tc>
        <w:tc>
          <w:tcPr>
            <w:tcW w:w="1454" w:type="pct"/>
            <w:shd w:val="clear" w:color="auto" w:fill="auto"/>
            <w:tcMar>
              <w:top w:w="0" w:type="dxa"/>
              <w:bottom w:w="0" w:type="dxa"/>
            </w:tcMar>
            <w:vAlign w:val="center"/>
          </w:tcPr>
          <w:p w:rsidR="00F13C89" w:rsidRPr="00F13C89" w:rsidRDefault="00F13C89" w:rsidP="00F13C89">
            <w:pPr>
              <w:pStyle w:val="aff0"/>
              <w:rPr>
                <w:bCs/>
              </w:rPr>
            </w:pPr>
            <w:r w:rsidRPr="00F13C89">
              <w:rPr>
                <w:bCs/>
              </w:rPr>
              <w:t>н/д</w:t>
            </w:r>
          </w:p>
        </w:tc>
        <w:tc>
          <w:tcPr>
            <w:tcW w:w="575" w:type="pct"/>
            <w:shd w:val="clear" w:color="auto" w:fill="auto"/>
            <w:tcMar>
              <w:top w:w="0" w:type="dxa"/>
              <w:bottom w:w="0" w:type="dxa"/>
            </w:tcMar>
          </w:tcPr>
          <w:p w:rsidR="00F13C89" w:rsidRPr="00E94724" w:rsidRDefault="00F13C89" w:rsidP="00F13C89">
            <w:pPr>
              <w:pStyle w:val="aff0"/>
              <w:rPr>
                <w:b/>
              </w:rPr>
            </w:pPr>
            <w:r w:rsidRPr="00BE6A57">
              <w:rPr>
                <w:bCs/>
              </w:rPr>
              <w:t>н/д</w:t>
            </w:r>
          </w:p>
        </w:tc>
        <w:tc>
          <w:tcPr>
            <w:tcW w:w="454" w:type="pct"/>
            <w:shd w:val="clear" w:color="auto" w:fill="auto"/>
            <w:tcMar>
              <w:top w:w="0" w:type="dxa"/>
              <w:bottom w:w="0" w:type="dxa"/>
            </w:tcMar>
            <w:vAlign w:val="center"/>
          </w:tcPr>
          <w:p w:rsidR="00F13C89" w:rsidRPr="00E94724" w:rsidRDefault="00F13C89" w:rsidP="00F13C89">
            <w:pPr>
              <w:pStyle w:val="aff0"/>
              <w:rPr>
                <w:b/>
              </w:rPr>
            </w:pPr>
            <w:r>
              <w:t>7000</w:t>
            </w:r>
          </w:p>
        </w:tc>
        <w:tc>
          <w:tcPr>
            <w:tcW w:w="831" w:type="pct"/>
            <w:tcMar>
              <w:top w:w="0" w:type="dxa"/>
              <w:bottom w:w="0" w:type="dxa"/>
            </w:tcMar>
          </w:tcPr>
          <w:p w:rsidR="00F13C89" w:rsidRPr="00E94724" w:rsidRDefault="00F13C89" w:rsidP="00F13C89">
            <w:pPr>
              <w:pStyle w:val="aff0"/>
              <w:rPr>
                <w:b/>
              </w:rPr>
            </w:pPr>
            <w:r w:rsidRPr="00B1193C">
              <w:rPr>
                <w:bCs/>
              </w:rPr>
              <w:t>н/д</w:t>
            </w:r>
          </w:p>
        </w:tc>
      </w:tr>
      <w:tr w:rsidR="00F13C89" w:rsidRPr="00100870" w:rsidTr="009D0F63">
        <w:tc>
          <w:tcPr>
            <w:tcW w:w="178" w:type="pct"/>
            <w:shd w:val="clear" w:color="auto" w:fill="auto"/>
            <w:tcMar>
              <w:top w:w="0" w:type="dxa"/>
              <w:bottom w:w="0" w:type="dxa"/>
            </w:tcMar>
            <w:vAlign w:val="center"/>
          </w:tcPr>
          <w:p w:rsidR="00F13C89" w:rsidRPr="00E94724" w:rsidRDefault="00F13C89" w:rsidP="00F13C89">
            <w:pPr>
              <w:pStyle w:val="aff0"/>
            </w:pPr>
            <w:r>
              <w:t>2</w:t>
            </w:r>
          </w:p>
        </w:tc>
        <w:tc>
          <w:tcPr>
            <w:tcW w:w="1508" w:type="pct"/>
            <w:shd w:val="clear" w:color="auto" w:fill="auto"/>
            <w:tcMar>
              <w:top w:w="0" w:type="dxa"/>
              <w:bottom w:w="0" w:type="dxa"/>
            </w:tcMar>
            <w:vAlign w:val="center"/>
          </w:tcPr>
          <w:p w:rsidR="00F13C89" w:rsidRPr="00E94724" w:rsidRDefault="00F13C89" w:rsidP="00F13C89">
            <w:pPr>
              <w:pStyle w:val="aff0"/>
            </w:pPr>
            <w:r>
              <w:t>Изоляция труб</w:t>
            </w:r>
          </w:p>
        </w:tc>
        <w:tc>
          <w:tcPr>
            <w:tcW w:w="1454" w:type="pct"/>
            <w:shd w:val="clear" w:color="auto" w:fill="auto"/>
            <w:tcMar>
              <w:top w:w="0" w:type="dxa"/>
              <w:bottom w:w="0" w:type="dxa"/>
            </w:tcMar>
            <w:vAlign w:val="center"/>
          </w:tcPr>
          <w:p w:rsidR="00F13C89" w:rsidRPr="00E94724" w:rsidRDefault="00F13C89" w:rsidP="00F13C89">
            <w:pPr>
              <w:pStyle w:val="aff0"/>
            </w:pPr>
            <w:r w:rsidRPr="00F13C89">
              <w:rPr>
                <w:bCs/>
              </w:rPr>
              <w:t>н/д</w:t>
            </w:r>
          </w:p>
        </w:tc>
        <w:tc>
          <w:tcPr>
            <w:tcW w:w="575" w:type="pct"/>
            <w:shd w:val="clear" w:color="auto" w:fill="auto"/>
            <w:tcMar>
              <w:top w:w="0" w:type="dxa"/>
              <w:bottom w:w="0" w:type="dxa"/>
            </w:tcMar>
          </w:tcPr>
          <w:p w:rsidR="00F13C89" w:rsidRPr="00E94724" w:rsidRDefault="00F13C89" w:rsidP="00F13C89">
            <w:pPr>
              <w:pStyle w:val="aff0"/>
            </w:pPr>
            <w:r w:rsidRPr="00BE6A57">
              <w:rPr>
                <w:bCs/>
              </w:rPr>
              <w:t>н/д</w:t>
            </w:r>
          </w:p>
        </w:tc>
        <w:tc>
          <w:tcPr>
            <w:tcW w:w="454" w:type="pct"/>
            <w:shd w:val="clear" w:color="auto" w:fill="auto"/>
            <w:tcMar>
              <w:top w:w="0" w:type="dxa"/>
              <w:bottom w:w="0" w:type="dxa"/>
            </w:tcMar>
            <w:vAlign w:val="center"/>
          </w:tcPr>
          <w:p w:rsidR="00F13C89" w:rsidRPr="00E94724" w:rsidRDefault="00F13C89" w:rsidP="00F13C89">
            <w:pPr>
              <w:pStyle w:val="aff0"/>
            </w:pPr>
            <w:r>
              <w:t>100</w:t>
            </w:r>
          </w:p>
        </w:tc>
        <w:tc>
          <w:tcPr>
            <w:tcW w:w="831" w:type="pct"/>
            <w:shd w:val="clear" w:color="auto" w:fill="auto"/>
            <w:tcMar>
              <w:top w:w="0" w:type="dxa"/>
              <w:bottom w:w="0" w:type="dxa"/>
            </w:tcMar>
          </w:tcPr>
          <w:p w:rsidR="00F13C89" w:rsidRPr="00E94724" w:rsidRDefault="00F13C89" w:rsidP="00F13C89">
            <w:pPr>
              <w:pStyle w:val="aff0"/>
            </w:pPr>
            <w:r w:rsidRPr="00B1193C">
              <w:rPr>
                <w:bCs/>
              </w:rPr>
              <w:t>н/д</w:t>
            </w:r>
          </w:p>
        </w:tc>
      </w:tr>
    </w:tbl>
    <w:p w:rsidR="002F4942" w:rsidRPr="00E94724" w:rsidRDefault="002F4942" w:rsidP="00FF0187">
      <w:pPr>
        <w:pStyle w:val="3"/>
        <w:ind w:firstLine="709"/>
        <w:rPr>
          <w:i/>
        </w:rPr>
      </w:pPr>
      <w:bookmarkStart w:id="555" w:name="_Toc8041309"/>
      <w:bookmarkStart w:id="556" w:name="_Toc194670066"/>
      <w:r w:rsidRPr="00E94724">
        <w:rPr>
          <w:i/>
        </w:rPr>
        <w:t>б) обоснованные предложения по источникам инвестиций, обеспечивающих финансовые потребности для осуществления строительства, реконструкции, технического перевооружения и (или) модернизации источников тепловой энергии и тепловых сетей</w:t>
      </w:r>
      <w:bookmarkEnd w:id="555"/>
      <w:bookmarkEnd w:id="556"/>
    </w:p>
    <w:p w:rsidR="0076535B" w:rsidRPr="00E94724" w:rsidRDefault="0076535B" w:rsidP="00FF0187">
      <w:pPr>
        <w:spacing w:line="271" w:lineRule="auto"/>
        <w:ind w:firstLine="709"/>
      </w:pPr>
      <w:r w:rsidRPr="00E94724">
        <w:t>Финансирование мероприятий по строительству, реконструкции и техническому перевооружению источников тепловой энергии и тепловых сетей может осуществляться из двух основных групп источников: бюджетных и внебюджетных.</w:t>
      </w:r>
    </w:p>
    <w:p w:rsidR="0076535B" w:rsidRPr="00E94724" w:rsidRDefault="0076535B" w:rsidP="00FF0187">
      <w:pPr>
        <w:spacing w:line="271" w:lineRule="auto"/>
        <w:ind w:firstLine="709"/>
      </w:pPr>
      <w:r w:rsidRPr="00E94724">
        <w:t>Бюджетное финансирование указанных проектов осуществляется из бюджета Российской Федерации, бюджетов субъектов Российской Федерации и местных бюджетов в соответствии с Бюджетным кодексом РФ и другими нормативно-правовыми актами.</w:t>
      </w:r>
    </w:p>
    <w:p w:rsidR="0076535B" w:rsidRPr="00E94724" w:rsidRDefault="0076535B" w:rsidP="00FF0187">
      <w:pPr>
        <w:spacing w:line="271" w:lineRule="auto"/>
        <w:ind w:firstLine="709"/>
      </w:pPr>
      <w:r w:rsidRPr="00E94724">
        <w:t>Дополнительная государственная поддержка может быть оказана в соответствии с законодательством о государственной поддержке инвестиционной деятельности, в том числе при реализации мероприятий по энергосбережению и повышению энергетической эффективности.</w:t>
      </w:r>
    </w:p>
    <w:p w:rsidR="0076535B" w:rsidRPr="00E94724" w:rsidRDefault="0076535B" w:rsidP="00FF0187">
      <w:pPr>
        <w:spacing w:line="271" w:lineRule="auto"/>
        <w:ind w:firstLine="709"/>
      </w:pPr>
      <w:r w:rsidRPr="00E94724">
        <w:t>Внебюджетное финансирование осуществляется за счет собственных средств теплоснабжающих и теплосетевых предприятий, состоящих из прибыли и амортизационных отчислений.</w:t>
      </w:r>
    </w:p>
    <w:p w:rsidR="0076535B" w:rsidRPr="00E94724" w:rsidRDefault="0076535B" w:rsidP="00FF0187">
      <w:pPr>
        <w:spacing w:line="271" w:lineRule="auto"/>
        <w:ind w:firstLine="709"/>
      </w:pPr>
      <w:r w:rsidRPr="00E94724">
        <w:t>В соответствии с действующим законодательством и по согласованию с органами тарифного регулирования в тарифы теплоснабжающих и теплосетевых организаций может включаться инвестиционная составляющая, необходимая для реализации указанных выше мероприятий.</w:t>
      </w:r>
    </w:p>
    <w:p w:rsidR="0076535B" w:rsidRPr="00E94724" w:rsidRDefault="0076535B" w:rsidP="00FF0187">
      <w:pPr>
        <w:spacing w:line="271" w:lineRule="auto"/>
        <w:ind w:firstLine="709"/>
      </w:pPr>
      <w:r w:rsidRPr="00E94724">
        <w:t>К внебюджетному финансированию могут быть отнесены заемные средства.</w:t>
      </w:r>
    </w:p>
    <w:p w:rsidR="0076535B" w:rsidRPr="00E94724" w:rsidRDefault="0076535B" w:rsidP="00FF0187">
      <w:pPr>
        <w:spacing w:line="271" w:lineRule="auto"/>
        <w:ind w:firstLine="709"/>
        <w:rPr>
          <w:i/>
        </w:rPr>
      </w:pPr>
      <w:r w:rsidRPr="00E94724">
        <w:rPr>
          <w:i/>
        </w:rPr>
        <w:t>Собственные средства энергоснабжающих предприятий</w:t>
      </w:r>
    </w:p>
    <w:p w:rsidR="0076535B" w:rsidRPr="00E94724" w:rsidRDefault="0076535B" w:rsidP="00FF0187">
      <w:pPr>
        <w:spacing w:line="271" w:lineRule="auto"/>
        <w:ind w:firstLine="709"/>
      </w:pPr>
      <w:r w:rsidRPr="00E94724">
        <w:t>Прибыль. Чистая прибыль предприятия – один из основных источников инвестиционных средств на предприятиях любой формы собственности.</w:t>
      </w:r>
    </w:p>
    <w:p w:rsidR="0076535B" w:rsidRPr="00E94724" w:rsidRDefault="0076535B" w:rsidP="00FF0187">
      <w:pPr>
        <w:spacing w:line="271" w:lineRule="auto"/>
        <w:ind w:firstLine="709"/>
      </w:pPr>
      <w:r w:rsidRPr="00E94724">
        <w:lastRenderedPageBreak/>
        <w:t>Амортизационные фонды. Амортизационный фонд – это денежные средства, накопленные за счет амортизационных отчислений основных средств (основных фондов) и предназначенные для восстановления изношенных основных средств и приобретения новых.</w:t>
      </w:r>
    </w:p>
    <w:p w:rsidR="0076535B" w:rsidRPr="00E94724" w:rsidRDefault="0076535B" w:rsidP="00FF0187">
      <w:pPr>
        <w:spacing w:line="271" w:lineRule="auto"/>
        <w:ind w:firstLine="709"/>
      </w:pPr>
      <w:r w:rsidRPr="00E94724">
        <w:t>Создание амортизационных фондов и их использование в качестве источников инвестиций связано с рядом сложностей.</w:t>
      </w:r>
    </w:p>
    <w:p w:rsidR="0076535B" w:rsidRPr="00E94724" w:rsidRDefault="0076535B" w:rsidP="00FF0187">
      <w:pPr>
        <w:spacing w:line="271" w:lineRule="auto"/>
        <w:ind w:firstLine="709"/>
      </w:pPr>
      <w:r w:rsidRPr="00E94724">
        <w:t>Во-первых, денежные средства в виде выручки поступают общей суммой, не выделяя отдельно амортизацию и другие ее составляющие, такие как прибыль или различные элементы затрат. Таким образом, предприятие использует все поступающие средства по собственному усмотрению, без учета целевого назначения. Однако осуществление инвестиций требует значительных единовременных денежных вложений. С другой стороны, создание амортизационного фонда на предприятии может оказаться экономически нецелесообразным, так как это требует отвлечения из оборота денежных средств, которые зачастую являются дефицитным активом.</w:t>
      </w:r>
    </w:p>
    <w:p w:rsidR="0076535B" w:rsidRPr="00E94724" w:rsidRDefault="0076535B" w:rsidP="00FF0187">
      <w:pPr>
        <w:spacing w:line="271" w:lineRule="auto"/>
        <w:ind w:firstLine="709"/>
      </w:pPr>
      <w:r w:rsidRPr="00E94724">
        <w:rPr>
          <w:i/>
        </w:rPr>
        <w:t>Инвестиционные составляющие в тарифах на тепловую энергию</w:t>
      </w:r>
      <w:r w:rsidRPr="00E94724">
        <w:t>.</w:t>
      </w:r>
    </w:p>
    <w:p w:rsidR="0076535B" w:rsidRPr="00E94724" w:rsidRDefault="0076535B" w:rsidP="00FF0187">
      <w:pPr>
        <w:spacing w:line="271" w:lineRule="auto"/>
        <w:ind w:firstLine="709"/>
      </w:pPr>
      <w:r w:rsidRPr="00E94724">
        <w:t>В соответствии с Федеральным законом от 27.07.2010 № 190-ФЗ «О теплоснабжении», органы исполнительной власти субъектов Российской Федерации в области государственного регулирования цен (тарифов) устанавливают следующие тарифы:</w:t>
      </w:r>
    </w:p>
    <w:p w:rsidR="0076535B" w:rsidRPr="00E94724" w:rsidRDefault="0076535B" w:rsidP="00FF0187">
      <w:pPr>
        <w:spacing w:line="271" w:lineRule="auto"/>
        <w:ind w:firstLine="709"/>
      </w:pPr>
      <w:r w:rsidRPr="00E94724">
        <w:t>– тарифы на тепловую энергию (мощность), производимую в режиме комбинированной выработки электрической и тепловой энергии источниками тепловой энергии с установленной генерирующей мощностью производства электрической энергии 25 МВт и более;</w:t>
      </w:r>
    </w:p>
    <w:p w:rsidR="0076535B" w:rsidRPr="00E94724" w:rsidRDefault="0076535B" w:rsidP="00FF0187">
      <w:pPr>
        <w:spacing w:line="271" w:lineRule="auto"/>
        <w:ind w:firstLine="709"/>
      </w:pPr>
      <w:r w:rsidRPr="00E94724">
        <w:t>– тарифы на тепловую энергию (мощность), поставляемую теплоснабжающими организациями потребителям, а также тарифы на тепловую энергию (мощность), поставляемую теплоснабжающими организациями другим теплоснабжающим организациям;</w:t>
      </w:r>
    </w:p>
    <w:p w:rsidR="0076535B" w:rsidRPr="00E94724" w:rsidRDefault="0076535B" w:rsidP="00FF0187">
      <w:pPr>
        <w:spacing w:line="271" w:lineRule="auto"/>
        <w:ind w:firstLine="709"/>
      </w:pPr>
      <w:r w:rsidRPr="00E94724">
        <w:t>– тарифы на теплоноситель, поставляемый теплоснабжающими организациями потребителям, другим теплоснабжающим организациям;</w:t>
      </w:r>
    </w:p>
    <w:p w:rsidR="0076535B" w:rsidRPr="00E94724" w:rsidRDefault="0076535B" w:rsidP="00FF0187">
      <w:pPr>
        <w:spacing w:line="271" w:lineRule="auto"/>
        <w:ind w:firstLine="709"/>
      </w:pPr>
      <w:r w:rsidRPr="00E94724">
        <w:t>– тарифы на услуги по передаче тепловой энергии, теплоносителя;</w:t>
      </w:r>
    </w:p>
    <w:p w:rsidR="0076535B" w:rsidRPr="00E94724" w:rsidRDefault="0076535B" w:rsidP="00FF0187">
      <w:pPr>
        <w:spacing w:line="271" w:lineRule="auto"/>
        <w:ind w:firstLine="709"/>
      </w:pPr>
      <w:r w:rsidRPr="00E94724">
        <w:t>– плата за услуги по поддержанию резервной тепловой мощности при отсутствии потребления тепловой энергии;</w:t>
      </w:r>
    </w:p>
    <w:p w:rsidR="0076535B" w:rsidRPr="00E94724" w:rsidRDefault="0076535B" w:rsidP="00FF0187">
      <w:pPr>
        <w:spacing w:line="271" w:lineRule="auto"/>
        <w:ind w:firstLine="709"/>
      </w:pPr>
      <w:r w:rsidRPr="00E94724">
        <w:t>– плата за подключение к системе теплоснабжения.</w:t>
      </w:r>
    </w:p>
    <w:p w:rsidR="0076535B" w:rsidRPr="00A36050" w:rsidRDefault="0076535B" w:rsidP="00FF0187">
      <w:pPr>
        <w:spacing w:line="271" w:lineRule="auto"/>
        <w:ind w:firstLine="709"/>
      </w:pPr>
      <w:r w:rsidRPr="00A36050">
        <w:t>В соответствии со ст. 23 закона «Организация развития систем теплоснабжения поселений, городских округов», п.2 развитие системы теплоснабжения поселения или городского округа осуществляется на основании схемы теплоснабжения, которая должна соответствовать документам территориального планирования поселения или городского округа, в том числе схеме планируемого размещения объектов теплоснабжения в границах поселения или городского округа.</w:t>
      </w:r>
    </w:p>
    <w:p w:rsidR="0076535B" w:rsidRPr="00A36050" w:rsidRDefault="0076535B" w:rsidP="00FF0187">
      <w:pPr>
        <w:spacing w:line="271" w:lineRule="auto"/>
        <w:ind w:firstLine="709"/>
      </w:pPr>
      <w:r w:rsidRPr="00A36050">
        <w:t>Согласно п.4 реализация включенных в схему теплоснабжения мероприятий по развитию системы теплоснабжения осуществляется в соответствии с инвестиционными программами теплоснабжающих или теплосетевых организаций и организаций, владеющих источниками тепловой энергии, утвержденными уполномоченными органами в порядке, установленном правилами согласования и утверждения инвестиционных программ в сфере теплоснабжения, утвержденными Правительством Российской Федерации.</w:t>
      </w:r>
    </w:p>
    <w:p w:rsidR="0076535B" w:rsidRPr="00A36050" w:rsidRDefault="0076535B" w:rsidP="00FF0187">
      <w:pPr>
        <w:spacing w:line="271" w:lineRule="auto"/>
        <w:ind w:firstLine="709"/>
      </w:pPr>
      <w:r w:rsidRPr="00A36050">
        <w:t xml:space="preserve">Важное положение установлено также ст.10 «Сущность и порядок государственного регулирования цен (тарифов) на тепловую энергию (мощность)», п.8, который регламентирует возможное увеличение тарифов, обусловленное необходимостью возмещения затрат на реализацию инвестиционных программ теплоснабжающих организаций. В этом случае решение об установлении для теплоснабжающих организаций или теплосетевых организаций тарифов на уровне выше установленного предельного </w:t>
      </w:r>
      <w:r w:rsidRPr="00A36050">
        <w:lastRenderedPageBreak/>
        <w:t>максимального уровня может приниматься органом исполнительной власти субъекта РФ в области государственного регулирования цен (тарифов).</w:t>
      </w:r>
    </w:p>
    <w:p w:rsidR="0076535B" w:rsidRPr="00A05F19" w:rsidRDefault="0076535B" w:rsidP="00FF0187">
      <w:pPr>
        <w:spacing w:line="271" w:lineRule="auto"/>
        <w:ind w:firstLine="709"/>
      </w:pPr>
      <w:r w:rsidRPr="00A05F19">
        <w:t>Необходимым условием принятия такого решения является утверждение инвестиционных программ теплоснабжающих организаций в порядке, установленном Правилами утверждения и согласования инвестиционных программ в сфере теплоснабжения.</w:t>
      </w:r>
    </w:p>
    <w:p w:rsidR="0076535B" w:rsidRPr="00A05F19" w:rsidRDefault="0076535B" w:rsidP="00FF0187">
      <w:pPr>
        <w:spacing w:line="271" w:lineRule="auto"/>
        <w:ind w:firstLine="709"/>
      </w:pPr>
      <w:r w:rsidRPr="00A05F19">
        <w:t>Правила утверждения и согласования инвестиционных программ в сфере теплоснабжения должны быть утверждены Правительством Российской Федерации, однако в настоящее время существует только проект постановления Правительства РФ.</w:t>
      </w:r>
    </w:p>
    <w:p w:rsidR="0076535B" w:rsidRPr="00A05F19" w:rsidRDefault="0076535B" w:rsidP="00FF0187">
      <w:pPr>
        <w:spacing w:line="271" w:lineRule="auto"/>
        <w:ind w:firstLine="709"/>
      </w:pPr>
      <w:r w:rsidRPr="00A05F19">
        <w:t>Проект Правил содержит следующие важные положения:</w:t>
      </w:r>
    </w:p>
    <w:p w:rsidR="0076535B" w:rsidRPr="00A05F19" w:rsidRDefault="0076535B" w:rsidP="00FF0187">
      <w:pPr>
        <w:spacing w:line="271" w:lineRule="auto"/>
        <w:ind w:firstLine="709"/>
      </w:pPr>
      <w:r w:rsidRPr="00A05F19">
        <w:t>1. Под инвестиционной программой понимается программа финансирования мероприятий организации, осуществляющей регулируемые виды деятельности в сфере теплоснабжения, по строительству, капитальному ремонту, реконструкции и (или) модернизации источников тепловой энергии и (или) тепловых сетей в целях развития, повышения надежности и энергетической эффективности системы теплоснабжения, подключения теплопотребляющих установок потребителей тепловой энергии к системе теплоснабжения.</w:t>
      </w:r>
    </w:p>
    <w:p w:rsidR="0076535B" w:rsidRPr="00A05F19" w:rsidRDefault="0076535B" w:rsidP="00FF0187">
      <w:pPr>
        <w:spacing w:line="271" w:lineRule="auto"/>
        <w:ind w:firstLine="709"/>
      </w:pPr>
      <w:r w:rsidRPr="00A05F19">
        <w:t>2. Утверждение инвестиционных программ осуществляется органами исполнительной власти субъектов Российской Федерации по согласованию с органами местного самоуправления поселений, городских округов.</w:t>
      </w:r>
    </w:p>
    <w:p w:rsidR="0076535B" w:rsidRPr="00A05F19" w:rsidRDefault="0076535B" w:rsidP="00FF0187">
      <w:pPr>
        <w:spacing w:line="271" w:lineRule="auto"/>
        <w:ind w:firstLine="709"/>
      </w:pPr>
      <w:r w:rsidRPr="00A05F19">
        <w:t>3. В инвестиционную программу подлежат включению инвестиционные проекты, целесообразность реализации которых обоснована в схемах теплоснабжения соответствующих поселений, городских округов.</w:t>
      </w:r>
    </w:p>
    <w:p w:rsidR="0076535B" w:rsidRPr="00A05F19" w:rsidRDefault="0076535B" w:rsidP="00FF0187">
      <w:pPr>
        <w:spacing w:line="271" w:lineRule="auto"/>
        <w:ind w:firstLine="709"/>
      </w:pPr>
      <w:r w:rsidRPr="00A05F19">
        <w:t>4. Инвестиционная программа составляется по форме, утверждаемой федеральным органом исполнительной власти, уполномоченным Правительством Российской Федерации.</w:t>
      </w:r>
    </w:p>
    <w:p w:rsidR="0076535B" w:rsidRPr="00A05F19" w:rsidRDefault="0076535B" w:rsidP="00FF0187">
      <w:pPr>
        <w:spacing w:line="271" w:lineRule="auto"/>
        <w:ind w:firstLine="709"/>
      </w:pPr>
      <w:r w:rsidRPr="00A05F19">
        <w:t>Относительно порядка утверждения инвестиционной программы указано, что орган исполнительной власти субъекта Российской Федерации:</w:t>
      </w:r>
    </w:p>
    <w:p w:rsidR="0076535B" w:rsidRPr="00A05F19" w:rsidRDefault="0076535B" w:rsidP="00FF0187">
      <w:pPr>
        <w:spacing w:line="271" w:lineRule="auto"/>
        <w:ind w:firstLine="709"/>
      </w:pPr>
      <w:r w:rsidRPr="00A05F19">
        <w:t>– обязан утвердить инвестиционную программу в случае, если ее реализация не приводит к превышению предельных (минимального и (или) максимального) уровней тарифов на тепловую энергию (мощность), поставляемую теплоснабжающими организациями потребителям на территории субъекта РФ;</w:t>
      </w:r>
    </w:p>
    <w:p w:rsidR="0076535B" w:rsidRPr="00A05F19" w:rsidRDefault="0076535B" w:rsidP="00FF0187">
      <w:pPr>
        <w:spacing w:line="271" w:lineRule="auto"/>
        <w:ind w:firstLine="709"/>
      </w:pPr>
      <w:r w:rsidRPr="00A05F19">
        <w:t>– обязан утвердить инвестиционную программу в случае, если ее реализация приводит к превышению предельных (минимального и (или) максимального) уровней тарифов на тепловую энергию (мощность), но при этом сокращение инвестиционной программы приводит к сохранению неудовлетворительного состояния надежности и качества теплоснабжения, или ухудшению данного состояния;</w:t>
      </w:r>
    </w:p>
    <w:p w:rsidR="0076535B" w:rsidRPr="00A05F19" w:rsidRDefault="0076535B" w:rsidP="00FF0187">
      <w:pPr>
        <w:spacing w:line="271" w:lineRule="auto"/>
        <w:ind w:firstLine="709"/>
      </w:pPr>
      <w:r w:rsidRPr="00A05F19">
        <w:t>– вправе отказать в согласовании инвестиционной программы в случае, если ее реализация приводит к превышению предельных (минимального и (или) максимального) уровней тарифов на тепловую энергию (мощность), при этом отсутствуют обстоятельства, указанные в предыдущем пункте.</w:t>
      </w:r>
    </w:p>
    <w:p w:rsidR="0076535B" w:rsidRPr="00A05F19" w:rsidRDefault="0076535B" w:rsidP="00FF0187">
      <w:pPr>
        <w:spacing w:line="271" w:lineRule="auto"/>
        <w:ind w:firstLine="709"/>
        <w:rPr>
          <w:i/>
        </w:rPr>
      </w:pPr>
      <w:r w:rsidRPr="00A05F19">
        <w:rPr>
          <w:i/>
        </w:rPr>
        <w:t>Заемные средства</w:t>
      </w:r>
    </w:p>
    <w:p w:rsidR="0076535B" w:rsidRPr="00A05F19" w:rsidRDefault="0076535B" w:rsidP="00FF0187">
      <w:pPr>
        <w:spacing w:line="271" w:lineRule="auto"/>
        <w:ind w:firstLine="709"/>
      </w:pPr>
      <w:r w:rsidRPr="00A05F19">
        <w:t>Заемные средства могут быть привлечены организацией на срок до 10 лет, при этом стоимость заемных средств составляет 14%. Для получения кредита необходимо предоставления гарантий на всю сумму долга без учета процентов.</w:t>
      </w:r>
    </w:p>
    <w:p w:rsidR="0076535B" w:rsidRPr="00A05F19" w:rsidRDefault="0076535B" w:rsidP="00FF0187">
      <w:pPr>
        <w:spacing w:line="271" w:lineRule="auto"/>
        <w:ind w:firstLine="709"/>
      </w:pPr>
      <w:r w:rsidRPr="00A05F19">
        <w:t>Средства материнской компании привлекаются на условиях заемного финансирования, но для их получения не требуется предоставления гарантий.</w:t>
      </w:r>
    </w:p>
    <w:p w:rsidR="0076535B" w:rsidRPr="00A05F19" w:rsidRDefault="0076535B" w:rsidP="00FF0187">
      <w:pPr>
        <w:spacing w:line="271" w:lineRule="auto"/>
        <w:ind w:firstLine="709"/>
        <w:rPr>
          <w:i/>
        </w:rPr>
      </w:pPr>
      <w:r w:rsidRPr="00A05F19">
        <w:rPr>
          <w:i/>
        </w:rPr>
        <w:t>Бюджетное финансирование</w:t>
      </w:r>
    </w:p>
    <w:p w:rsidR="0076535B" w:rsidRPr="00A05F19" w:rsidRDefault="0076535B" w:rsidP="00FF0187">
      <w:pPr>
        <w:spacing w:line="271" w:lineRule="auto"/>
        <w:ind w:firstLine="709"/>
      </w:pPr>
      <w:r w:rsidRPr="00A05F19">
        <w:t>Федеральный бюджет. Возможность финансирования мероприятий Программы из средств федерального бюджета рассматривается в установленном порядке на федеральном уровне при принятии соответствующих федеральных целевых программ.</w:t>
      </w:r>
    </w:p>
    <w:p w:rsidR="0076535B" w:rsidRPr="00A05F19" w:rsidRDefault="0076535B" w:rsidP="00FF0187">
      <w:pPr>
        <w:spacing w:line="271" w:lineRule="auto"/>
        <w:ind w:firstLine="709"/>
      </w:pPr>
      <w:r w:rsidRPr="00A05F19">
        <w:lastRenderedPageBreak/>
        <w:t>Планируемые к строительству потребители, могут быть подключены к централизованному теплоснабжению, за счет платы за подключение. Плата за подключение устанавливается для новых потребителей, подключаемых к системе централизованного теплоснабжения. Она рассчитывается на основании Постановления Правительства РФ от 22.10.2012 №1075 «О ценообразовании в сфере теплоснабжения».</w:t>
      </w:r>
    </w:p>
    <w:p w:rsidR="0076535B" w:rsidRPr="00A05F19" w:rsidRDefault="0076535B" w:rsidP="00FF0187">
      <w:pPr>
        <w:ind w:firstLine="709"/>
      </w:pPr>
      <w:r w:rsidRPr="00A05F19">
        <w:t>Бюджетные средства могут быть использованы для финансирования низкоэффективных проектов и социально-значимых проектов при отсутствии других возможностей по финансированию проектов.</w:t>
      </w:r>
    </w:p>
    <w:p w:rsidR="002F4942" w:rsidRPr="00A05F19" w:rsidRDefault="002F4942" w:rsidP="00FF0187">
      <w:pPr>
        <w:pStyle w:val="3"/>
        <w:ind w:firstLine="709"/>
        <w:rPr>
          <w:i/>
        </w:rPr>
      </w:pPr>
      <w:bookmarkStart w:id="557" w:name="_Toc8041310"/>
      <w:bookmarkStart w:id="558" w:name="_Toc194670067"/>
      <w:bookmarkStart w:id="559" w:name="sub_1763"/>
      <w:bookmarkEnd w:id="554"/>
      <w:r w:rsidRPr="00A05F19">
        <w:rPr>
          <w:i/>
        </w:rPr>
        <w:t>в) расчеты экономической эффективности инвестиций</w:t>
      </w:r>
      <w:bookmarkEnd w:id="557"/>
      <w:bookmarkEnd w:id="558"/>
    </w:p>
    <w:p w:rsidR="0076535B" w:rsidRPr="00A05F19" w:rsidRDefault="0076535B" w:rsidP="00FF0187">
      <w:pPr>
        <w:ind w:firstLine="709"/>
      </w:pPr>
      <w:bookmarkStart w:id="560" w:name="_Toc8041311"/>
      <w:bookmarkStart w:id="561" w:name="sub_1764"/>
      <w:bookmarkEnd w:id="559"/>
      <w:r w:rsidRPr="00A05F19">
        <w:t xml:space="preserve">В настоящий момент не существует законодательно закрепленных правил и методик определения совокупного экономического эффекта от реализации всех мероприятий, предусмотренных схемой теплоснабжения и учитывающих различные интересы и возможности всех участников схемы, а на их основе – выбора наиболее оптимального варианта схемы теплоснабжения. </w:t>
      </w:r>
    </w:p>
    <w:p w:rsidR="0076535B" w:rsidRPr="00A05F19" w:rsidRDefault="0076535B" w:rsidP="00FF0187">
      <w:pPr>
        <w:ind w:firstLine="709"/>
      </w:pPr>
      <w:r w:rsidRPr="00A05F19">
        <w:t>Расчет эффективности инвестиций затрудняется тем, что проекты, предусмотренные схемой теплоснабжения, направлены, в первую очередь не на получение прибыли, а на выполнение мероприятий, обусловленных физической (дефицит тепловых мощностей), технической (критичный износ существующих тепловых мощностей и теплосетей) и качественной (не соответствующие требованиям и нормам параметры теплоносителя) необходимостью, а также на выполнение требований законодательства.</w:t>
      </w:r>
    </w:p>
    <w:p w:rsidR="0076535B" w:rsidRPr="00A05F19" w:rsidRDefault="0076535B" w:rsidP="00FF0187">
      <w:pPr>
        <w:ind w:firstLine="709"/>
      </w:pPr>
      <w:r w:rsidRPr="00A05F19">
        <w:t>Следует отметить, что реализация мероприятий по реконструкции тепловых сетей, направленных на повышение надежности теплоснабжения имеет целью – поддержание ее в рабочем состоянии. Данная группа проектов имеет низкий экономический эффект (относительно капитальных затрат на ее реализацию) и является социально-значимой. Расчет эффективности инвестиций в данную группу в схеме теплоснабжения не приводится.</w:t>
      </w:r>
    </w:p>
    <w:p w:rsidR="002F4942" w:rsidRPr="00E24855" w:rsidRDefault="002F4942" w:rsidP="00FF0187">
      <w:pPr>
        <w:pStyle w:val="3"/>
        <w:ind w:firstLine="709"/>
        <w:rPr>
          <w:i/>
        </w:rPr>
      </w:pPr>
      <w:bookmarkStart w:id="562" w:name="_Toc194670068"/>
      <w:r w:rsidRPr="00E24855">
        <w:rPr>
          <w:i/>
        </w:rPr>
        <w:t>г) расчеты ценовых (тарифных) последствий для потребителей при реализации программ строительства, реконструкции, технического перевооружения и (или) модернизации систем теплоснабжения</w:t>
      </w:r>
      <w:bookmarkEnd w:id="560"/>
      <w:bookmarkEnd w:id="562"/>
    </w:p>
    <w:p w:rsidR="00F44A4A" w:rsidRPr="00E24855" w:rsidRDefault="00F44A4A" w:rsidP="00FF0187">
      <w:pPr>
        <w:ind w:firstLine="709"/>
      </w:pPr>
      <w:r w:rsidRPr="00E24855">
        <w:t xml:space="preserve">Использование индексов-дефляторов позволяет привести финансовые потребности для осуществления производственной деятельности теплоснабжающей и/или теплосетевой организации и реализации проектов схемы теплоснабжения к ценам соответствующих лет. </w:t>
      </w:r>
    </w:p>
    <w:p w:rsidR="00F44A4A" w:rsidRPr="00E24855" w:rsidRDefault="00F44A4A" w:rsidP="00FF0187">
      <w:pPr>
        <w:ind w:firstLine="709"/>
      </w:pPr>
      <w:r w:rsidRPr="00E24855">
        <w:t>Сводные данные о применяемых в расчетах ценовых последствий реализации схемы теплоснабжения индексах-дефляторах представлены в таблице 12.2.</w:t>
      </w:r>
    </w:p>
    <w:p w:rsidR="00F44A4A" w:rsidRPr="00E24855" w:rsidRDefault="00F44A4A" w:rsidP="00FF0187">
      <w:pPr>
        <w:ind w:firstLine="709"/>
      </w:pPr>
      <w:r w:rsidRPr="00E24855">
        <w:t>Таблица 12.2</w:t>
      </w:r>
      <w:r w:rsidR="00FF0187">
        <w:t xml:space="preserve"> - </w:t>
      </w:r>
      <w:r w:rsidRPr="00E24855">
        <w:t>Инде</w:t>
      </w:r>
      <w:r w:rsidR="00E24855" w:rsidRPr="00E24855">
        <w:t>ксы-дефляторы и инфляция до 2035</w:t>
      </w:r>
      <w:r w:rsidRPr="00E24855">
        <w:t xml:space="preserve"> г. (в %, за год к предыдущему году)</w:t>
      </w: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08"/>
        <w:gridCol w:w="1608"/>
        <w:gridCol w:w="1609"/>
        <w:gridCol w:w="1608"/>
        <w:gridCol w:w="1608"/>
        <w:gridCol w:w="1609"/>
      </w:tblGrid>
      <w:tr w:rsidR="00F44A4A" w:rsidRPr="00E24855" w:rsidTr="002E50E2">
        <w:tc>
          <w:tcPr>
            <w:tcW w:w="1608" w:type="dxa"/>
            <w:shd w:val="clear" w:color="auto" w:fill="auto"/>
            <w:tcMar>
              <w:left w:w="11" w:type="dxa"/>
              <w:right w:w="11" w:type="dxa"/>
            </w:tcMar>
          </w:tcPr>
          <w:p w:rsidR="00F44A4A" w:rsidRPr="00E24855" w:rsidRDefault="00F44A4A" w:rsidP="002E50E2">
            <w:pPr>
              <w:pStyle w:val="aff0"/>
              <w:rPr>
                <w:b/>
              </w:rPr>
            </w:pPr>
            <w:r w:rsidRPr="00E24855">
              <w:rPr>
                <w:b/>
              </w:rPr>
              <w:t>2023</w:t>
            </w:r>
          </w:p>
        </w:tc>
        <w:tc>
          <w:tcPr>
            <w:tcW w:w="1608" w:type="dxa"/>
            <w:shd w:val="clear" w:color="auto" w:fill="auto"/>
            <w:tcMar>
              <w:left w:w="11" w:type="dxa"/>
              <w:right w:w="11" w:type="dxa"/>
            </w:tcMar>
          </w:tcPr>
          <w:p w:rsidR="00F44A4A" w:rsidRPr="00E24855" w:rsidRDefault="00F44A4A" w:rsidP="002E50E2">
            <w:pPr>
              <w:pStyle w:val="aff0"/>
              <w:rPr>
                <w:b/>
              </w:rPr>
            </w:pPr>
            <w:r w:rsidRPr="00E24855">
              <w:rPr>
                <w:b/>
              </w:rPr>
              <w:t>2024</w:t>
            </w:r>
          </w:p>
        </w:tc>
        <w:tc>
          <w:tcPr>
            <w:tcW w:w="1609" w:type="dxa"/>
            <w:shd w:val="clear" w:color="auto" w:fill="auto"/>
            <w:tcMar>
              <w:left w:w="11" w:type="dxa"/>
              <w:right w:w="11" w:type="dxa"/>
            </w:tcMar>
          </w:tcPr>
          <w:p w:rsidR="00F44A4A" w:rsidRPr="00E24855" w:rsidRDefault="00F44A4A" w:rsidP="002E50E2">
            <w:pPr>
              <w:pStyle w:val="aff0"/>
              <w:rPr>
                <w:b/>
              </w:rPr>
            </w:pPr>
            <w:r w:rsidRPr="00E24855">
              <w:rPr>
                <w:b/>
              </w:rPr>
              <w:t>2025</w:t>
            </w:r>
          </w:p>
        </w:tc>
        <w:tc>
          <w:tcPr>
            <w:tcW w:w="1608" w:type="dxa"/>
            <w:shd w:val="clear" w:color="auto" w:fill="auto"/>
            <w:tcMar>
              <w:left w:w="11" w:type="dxa"/>
              <w:right w:w="11" w:type="dxa"/>
            </w:tcMar>
          </w:tcPr>
          <w:p w:rsidR="00F44A4A" w:rsidRPr="00E24855" w:rsidRDefault="00F44A4A" w:rsidP="002E50E2">
            <w:pPr>
              <w:pStyle w:val="aff0"/>
              <w:rPr>
                <w:b/>
              </w:rPr>
            </w:pPr>
            <w:r w:rsidRPr="00E24855">
              <w:rPr>
                <w:b/>
              </w:rPr>
              <w:t>2026</w:t>
            </w:r>
          </w:p>
        </w:tc>
        <w:tc>
          <w:tcPr>
            <w:tcW w:w="1608" w:type="dxa"/>
            <w:shd w:val="clear" w:color="auto" w:fill="auto"/>
            <w:tcMar>
              <w:left w:w="11" w:type="dxa"/>
              <w:right w:w="11" w:type="dxa"/>
            </w:tcMar>
          </w:tcPr>
          <w:p w:rsidR="00F44A4A" w:rsidRPr="00E24855" w:rsidRDefault="00F44A4A" w:rsidP="002E50E2">
            <w:pPr>
              <w:pStyle w:val="aff0"/>
              <w:rPr>
                <w:b/>
              </w:rPr>
            </w:pPr>
            <w:r w:rsidRPr="00E24855">
              <w:rPr>
                <w:b/>
              </w:rPr>
              <w:t>2027</w:t>
            </w:r>
          </w:p>
        </w:tc>
        <w:tc>
          <w:tcPr>
            <w:tcW w:w="1609" w:type="dxa"/>
          </w:tcPr>
          <w:p w:rsidR="00F44A4A" w:rsidRPr="00E24855" w:rsidRDefault="00F44A4A" w:rsidP="002E50E2">
            <w:pPr>
              <w:pStyle w:val="aff0"/>
              <w:rPr>
                <w:b/>
              </w:rPr>
            </w:pPr>
            <w:r w:rsidRPr="00E24855">
              <w:rPr>
                <w:b/>
              </w:rPr>
              <w:t>2028</w:t>
            </w:r>
          </w:p>
        </w:tc>
      </w:tr>
      <w:tr w:rsidR="00F44A4A" w:rsidRPr="00E24855" w:rsidTr="002E50E2">
        <w:tc>
          <w:tcPr>
            <w:tcW w:w="1608" w:type="dxa"/>
            <w:shd w:val="clear" w:color="auto" w:fill="auto"/>
            <w:tcMar>
              <w:left w:w="11" w:type="dxa"/>
              <w:right w:w="11" w:type="dxa"/>
            </w:tcMar>
            <w:vAlign w:val="center"/>
          </w:tcPr>
          <w:p w:rsidR="00F44A4A" w:rsidRPr="00E24855" w:rsidRDefault="00F44A4A" w:rsidP="002E50E2">
            <w:pPr>
              <w:pStyle w:val="aff0"/>
              <w:rPr>
                <w:lang w:eastAsia="ru-RU"/>
              </w:rPr>
            </w:pPr>
            <w:r w:rsidRPr="00E24855">
              <w:rPr>
                <w:lang w:eastAsia="ru-RU"/>
              </w:rPr>
              <w:t>109,4</w:t>
            </w:r>
          </w:p>
        </w:tc>
        <w:tc>
          <w:tcPr>
            <w:tcW w:w="1608" w:type="dxa"/>
            <w:shd w:val="clear" w:color="auto" w:fill="auto"/>
            <w:tcMar>
              <w:left w:w="11" w:type="dxa"/>
              <w:right w:w="11" w:type="dxa"/>
            </w:tcMar>
            <w:vAlign w:val="center"/>
          </w:tcPr>
          <w:p w:rsidR="00F44A4A" w:rsidRPr="00E24855" w:rsidRDefault="00F44A4A" w:rsidP="002E50E2">
            <w:pPr>
              <w:pStyle w:val="aff0"/>
              <w:rPr>
                <w:lang w:eastAsia="ru-RU"/>
              </w:rPr>
            </w:pPr>
            <w:r w:rsidRPr="00E24855">
              <w:rPr>
                <w:lang w:eastAsia="ru-RU"/>
              </w:rPr>
              <w:t>108,9</w:t>
            </w:r>
          </w:p>
        </w:tc>
        <w:tc>
          <w:tcPr>
            <w:tcW w:w="1609" w:type="dxa"/>
            <w:shd w:val="clear" w:color="auto" w:fill="auto"/>
            <w:tcMar>
              <w:left w:w="11" w:type="dxa"/>
              <w:right w:w="11" w:type="dxa"/>
            </w:tcMar>
            <w:vAlign w:val="center"/>
          </w:tcPr>
          <w:p w:rsidR="00F44A4A" w:rsidRPr="00E24855" w:rsidRDefault="00F44A4A" w:rsidP="002E50E2">
            <w:pPr>
              <w:pStyle w:val="aff0"/>
              <w:rPr>
                <w:lang w:eastAsia="ru-RU"/>
              </w:rPr>
            </w:pPr>
            <w:r w:rsidRPr="00E24855">
              <w:rPr>
                <w:lang w:eastAsia="ru-RU"/>
              </w:rPr>
              <w:t>104,</w:t>
            </w:r>
            <w:r w:rsidR="000F314B">
              <w:rPr>
                <w:lang w:eastAsia="ru-RU"/>
              </w:rPr>
              <w:t>3</w:t>
            </w:r>
          </w:p>
        </w:tc>
        <w:tc>
          <w:tcPr>
            <w:tcW w:w="1608" w:type="dxa"/>
            <w:shd w:val="clear" w:color="auto" w:fill="auto"/>
            <w:tcMar>
              <w:left w:w="11" w:type="dxa"/>
              <w:right w:w="11" w:type="dxa"/>
            </w:tcMar>
            <w:vAlign w:val="center"/>
          </w:tcPr>
          <w:p w:rsidR="00F44A4A" w:rsidRPr="00E24855" w:rsidRDefault="00F44A4A" w:rsidP="002E50E2">
            <w:pPr>
              <w:pStyle w:val="aff0"/>
              <w:rPr>
                <w:lang w:eastAsia="ru-RU"/>
              </w:rPr>
            </w:pPr>
            <w:r w:rsidRPr="00E24855">
              <w:rPr>
                <w:lang w:eastAsia="ru-RU"/>
              </w:rPr>
              <w:t>104,0</w:t>
            </w:r>
          </w:p>
        </w:tc>
        <w:tc>
          <w:tcPr>
            <w:tcW w:w="1608" w:type="dxa"/>
            <w:shd w:val="clear" w:color="auto" w:fill="auto"/>
            <w:tcMar>
              <w:left w:w="11" w:type="dxa"/>
              <w:right w:w="11" w:type="dxa"/>
            </w:tcMar>
            <w:vAlign w:val="center"/>
          </w:tcPr>
          <w:p w:rsidR="00F44A4A" w:rsidRPr="00E24855" w:rsidRDefault="00F44A4A" w:rsidP="002E50E2">
            <w:pPr>
              <w:pStyle w:val="aff0"/>
              <w:rPr>
                <w:lang w:eastAsia="ru-RU"/>
              </w:rPr>
            </w:pPr>
            <w:r w:rsidRPr="00E24855">
              <w:rPr>
                <w:lang w:eastAsia="ru-RU"/>
              </w:rPr>
              <w:t>104,0</w:t>
            </w:r>
          </w:p>
        </w:tc>
        <w:tc>
          <w:tcPr>
            <w:tcW w:w="1609" w:type="dxa"/>
            <w:vAlign w:val="center"/>
          </w:tcPr>
          <w:p w:rsidR="00F44A4A" w:rsidRPr="00E24855" w:rsidRDefault="00F44A4A" w:rsidP="002E50E2">
            <w:pPr>
              <w:pStyle w:val="aff0"/>
              <w:rPr>
                <w:lang w:eastAsia="ru-RU"/>
              </w:rPr>
            </w:pPr>
            <w:r w:rsidRPr="00E24855">
              <w:rPr>
                <w:lang w:eastAsia="ru-RU"/>
              </w:rPr>
              <w:t>104,0</w:t>
            </w:r>
          </w:p>
        </w:tc>
      </w:tr>
    </w:tbl>
    <w:p w:rsidR="00F44A4A" w:rsidRPr="00E24855" w:rsidRDefault="00F44A4A" w:rsidP="00F44A4A"/>
    <w:p w:rsidR="00F44A4A" w:rsidRPr="00E24855" w:rsidRDefault="00F44A4A" w:rsidP="00FF0187">
      <w:pPr>
        <w:ind w:firstLine="709"/>
      </w:pPr>
      <w:r w:rsidRPr="00E24855">
        <w:t>Продолжение таблицы 12.2</w:t>
      </w: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78"/>
        <w:gridCol w:w="1379"/>
        <w:gridCol w:w="1378"/>
        <w:gridCol w:w="1379"/>
        <w:gridCol w:w="1378"/>
        <w:gridCol w:w="1379"/>
        <w:gridCol w:w="1379"/>
      </w:tblGrid>
      <w:tr w:rsidR="00F44A4A" w:rsidRPr="00E24855" w:rsidTr="002E50E2">
        <w:tc>
          <w:tcPr>
            <w:tcW w:w="1378" w:type="dxa"/>
            <w:shd w:val="clear" w:color="auto" w:fill="auto"/>
            <w:tcMar>
              <w:left w:w="11" w:type="dxa"/>
              <w:right w:w="11" w:type="dxa"/>
            </w:tcMar>
          </w:tcPr>
          <w:p w:rsidR="00F44A4A" w:rsidRPr="00E24855" w:rsidRDefault="00F44A4A" w:rsidP="002E50E2">
            <w:pPr>
              <w:pStyle w:val="aff0"/>
              <w:rPr>
                <w:b/>
              </w:rPr>
            </w:pPr>
            <w:r w:rsidRPr="00E24855">
              <w:rPr>
                <w:b/>
              </w:rPr>
              <w:t>2029</w:t>
            </w:r>
          </w:p>
        </w:tc>
        <w:tc>
          <w:tcPr>
            <w:tcW w:w="1379" w:type="dxa"/>
            <w:shd w:val="clear" w:color="auto" w:fill="auto"/>
            <w:tcMar>
              <w:left w:w="11" w:type="dxa"/>
              <w:right w:w="11" w:type="dxa"/>
            </w:tcMar>
          </w:tcPr>
          <w:p w:rsidR="00F44A4A" w:rsidRPr="00E24855" w:rsidRDefault="00F44A4A" w:rsidP="002E50E2">
            <w:pPr>
              <w:pStyle w:val="aff0"/>
              <w:rPr>
                <w:b/>
              </w:rPr>
            </w:pPr>
            <w:r w:rsidRPr="00E24855">
              <w:rPr>
                <w:b/>
              </w:rPr>
              <w:t>2030</w:t>
            </w:r>
          </w:p>
        </w:tc>
        <w:tc>
          <w:tcPr>
            <w:tcW w:w="1378" w:type="dxa"/>
            <w:shd w:val="clear" w:color="auto" w:fill="auto"/>
            <w:tcMar>
              <w:left w:w="11" w:type="dxa"/>
              <w:right w:w="11" w:type="dxa"/>
            </w:tcMar>
          </w:tcPr>
          <w:p w:rsidR="00F44A4A" w:rsidRPr="00E24855" w:rsidRDefault="00F44A4A" w:rsidP="002E50E2">
            <w:pPr>
              <w:pStyle w:val="aff0"/>
              <w:rPr>
                <w:b/>
              </w:rPr>
            </w:pPr>
            <w:r w:rsidRPr="00E24855">
              <w:rPr>
                <w:b/>
              </w:rPr>
              <w:t>2031</w:t>
            </w:r>
          </w:p>
        </w:tc>
        <w:tc>
          <w:tcPr>
            <w:tcW w:w="1379" w:type="dxa"/>
            <w:shd w:val="clear" w:color="auto" w:fill="auto"/>
            <w:tcMar>
              <w:left w:w="11" w:type="dxa"/>
              <w:right w:w="11" w:type="dxa"/>
            </w:tcMar>
          </w:tcPr>
          <w:p w:rsidR="00F44A4A" w:rsidRPr="00E24855" w:rsidRDefault="00F44A4A" w:rsidP="002E50E2">
            <w:pPr>
              <w:pStyle w:val="aff0"/>
              <w:rPr>
                <w:b/>
              </w:rPr>
            </w:pPr>
            <w:r w:rsidRPr="00E24855">
              <w:rPr>
                <w:b/>
              </w:rPr>
              <w:t>2032</w:t>
            </w:r>
          </w:p>
        </w:tc>
        <w:tc>
          <w:tcPr>
            <w:tcW w:w="1378" w:type="dxa"/>
            <w:shd w:val="clear" w:color="auto" w:fill="auto"/>
            <w:tcMar>
              <w:left w:w="11" w:type="dxa"/>
              <w:right w:w="11" w:type="dxa"/>
            </w:tcMar>
          </w:tcPr>
          <w:p w:rsidR="00F44A4A" w:rsidRPr="00E24855" w:rsidRDefault="00F44A4A" w:rsidP="002E50E2">
            <w:pPr>
              <w:pStyle w:val="aff0"/>
              <w:rPr>
                <w:b/>
              </w:rPr>
            </w:pPr>
            <w:r w:rsidRPr="00E24855">
              <w:rPr>
                <w:b/>
              </w:rPr>
              <w:t>2033</w:t>
            </w:r>
          </w:p>
        </w:tc>
        <w:tc>
          <w:tcPr>
            <w:tcW w:w="1379" w:type="dxa"/>
            <w:shd w:val="clear" w:color="auto" w:fill="auto"/>
            <w:tcMar>
              <w:left w:w="11" w:type="dxa"/>
              <w:right w:w="11" w:type="dxa"/>
            </w:tcMar>
          </w:tcPr>
          <w:p w:rsidR="00F44A4A" w:rsidRPr="00E24855" w:rsidRDefault="00F44A4A" w:rsidP="002E50E2">
            <w:pPr>
              <w:pStyle w:val="aff0"/>
              <w:rPr>
                <w:b/>
              </w:rPr>
            </w:pPr>
            <w:r w:rsidRPr="00E24855">
              <w:rPr>
                <w:b/>
              </w:rPr>
              <w:t>2034</w:t>
            </w:r>
          </w:p>
        </w:tc>
        <w:tc>
          <w:tcPr>
            <w:tcW w:w="1379" w:type="dxa"/>
            <w:shd w:val="clear" w:color="auto" w:fill="auto"/>
            <w:tcMar>
              <w:left w:w="11" w:type="dxa"/>
              <w:right w:w="11" w:type="dxa"/>
            </w:tcMar>
          </w:tcPr>
          <w:p w:rsidR="00F44A4A" w:rsidRPr="00E24855" w:rsidRDefault="00F44A4A" w:rsidP="002E50E2">
            <w:pPr>
              <w:pStyle w:val="aff0"/>
              <w:rPr>
                <w:b/>
              </w:rPr>
            </w:pPr>
            <w:r w:rsidRPr="00E24855">
              <w:rPr>
                <w:b/>
              </w:rPr>
              <w:t>2035</w:t>
            </w:r>
          </w:p>
        </w:tc>
      </w:tr>
      <w:tr w:rsidR="00F44A4A" w:rsidRPr="00E24855" w:rsidTr="002E50E2">
        <w:tc>
          <w:tcPr>
            <w:tcW w:w="1378" w:type="dxa"/>
            <w:shd w:val="clear" w:color="auto" w:fill="auto"/>
            <w:tcMar>
              <w:left w:w="11" w:type="dxa"/>
              <w:right w:w="11" w:type="dxa"/>
            </w:tcMar>
          </w:tcPr>
          <w:p w:rsidR="00F44A4A" w:rsidRPr="00E24855" w:rsidRDefault="00F44A4A" w:rsidP="002E50E2">
            <w:pPr>
              <w:ind w:firstLine="0"/>
              <w:jc w:val="center"/>
              <w:rPr>
                <w:sz w:val="20"/>
                <w:szCs w:val="20"/>
              </w:rPr>
            </w:pPr>
            <w:r w:rsidRPr="00E24855">
              <w:rPr>
                <w:sz w:val="20"/>
                <w:szCs w:val="20"/>
              </w:rPr>
              <w:t>104,0</w:t>
            </w:r>
          </w:p>
        </w:tc>
        <w:tc>
          <w:tcPr>
            <w:tcW w:w="1379" w:type="dxa"/>
            <w:shd w:val="clear" w:color="auto" w:fill="auto"/>
            <w:tcMar>
              <w:left w:w="11" w:type="dxa"/>
              <w:right w:w="11" w:type="dxa"/>
            </w:tcMar>
          </w:tcPr>
          <w:p w:rsidR="00F44A4A" w:rsidRPr="00E24855" w:rsidRDefault="00F44A4A" w:rsidP="002E50E2">
            <w:pPr>
              <w:ind w:firstLine="0"/>
              <w:jc w:val="center"/>
              <w:rPr>
                <w:sz w:val="20"/>
                <w:szCs w:val="20"/>
              </w:rPr>
            </w:pPr>
            <w:r w:rsidRPr="00E24855">
              <w:rPr>
                <w:sz w:val="20"/>
                <w:szCs w:val="20"/>
              </w:rPr>
              <w:t>104,0</w:t>
            </w:r>
          </w:p>
        </w:tc>
        <w:tc>
          <w:tcPr>
            <w:tcW w:w="1378" w:type="dxa"/>
            <w:shd w:val="clear" w:color="auto" w:fill="auto"/>
            <w:tcMar>
              <w:left w:w="11" w:type="dxa"/>
              <w:right w:w="11" w:type="dxa"/>
            </w:tcMar>
          </w:tcPr>
          <w:p w:rsidR="00F44A4A" w:rsidRPr="00E24855" w:rsidRDefault="00F44A4A" w:rsidP="002E50E2">
            <w:pPr>
              <w:ind w:firstLine="0"/>
              <w:jc w:val="center"/>
              <w:rPr>
                <w:sz w:val="20"/>
                <w:szCs w:val="20"/>
              </w:rPr>
            </w:pPr>
            <w:r w:rsidRPr="00E24855">
              <w:rPr>
                <w:sz w:val="20"/>
                <w:szCs w:val="20"/>
              </w:rPr>
              <w:t>104,0</w:t>
            </w:r>
          </w:p>
        </w:tc>
        <w:tc>
          <w:tcPr>
            <w:tcW w:w="1379" w:type="dxa"/>
            <w:shd w:val="clear" w:color="auto" w:fill="auto"/>
            <w:tcMar>
              <w:left w:w="11" w:type="dxa"/>
              <w:right w:w="11" w:type="dxa"/>
            </w:tcMar>
          </w:tcPr>
          <w:p w:rsidR="00F44A4A" w:rsidRPr="00E24855" w:rsidRDefault="00F44A4A" w:rsidP="002E50E2">
            <w:pPr>
              <w:ind w:firstLine="0"/>
              <w:jc w:val="center"/>
              <w:rPr>
                <w:sz w:val="20"/>
                <w:szCs w:val="20"/>
              </w:rPr>
            </w:pPr>
            <w:r w:rsidRPr="00E24855">
              <w:rPr>
                <w:sz w:val="20"/>
                <w:szCs w:val="20"/>
              </w:rPr>
              <w:t>104,0</w:t>
            </w:r>
          </w:p>
        </w:tc>
        <w:tc>
          <w:tcPr>
            <w:tcW w:w="1378" w:type="dxa"/>
            <w:shd w:val="clear" w:color="auto" w:fill="auto"/>
            <w:tcMar>
              <w:left w:w="11" w:type="dxa"/>
              <w:right w:w="11" w:type="dxa"/>
            </w:tcMar>
          </w:tcPr>
          <w:p w:rsidR="00F44A4A" w:rsidRPr="00E24855" w:rsidRDefault="00F44A4A" w:rsidP="002E50E2">
            <w:pPr>
              <w:ind w:firstLine="0"/>
              <w:jc w:val="center"/>
              <w:rPr>
                <w:sz w:val="20"/>
                <w:szCs w:val="20"/>
              </w:rPr>
            </w:pPr>
            <w:r w:rsidRPr="00E24855">
              <w:rPr>
                <w:sz w:val="20"/>
                <w:szCs w:val="20"/>
              </w:rPr>
              <w:t>104,0</w:t>
            </w:r>
          </w:p>
        </w:tc>
        <w:tc>
          <w:tcPr>
            <w:tcW w:w="1379" w:type="dxa"/>
            <w:shd w:val="clear" w:color="auto" w:fill="auto"/>
            <w:tcMar>
              <w:left w:w="11" w:type="dxa"/>
              <w:right w:w="11" w:type="dxa"/>
            </w:tcMar>
          </w:tcPr>
          <w:p w:rsidR="00F44A4A" w:rsidRPr="00E24855" w:rsidRDefault="00F44A4A" w:rsidP="002E50E2">
            <w:pPr>
              <w:ind w:firstLine="0"/>
              <w:jc w:val="center"/>
              <w:rPr>
                <w:sz w:val="20"/>
                <w:szCs w:val="20"/>
              </w:rPr>
            </w:pPr>
            <w:r w:rsidRPr="00E24855">
              <w:rPr>
                <w:sz w:val="20"/>
                <w:szCs w:val="20"/>
              </w:rPr>
              <w:t>104,0</w:t>
            </w:r>
          </w:p>
        </w:tc>
        <w:tc>
          <w:tcPr>
            <w:tcW w:w="1379" w:type="dxa"/>
            <w:shd w:val="clear" w:color="auto" w:fill="auto"/>
            <w:tcMar>
              <w:left w:w="11" w:type="dxa"/>
              <w:right w:w="11" w:type="dxa"/>
            </w:tcMar>
          </w:tcPr>
          <w:p w:rsidR="00F44A4A" w:rsidRPr="00E24855" w:rsidRDefault="00F44A4A" w:rsidP="002E50E2">
            <w:pPr>
              <w:ind w:firstLine="0"/>
              <w:jc w:val="center"/>
              <w:rPr>
                <w:sz w:val="20"/>
                <w:szCs w:val="20"/>
              </w:rPr>
            </w:pPr>
            <w:r w:rsidRPr="00E24855">
              <w:rPr>
                <w:sz w:val="20"/>
                <w:szCs w:val="20"/>
              </w:rPr>
              <w:t>104,0</w:t>
            </w:r>
          </w:p>
        </w:tc>
      </w:tr>
    </w:tbl>
    <w:p w:rsidR="00F44A4A" w:rsidRPr="00E24855" w:rsidRDefault="00F44A4A" w:rsidP="00F44A4A"/>
    <w:p w:rsidR="002F4942" w:rsidRPr="00100870" w:rsidRDefault="002F4942" w:rsidP="002F4942">
      <w:pPr>
        <w:jc w:val="right"/>
        <w:rPr>
          <w:highlight w:val="yellow"/>
        </w:rPr>
        <w:sectPr w:rsidR="002F4942" w:rsidRPr="00100870" w:rsidSect="00F1644D">
          <w:pgSz w:w="11906" w:h="16838"/>
          <w:pgMar w:top="534" w:right="851" w:bottom="567" w:left="1418" w:header="0" w:footer="389" w:gutter="0"/>
          <w:cols w:space="708"/>
          <w:docGrid w:linePitch="360"/>
        </w:sectPr>
      </w:pPr>
    </w:p>
    <w:p w:rsidR="003E7CA1" w:rsidRPr="00E44C73" w:rsidRDefault="003E7CA1" w:rsidP="003E7CA1">
      <w:pPr>
        <w:keepNext/>
        <w:widowControl w:val="0"/>
        <w:spacing w:line="240" w:lineRule="auto"/>
        <w:ind w:firstLine="709"/>
        <w:rPr>
          <w:color w:val="000000" w:themeColor="text1"/>
        </w:rPr>
      </w:pPr>
      <w:r>
        <w:rPr>
          <w:color w:val="000000" w:themeColor="text1"/>
        </w:rPr>
        <w:lastRenderedPageBreak/>
        <w:t xml:space="preserve">Таблица 1.11.1 - </w:t>
      </w:r>
      <w:r w:rsidRPr="00E44C73">
        <w:rPr>
          <w:color w:val="000000" w:themeColor="text1"/>
        </w:rPr>
        <w:t>Средние тарифы на отпущенную тепловую энергию (без НДС), руб./Гкал</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850"/>
        <w:gridCol w:w="5529"/>
        <w:gridCol w:w="1757"/>
        <w:gridCol w:w="1758"/>
        <w:gridCol w:w="1758"/>
        <w:gridCol w:w="1758"/>
        <w:gridCol w:w="1758"/>
      </w:tblGrid>
      <w:tr w:rsidR="00377A11" w:rsidRPr="00E44C73" w:rsidTr="0051508C">
        <w:trPr>
          <w:tblHeader/>
        </w:trPr>
        <w:tc>
          <w:tcPr>
            <w:tcW w:w="850" w:type="dxa"/>
            <w:tcBorders>
              <w:top w:val="single" w:sz="4" w:space="0" w:color="auto"/>
              <w:bottom w:val="single" w:sz="4" w:space="0" w:color="auto"/>
              <w:right w:val="single" w:sz="4" w:space="0" w:color="auto"/>
            </w:tcBorders>
            <w:vAlign w:val="center"/>
          </w:tcPr>
          <w:p w:rsidR="00377A11" w:rsidRPr="00E44C73" w:rsidRDefault="00377A11" w:rsidP="00377A11">
            <w:pPr>
              <w:keepNext/>
              <w:ind w:firstLine="0"/>
              <w:jc w:val="center"/>
              <w:rPr>
                <w:b/>
                <w:color w:val="000000" w:themeColor="text1"/>
                <w:sz w:val="20"/>
                <w:szCs w:val="20"/>
              </w:rPr>
            </w:pPr>
            <w:r w:rsidRPr="00E44C73">
              <w:rPr>
                <w:b/>
                <w:color w:val="000000" w:themeColor="text1"/>
                <w:sz w:val="20"/>
                <w:szCs w:val="20"/>
              </w:rPr>
              <w:t>№ п/п</w:t>
            </w:r>
          </w:p>
        </w:tc>
        <w:tc>
          <w:tcPr>
            <w:tcW w:w="5529" w:type="dxa"/>
            <w:tcBorders>
              <w:top w:val="single" w:sz="4" w:space="0" w:color="auto"/>
              <w:left w:val="single" w:sz="4" w:space="0" w:color="auto"/>
              <w:bottom w:val="single" w:sz="4" w:space="0" w:color="auto"/>
              <w:right w:val="single" w:sz="4" w:space="0" w:color="auto"/>
            </w:tcBorders>
            <w:vAlign w:val="center"/>
          </w:tcPr>
          <w:p w:rsidR="00377A11" w:rsidRPr="00E44C73" w:rsidRDefault="00377A11" w:rsidP="00377A11">
            <w:pPr>
              <w:keepNext/>
              <w:ind w:firstLine="0"/>
              <w:jc w:val="center"/>
              <w:rPr>
                <w:b/>
                <w:color w:val="000000" w:themeColor="text1"/>
                <w:sz w:val="20"/>
                <w:szCs w:val="20"/>
              </w:rPr>
            </w:pPr>
            <w:r w:rsidRPr="00E44C73">
              <w:rPr>
                <w:b/>
                <w:color w:val="000000" w:themeColor="text1"/>
                <w:sz w:val="20"/>
                <w:szCs w:val="20"/>
              </w:rPr>
              <w:t>Наименование снабжающей (теплосетевой) организации</w:t>
            </w:r>
          </w:p>
        </w:tc>
        <w:tc>
          <w:tcPr>
            <w:tcW w:w="1757" w:type="dxa"/>
            <w:tcBorders>
              <w:top w:val="single" w:sz="4" w:space="0" w:color="auto"/>
              <w:left w:val="single" w:sz="4" w:space="0" w:color="auto"/>
              <w:bottom w:val="single" w:sz="4" w:space="0" w:color="auto"/>
              <w:right w:val="single" w:sz="4" w:space="0" w:color="auto"/>
            </w:tcBorders>
            <w:vAlign w:val="center"/>
          </w:tcPr>
          <w:p w:rsidR="00377A11" w:rsidRPr="00E44C73" w:rsidRDefault="00377A11" w:rsidP="00377A11">
            <w:pPr>
              <w:keepNext/>
              <w:ind w:firstLine="0"/>
              <w:jc w:val="center"/>
              <w:rPr>
                <w:b/>
                <w:color w:val="000000" w:themeColor="text1"/>
                <w:sz w:val="20"/>
                <w:szCs w:val="20"/>
              </w:rPr>
            </w:pPr>
            <w:r>
              <w:rPr>
                <w:b/>
                <w:sz w:val="20"/>
                <w:szCs w:val="20"/>
              </w:rPr>
              <w:t>2020</w:t>
            </w:r>
          </w:p>
        </w:tc>
        <w:tc>
          <w:tcPr>
            <w:tcW w:w="1758" w:type="dxa"/>
            <w:tcBorders>
              <w:top w:val="single" w:sz="4" w:space="0" w:color="auto"/>
              <w:left w:val="single" w:sz="4" w:space="0" w:color="auto"/>
              <w:bottom w:val="single" w:sz="4" w:space="0" w:color="auto"/>
              <w:right w:val="single" w:sz="4" w:space="0" w:color="auto"/>
            </w:tcBorders>
            <w:vAlign w:val="center"/>
          </w:tcPr>
          <w:p w:rsidR="00377A11" w:rsidRPr="00E44C73" w:rsidRDefault="00377A11" w:rsidP="00377A11">
            <w:pPr>
              <w:keepNext/>
              <w:ind w:firstLine="0"/>
              <w:jc w:val="center"/>
              <w:rPr>
                <w:b/>
                <w:color w:val="000000" w:themeColor="text1"/>
                <w:sz w:val="20"/>
                <w:szCs w:val="20"/>
              </w:rPr>
            </w:pPr>
            <w:r>
              <w:rPr>
                <w:b/>
                <w:sz w:val="20"/>
                <w:szCs w:val="20"/>
              </w:rPr>
              <w:t>2021</w:t>
            </w:r>
          </w:p>
        </w:tc>
        <w:tc>
          <w:tcPr>
            <w:tcW w:w="1758" w:type="dxa"/>
            <w:tcBorders>
              <w:top w:val="single" w:sz="4" w:space="0" w:color="auto"/>
              <w:left w:val="single" w:sz="4" w:space="0" w:color="auto"/>
              <w:bottom w:val="single" w:sz="4" w:space="0" w:color="auto"/>
              <w:right w:val="single" w:sz="4" w:space="0" w:color="auto"/>
            </w:tcBorders>
            <w:vAlign w:val="center"/>
          </w:tcPr>
          <w:p w:rsidR="00377A11" w:rsidRPr="00E44C73" w:rsidRDefault="00377A11" w:rsidP="00377A11">
            <w:pPr>
              <w:keepNext/>
              <w:ind w:firstLine="0"/>
              <w:jc w:val="center"/>
              <w:rPr>
                <w:b/>
                <w:color w:val="000000" w:themeColor="text1"/>
                <w:sz w:val="20"/>
                <w:szCs w:val="20"/>
              </w:rPr>
            </w:pPr>
            <w:r>
              <w:rPr>
                <w:b/>
                <w:sz w:val="20"/>
                <w:szCs w:val="20"/>
              </w:rPr>
              <w:t>2022</w:t>
            </w:r>
          </w:p>
        </w:tc>
        <w:tc>
          <w:tcPr>
            <w:tcW w:w="1758" w:type="dxa"/>
            <w:tcBorders>
              <w:top w:val="single" w:sz="4" w:space="0" w:color="auto"/>
              <w:left w:val="single" w:sz="4" w:space="0" w:color="auto"/>
              <w:bottom w:val="single" w:sz="4" w:space="0" w:color="auto"/>
              <w:right w:val="single" w:sz="4" w:space="0" w:color="auto"/>
            </w:tcBorders>
            <w:vAlign w:val="center"/>
          </w:tcPr>
          <w:p w:rsidR="00377A11" w:rsidRPr="00E44C73" w:rsidRDefault="00377A11" w:rsidP="00377A11">
            <w:pPr>
              <w:keepNext/>
              <w:ind w:firstLine="0"/>
              <w:jc w:val="center"/>
              <w:rPr>
                <w:b/>
                <w:color w:val="000000" w:themeColor="text1"/>
                <w:sz w:val="20"/>
                <w:szCs w:val="20"/>
              </w:rPr>
            </w:pPr>
            <w:r>
              <w:rPr>
                <w:b/>
                <w:sz w:val="20"/>
                <w:szCs w:val="20"/>
              </w:rPr>
              <w:t>2023</w:t>
            </w:r>
          </w:p>
        </w:tc>
        <w:tc>
          <w:tcPr>
            <w:tcW w:w="1758" w:type="dxa"/>
            <w:tcBorders>
              <w:top w:val="single" w:sz="4" w:space="0" w:color="auto"/>
              <w:left w:val="single" w:sz="4" w:space="0" w:color="auto"/>
              <w:bottom w:val="single" w:sz="4" w:space="0" w:color="auto"/>
            </w:tcBorders>
            <w:vAlign w:val="center"/>
          </w:tcPr>
          <w:p w:rsidR="00377A11" w:rsidRPr="00E44C73" w:rsidRDefault="00377A11" w:rsidP="00377A11">
            <w:pPr>
              <w:keepNext/>
              <w:ind w:firstLine="0"/>
              <w:jc w:val="center"/>
              <w:rPr>
                <w:b/>
                <w:color w:val="000000" w:themeColor="text1"/>
                <w:sz w:val="20"/>
                <w:szCs w:val="20"/>
              </w:rPr>
            </w:pPr>
            <w:r>
              <w:rPr>
                <w:b/>
                <w:sz w:val="20"/>
                <w:szCs w:val="20"/>
              </w:rPr>
              <w:t>2024</w:t>
            </w:r>
          </w:p>
        </w:tc>
      </w:tr>
      <w:tr w:rsidR="00F67287" w:rsidRPr="00E44C73" w:rsidTr="0051508C">
        <w:tc>
          <w:tcPr>
            <w:tcW w:w="850" w:type="dxa"/>
            <w:tcBorders>
              <w:top w:val="single" w:sz="4" w:space="0" w:color="auto"/>
              <w:bottom w:val="single" w:sz="4" w:space="0" w:color="auto"/>
              <w:right w:val="single" w:sz="4" w:space="0" w:color="auto"/>
            </w:tcBorders>
            <w:vAlign w:val="center"/>
          </w:tcPr>
          <w:p w:rsidR="00F67287" w:rsidRPr="00E44C73" w:rsidRDefault="00F67287" w:rsidP="00F67287">
            <w:pPr>
              <w:ind w:firstLine="0"/>
              <w:jc w:val="center"/>
              <w:rPr>
                <w:color w:val="000000" w:themeColor="text1"/>
                <w:sz w:val="20"/>
                <w:szCs w:val="20"/>
              </w:rPr>
            </w:pPr>
            <w:r>
              <w:rPr>
                <w:sz w:val="20"/>
                <w:szCs w:val="20"/>
              </w:rPr>
              <w:t>1</w:t>
            </w:r>
          </w:p>
        </w:tc>
        <w:tc>
          <w:tcPr>
            <w:tcW w:w="5529" w:type="dxa"/>
            <w:tcBorders>
              <w:top w:val="single" w:sz="4" w:space="0" w:color="auto"/>
              <w:left w:val="single" w:sz="4" w:space="0" w:color="auto"/>
              <w:bottom w:val="single" w:sz="4" w:space="0" w:color="auto"/>
              <w:right w:val="single" w:sz="4" w:space="0" w:color="auto"/>
            </w:tcBorders>
            <w:vAlign w:val="center"/>
          </w:tcPr>
          <w:p w:rsidR="00F67287" w:rsidRPr="00E44C73" w:rsidRDefault="00F67287" w:rsidP="00F67287">
            <w:pPr>
              <w:ind w:firstLine="0"/>
              <w:jc w:val="center"/>
              <w:rPr>
                <w:color w:val="000000" w:themeColor="text1"/>
                <w:sz w:val="20"/>
                <w:szCs w:val="20"/>
              </w:rPr>
            </w:pPr>
            <w:r w:rsidRPr="00A92114">
              <w:rPr>
                <w:sz w:val="20"/>
                <w:szCs w:val="20"/>
              </w:rPr>
              <w:t>МУП "Кытмановский коммунальщик Кытмановского сельсовета Кытмановского района Алтайского края"</w:t>
            </w:r>
          </w:p>
        </w:tc>
        <w:tc>
          <w:tcPr>
            <w:tcW w:w="1757" w:type="dxa"/>
            <w:tcBorders>
              <w:top w:val="single" w:sz="4" w:space="0" w:color="auto"/>
              <w:left w:val="single" w:sz="4" w:space="0" w:color="auto"/>
              <w:bottom w:val="single" w:sz="4" w:space="0" w:color="auto"/>
              <w:right w:val="single" w:sz="4" w:space="0" w:color="auto"/>
            </w:tcBorders>
            <w:vAlign w:val="center"/>
          </w:tcPr>
          <w:p w:rsidR="00F67287" w:rsidRPr="00E44C73" w:rsidRDefault="00F67287" w:rsidP="00F67287">
            <w:pPr>
              <w:ind w:firstLine="0"/>
              <w:jc w:val="center"/>
              <w:rPr>
                <w:color w:val="000000" w:themeColor="text1"/>
                <w:sz w:val="20"/>
                <w:szCs w:val="20"/>
              </w:rPr>
            </w:pPr>
            <w:r>
              <w:rPr>
                <w:sz w:val="20"/>
                <w:szCs w:val="20"/>
              </w:rPr>
              <w:t>н/д</w:t>
            </w:r>
          </w:p>
        </w:tc>
        <w:tc>
          <w:tcPr>
            <w:tcW w:w="1758" w:type="dxa"/>
            <w:tcBorders>
              <w:top w:val="single" w:sz="4" w:space="0" w:color="auto"/>
              <w:left w:val="single" w:sz="4" w:space="0" w:color="auto"/>
              <w:bottom w:val="single" w:sz="4" w:space="0" w:color="auto"/>
              <w:right w:val="single" w:sz="4" w:space="0" w:color="auto"/>
            </w:tcBorders>
            <w:vAlign w:val="center"/>
          </w:tcPr>
          <w:p w:rsidR="00F67287" w:rsidRPr="00E44C73" w:rsidRDefault="00F67287" w:rsidP="00F67287">
            <w:pPr>
              <w:ind w:firstLine="0"/>
              <w:jc w:val="center"/>
              <w:rPr>
                <w:color w:val="000000" w:themeColor="text1"/>
                <w:sz w:val="20"/>
                <w:szCs w:val="20"/>
              </w:rPr>
            </w:pPr>
            <w:r w:rsidRPr="002621C7">
              <w:rPr>
                <w:sz w:val="20"/>
                <w:szCs w:val="20"/>
              </w:rPr>
              <w:t>н/д</w:t>
            </w:r>
          </w:p>
        </w:tc>
        <w:tc>
          <w:tcPr>
            <w:tcW w:w="1758" w:type="dxa"/>
            <w:tcBorders>
              <w:top w:val="single" w:sz="4" w:space="0" w:color="auto"/>
              <w:left w:val="single" w:sz="4" w:space="0" w:color="auto"/>
              <w:bottom w:val="single" w:sz="4" w:space="0" w:color="auto"/>
            </w:tcBorders>
            <w:vAlign w:val="center"/>
          </w:tcPr>
          <w:p w:rsidR="00F67287" w:rsidRPr="00E44C73" w:rsidRDefault="00F67287" w:rsidP="00F67287">
            <w:pPr>
              <w:ind w:firstLine="0"/>
              <w:jc w:val="center"/>
              <w:rPr>
                <w:color w:val="000000" w:themeColor="text1"/>
                <w:sz w:val="20"/>
                <w:szCs w:val="20"/>
              </w:rPr>
            </w:pPr>
            <w:r w:rsidRPr="002621C7">
              <w:rPr>
                <w:sz w:val="20"/>
                <w:szCs w:val="20"/>
              </w:rPr>
              <w:t>н/д</w:t>
            </w:r>
          </w:p>
        </w:tc>
        <w:tc>
          <w:tcPr>
            <w:tcW w:w="1758" w:type="dxa"/>
            <w:tcBorders>
              <w:top w:val="single" w:sz="4" w:space="0" w:color="auto"/>
              <w:left w:val="single" w:sz="4" w:space="0" w:color="auto"/>
              <w:bottom w:val="single" w:sz="4" w:space="0" w:color="auto"/>
              <w:right w:val="single" w:sz="4" w:space="0" w:color="auto"/>
            </w:tcBorders>
            <w:vAlign w:val="center"/>
          </w:tcPr>
          <w:p w:rsidR="00F67287" w:rsidRPr="00E44C73" w:rsidRDefault="00F67287" w:rsidP="00F67287">
            <w:pPr>
              <w:ind w:firstLine="0"/>
              <w:jc w:val="center"/>
              <w:rPr>
                <w:color w:val="000000" w:themeColor="text1"/>
                <w:sz w:val="20"/>
                <w:szCs w:val="20"/>
              </w:rPr>
            </w:pPr>
            <w:r w:rsidRPr="002621C7">
              <w:rPr>
                <w:sz w:val="20"/>
                <w:szCs w:val="20"/>
              </w:rPr>
              <w:t>н/д</w:t>
            </w:r>
          </w:p>
        </w:tc>
        <w:tc>
          <w:tcPr>
            <w:tcW w:w="1758" w:type="dxa"/>
            <w:tcBorders>
              <w:top w:val="single" w:sz="4" w:space="0" w:color="auto"/>
              <w:left w:val="single" w:sz="4" w:space="0" w:color="auto"/>
              <w:bottom w:val="single" w:sz="4" w:space="0" w:color="auto"/>
            </w:tcBorders>
            <w:shd w:val="clear" w:color="auto" w:fill="auto"/>
            <w:vAlign w:val="center"/>
          </w:tcPr>
          <w:p w:rsidR="00F67287" w:rsidRPr="00E44C73" w:rsidRDefault="00F67287" w:rsidP="00F67287">
            <w:pPr>
              <w:ind w:firstLine="0"/>
              <w:jc w:val="center"/>
              <w:rPr>
                <w:color w:val="000000" w:themeColor="text1"/>
                <w:sz w:val="20"/>
                <w:szCs w:val="20"/>
              </w:rPr>
            </w:pPr>
            <w:r>
              <w:rPr>
                <w:sz w:val="20"/>
                <w:szCs w:val="20"/>
              </w:rPr>
              <w:t>3750</w:t>
            </w:r>
          </w:p>
        </w:tc>
      </w:tr>
    </w:tbl>
    <w:p w:rsidR="003E7CA1" w:rsidRPr="00E44C73" w:rsidRDefault="003E7CA1" w:rsidP="003E7CA1">
      <w:pPr>
        <w:keepNext/>
        <w:ind w:firstLine="0"/>
        <w:rPr>
          <w:color w:val="000000" w:themeColor="text1"/>
        </w:rPr>
      </w:pPr>
    </w:p>
    <w:p w:rsidR="003E7CA1" w:rsidRPr="00E44C73" w:rsidRDefault="003E7CA1" w:rsidP="003E7CA1">
      <w:pPr>
        <w:keepNext/>
        <w:widowControl w:val="0"/>
        <w:spacing w:line="240" w:lineRule="auto"/>
        <w:ind w:firstLine="709"/>
        <w:rPr>
          <w:color w:val="000000" w:themeColor="text1"/>
        </w:rPr>
      </w:pPr>
      <w:r>
        <w:rPr>
          <w:color w:val="000000" w:themeColor="text1"/>
        </w:rPr>
        <w:t xml:space="preserve">Таблица 1.11.2 - </w:t>
      </w:r>
      <w:r w:rsidRPr="00E44C73">
        <w:rPr>
          <w:color w:val="000000" w:themeColor="text1"/>
        </w:rPr>
        <w:t>Средневзвешенный тариф на отпущенную тепловую энергию в зонах деятельности единой теплоснабжающей организации (без НДС), руб./Гкал</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379"/>
        <w:gridCol w:w="1757"/>
        <w:gridCol w:w="1758"/>
        <w:gridCol w:w="1758"/>
        <w:gridCol w:w="1758"/>
        <w:gridCol w:w="1758"/>
      </w:tblGrid>
      <w:tr w:rsidR="00377A11" w:rsidRPr="00E44C73" w:rsidTr="0051508C">
        <w:trPr>
          <w:trHeight w:val="490"/>
          <w:tblHeader/>
        </w:trPr>
        <w:tc>
          <w:tcPr>
            <w:tcW w:w="6379" w:type="dxa"/>
            <w:tcBorders>
              <w:top w:val="single" w:sz="4" w:space="0" w:color="auto"/>
              <w:bottom w:val="single" w:sz="4" w:space="0" w:color="auto"/>
              <w:right w:val="single" w:sz="4" w:space="0" w:color="auto"/>
            </w:tcBorders>
            <w:vAlign w:val="center"/>
          </w:tcPr>
          <w:p w:rsidR="00377A11" w:rsidRPr="00E44C73" w:rsidRDefault="00377A11" w:rsidP="00377A11">
            <w:pPr>
              <w:keepNext/>
              <w:ind w:firstLine="0"/>
              <w:jc w:val="center"/>
              <w:rPr>
                <w:b/>
                <w:color w:val="000000" w:themeColor="text1"/>
                <w:sz w:val="20"/>
                <w:szCs w:val="20"/>
              </w:rPr>
            </w:pPr>
            <w:r w:rsidRPr="00E44C73">
              <w:rPr>
                <w:b/>
                <w:color w:val="000000" w:themeColor="text1"/>
                <w:sz w:val="20"/>
                <w:szCs w:val="20"/>
              </w:rPr>
              <w:t>Наименование поселения, городского округа, города федерального значения</w:t>
            </w:r>
          </w:p>
        </w:tc>
        <w:tc>
          <w:tcPr>
            <w:tcW w:w="1757" w:type="dxa"/>
            <w:tcBorders>
              <w:top w:val="single" w:sz="4" w:space="0" w:color="auto"/>
              <w:left w:val="single" w:sz="4" w:space="0" w:color="auto"/>
              <w:bottom w:val="single" w:sz="4" w:space="0" w:color="auto"/>
              <w:right w:val="single" w:sz="4" w:space="0" w:color="auto"/>
            </w:tcBorders>
            <w:vAlign w:val="center"/>
          </w:tcPr>
          <w:p w:rsidR="00377A11" w:rsidRPr="00E44C73" w:rsidRDefault="00377A11" w:rsidP="00377A11">
            <w:pPr>
              <w:keepNext/>
              <w:ind w:firstLine="0"/>
              <w:jc w:val="center"/>
              <w:rPr>
                <w:b/>
                <w:color w:val="000000" w:themeColor="text1"/>
                <w:sz w:val="20"/>
                <w:szCs w:val="20"/>
              </w:rPr>
            </w:pPr>
            <w:r>
              <w:rPr>
                <w:b/>
                <w:sz w:val="20"/>
                <w:szCs w:val="20"/>
              </w:rPr>
              <w:t>2020</w:t>
            </w:r>
          </w:p>
        </w:tc>
        <w:tc>
          <w:tcPr>
            <w:tcW w:w="1758" w:type="dxa"/>
            <w:tcBorders>
              <w:top w:val="single" w:sz="4" w:space="0" w:color="auto"/>
              <w:left w:val="single" w:sz="4" w:space="0" w:color="auto"/>
              <w:bottom w:val="single" w:sz="4" w:space="0" w:color="auto"/>
              <w:right w:val="single" w:sz="4" w:space="0" w:color="auto"/>
            </w:tcBorders>
            <w:vAlign w:val="center"/>
          </w:tcPr>
          <w:p w:rsidR="00377A11" w:rsidRPr="00E44C73" w:rsidRDefault="00377A11" w:rsidP="00377A11">
            <w:pPr>
              <w:keepNext/>
              <w:ind w:firstLine="0"/>
              <w:jc w:val="center"/>
              <w:rPr>
                <w:b/>
                <w:color w:val="000000" w:themeColor="text1"/>
                <w:sz w:val="20"/>
                <w:szCs w:val="20"/>
              </w:rPr>
            </w:pPr>
            <w:r>
              <w:rPr>
                <w:b/>
                <w:sz w:val="20"/>
                <w:szCs w:val="20"/>
              </w:rPr>
              <w:t>2021</w:t>
            </w:r>
          </w:p>
        </w:tc>
        <w:tc>
          <w:tcPr>
            <w:tcW w:w="1758" w:type="dxa"/>
            <w:tcBorders>
              <w:top w:val="single" w:sz="4" w:space="0" w:color="auto"/>
              <w:left w:val="single" w:sz="4" w:space="0" w:color="auto"/>
              <w:bottom w:val="single" w:sz="4" w:space="0" w:color="auto"/>
              <w:right w:val="single" w:sz="4" w:space="0" w:color="auto"/>
            </w:tcBorders>
            <w:vAlign w:val="center"/>
          </w:tcPr>
          <w:p w:rsidR="00377A11" w:rsidRPr="00E44C73" w:rsidRDefault="00377A11" w:rsidP="00377A11">
            <w:pPr>
              <w:keepNext/>
              <w:ind w:firstLine="0"/>
              <w:jc w:val="center"/>
              <w:rPr>
                <w:b/>
                <w:color w:val="000000" w:themeColor="text1"/>
                <w:sz w:val="20"/>
                <w:szCs w:val="20"/>
              </w:rPr>
            </w:pPr>
            <w:r>
              <w:rPr>
                <w:b/>
                <w:sz w:val="20"/>
                <w:szCs w:val="20"/>
              </w:rPr>
              <w:t>2022</w:t>
            </w:r>
          </w:p>
        </w:tc>
        <w:tc>
          <w:tcPr>
            <w:tcW w:w="1758" w:type="dxa"/>
            <w:tcBorders>
              <w:top w:val="single" w:sz="4" w:space="0" w:color="auto"/>
              <w:left w:val="single" w:sz="4" w:space="0" w:color="auto"/>
              <w:bottom w:val="single" w:sz="4" w:space="0" w:color="auto"/>
              <w:right w:val="single" w:sz="4" w:space="0" w:color="auto"/>
            </w:tcBorders>
            <w:vAlign w:val="center"/>
          </w:tcPr>
          <w:p w:rsidR="00377A11" w:rsidRPr="00E44C73" w:rsidRDefault="00377A11" w:rsidP="00377A11">
            <w:pPr>
              <w:keepNext/>
              <w:ind w:firstLine="0"/>
              <w:jc w:val="center"/>
              <w:rPr>
                <w:b/>
                <w:color w:val="000000" w:themeColor="text1"/>
                <w:sz w:val="20"/>
                <w:szCs w:val="20"/>
              </w:rPr>
            </w:pPr>
            <w:r>
              <w:rPr>
                <w:b/>
                <w:sz w:val="20"/>
                <w:szCs w:val="20"/>
              </w:rPr>
              <w:t>2023</w:t>
            </w:r>
          </w:p>
        </w:tc>
        <w:tc>
          <w:tcPr>
            <w:tcW w:w="1758" w:type="dxa"/>
            <w:tcBorders>
              <w:top w:val="single" w:sz="4" w:space="0" w:color="auto"/>
              <w:left w:val="single" w:sz="4" w:space="0" w:color="auto"/>
              <w:bottom w:val="single" w:sz="4" w:space="0" w:color="auto"/>
            </w:tcBorders>
            <w:vAlign w:val="center"/>
          </w:tcPr>
          <w:p w:rsidR="00377A11" w:rsidRPr="00E44C73" w:rsidRDefault="00377A11" w:rsidP="00377A11">
            <w:pPr>
              <w:keepNext/>
              <w:ind w:firstLine="0"/>
              <w:jc w:val="center"/>
              <w:rPr>
                <w:b/>
                <w:color w:val="000000" w:themeColor="text1"/>
                <w:sz w:val="20"/>
                <w:szCs w:val="20"/>
              </w:rPr>
            </w:pPr>
            <w:r>
              <w:rPr>
                <w:b/>
                <w:sz w:val="20"/>
                <w:szCs w:val="20"/>
              </w:rPr>
              <w:t>2024</w:t>
            </w:r>
          </w:p>
        </w:tc>
      </w:tr>
      <w:tr w:rsidR="00F67287" w:rsidRPr="00E44C73" w:rsidTr="00585519">
        <w:tc>
          <w:tcPr>
            <w:tcW w:w="6379" w:type="dxa"/>
            <w:tcBorders>
              <w:top w:val="single" w:sz="4" w:space="0" w:color="auto"/>
              <w:left w:val="single" w:sz="4" w:space="0" w:color="auto"/>
              <w:bottom w:val="single" w:sz="4" w:space="0" w:color="auto"/>
              <w:right w:val="single" w:sz="4" w:space="0" w:color="auto"/>
            </w:tcBorders>
            <w:vAlign w:val="center"/>
          </w:tcPr>
          <w:p w:rsidR="00F67287" w:rsidRPr="00E44C73" w:rsidRDefault="00F67287" w:rsidP="00F67287">
            <w:pPr>
              <w:ind w:firstLine="0"/>
              <w:jc w:val="center"/>
              <w:rPr>
                <w:color w:val="000000" w:themeColor="text1"/>
                <w:sz w:val="20"/>
                <w:szCs w:val="20"/>
              </w:rPr>
            </w:pPr>
            <w:r>
              <w:rPr>
                <w:sz w:val="20"/>
                <w:szCs w:val="20"/>
              </w:rPr>
              <w:t>пос. Октябрьский</w:t>
            </w:r>
          </w:p>
        </w:tc>
        <w:tc>
          <w:tcPr>
            <w:tcW w:w="1757" w:type="dxa"/>
            <w:tcBorders>
              <w:top w:val="single" w:sz="4" w:space="0" w:color="auto"/>
              <w:left w:val="single" w:sz="4" w:space="0" w:color="auto"/>
              <w:bottom w:val="single" w:sz="4" w:space="0" w:color="auto"/>
              <w:right w:val="single" w:sz="4" w:space="0" w:color="auto"/>
            </w:tcBorders>
          </w:tcPr>
          <w:p w:rsidR="00F67287" w:rsidRPr="00E44C73" w:rsidRDefault="00F67287" w:rsidP="00F67287">
            <w:pPr>
              <w:ind w:firstLine="0"/>
              <w:jc w:val="center"/>
              <w:rPr>
                <w:color w:val="000000" w:themeColor="text1"/>
                <w:sz w:val="20"/>
                <w:szCs w:val="20"/>
              </w:rPr>
            </w:pPr>
            <w:r w:rsidRPr="00F1577D">
              <w:rPr>
                <w:sz w:val="20"/>
                <w:szCs w:val="20"/>
              </w:rPr>
              <w:t>н/д</w:t>
            </w:r>
          </w:p>
        </w:tc>
        <w:tc>
          <w:tcPr>
            <w:tcW w:w="1758" w:type="dxa"/>
            <w:tcBorders>
              <w:top w:val="single" w:sz="4" w:space="0" w:color="auto"/>
              <w:left w:val="single" w:sz="4" w:space="0" w:color="auto"/>
              <w:bottom w:val="single" w:sz="4" w:space="0" w:color="auto"/>
              <w:right w:val="single" w:sz="4" w:space="0" w:color="auto"/>
            </w:tcBorders>
          </w:tcPr>
          <w:p w:rsidR="00F67287" w:rsidRPr="00E44C73" w:rsidRDefault="00F67287" w:rsidP="00F67287">
            <w:pPr>
              <w:ind w:firstLine="0"/>
              <w:jc w:val="center"/>
              <w:rPr>
                <w:color w:val="000000" w:themeColor="text1"/>
                <w:sz w:val="20"/>
                <w:szCs w:val="20"/>
              </w:rPr>
            </w:pPr>
            <w:r w:rsidRPr="00F1577D">
              <w:rPr>
                <w:sz w:val="20"/>
                <w:szCs w:val="20"/>
              </w:rPr>
              <w:t>н/д</w:t>
            </w:r>
          </w:p>
        </w:tc>
        <w:tc>
          <w:tcPr>
            <w:tcW w:w="1758" w:type="dxa"/>
            <w:tcBorders>
              <w:top w:val="single" w:sz="4" w:space="0" w:color="auto"/>
              <w:left w:val="single" w:sz="4" w:space="0" w:color="auto"/>
              <w:bottom w:val="single" w:sz="4" w:space="0" w:color="auto"/>
            </w:tcBorders>
          </w:tcPr>
          <w:p w:rsidR="00F67287" w:rsidRPr="00E44C73" w:rsidRDefault="00F67287" w:rsidP="00F67287">
            <w:pPr>
              <w:ind w:firstLine="0"/>
              <w:jc w:val="center"/>
              <w:rPr>
                <w:color w:val="000000" w:themeColor="text1"/>
                <w:sz w:val="20"/>
                <w:szCs w:val="20"/>
              </w:rPr>
            </w:pPr>
            <w:r w:rsidRPr="00F1577D">
              <w:rPr>
                <w:sz w:val="20"/>
                <w:szCs w:val="20"/>
              </w:rPr>
              <w:t>н/д</w:t>
            </w:r>
          </w:p>
        </w:tc>
        <w:tc>
          <w:tcPr>
            <w:tcW w:w="1758" w:type="dxa"/>
            <w:tcBorders>
              <w:top w:val="single" w:sz="4" w:space="0" w:color="auto"/>
              <w:left w:val="single" w:sz="4" w:space="0" w:color="auto"/>
              <w:bottom w:val="single" w:sz="4" w:space="0" w:color="auto"/>
              <w:right w:val="single" w:sz="4" w:space="0" w:color="auto"/>
            </w:tcBorders>
          </w:tcPr>
          <w:p w:rsidR="00F67287" w:rsidRPr="00E44C73" w:rsidRDefault="00F67287" w:rsidP="00F67287">
            <w:pPr>
              <w:ind w:firstLine="0"/>
              <w:jc w:val="center"/>
              <w:rPr>
                <w:color w:val="000000" w:themeColor="text1"/>
                <w:sz w:val="20"/>
                <w:szCs w:val="20"/>
              </w:rPr>
            </w:pPr>
            <w:r w:rsidRPr="00F1577D">
              <w:rPr>
                <w:sz w:val="20"/>
                <w:szCs w:val="20"/>
              </w:rPr>
              <w:t>н/д</w:t>
            </w:r>
          </w:p>
        </w:tc>
        <w:tc>
          <w:tcPr>
            <w:tcW w:w="1758" w:type="dxa"/>
            <w:tcBorders>
              <w:top w:val="single" w:sz="4" w:space="0" w:color="auto"/>
              <w:left w:val="single" w:sz="4" w:space="0" w:color="auto"/>
              <w:bottom w:val="single" w:sz="4" w:space="0" w:color="auto"/>
            </w:tcBorders>
            <w:shd w:val="clear" w:color="auto" w:fill="auto"/>
          </w:tcPr>
          <w:p w:rsidR="00F67287" w:rsidRPr="00E44C73" w:rsidRDefault="00F67287" w:rsidP="00F67287">
            <w:pPr>
              <w:ind w:firstLine="0"/>
              <w:jc w:val="center"/>
              <w:rPr>
                <w:color w:val="000000" w:themeColor="text1"/>
                <w:sz w:val="20"/>
                <w:szCs w:val="20"/>
              </w:rPr>
            </w:pPr>
            <w:r>
              <w:rPr>
                <w:sz w:val="20"/>
                <w:szCs w:val="20"/>
              </w:rPr>
              <w:t>3750</w:t>
            </w:r>
          </w:p>
        </w:tc>
      </w:tr>
    </w:tbl>
    <w:p w:rsidR="003E7CA1" w:rsidRPr="00E44C73" w:rsidRDefault="003E7CA1" w:rsidP="003E7CA1">
      <w:pPr>
        <w:ind w:firstLine="0"/>
        <w:rPr>
          <w:color w:val="000000" w:themeColor="text1"/>
        </w:rPr>
      </w:pPr>
    </w:p>
    <w:p w:rsidR="003E7CA1" w:rsidRPr="00E44C73" w:rsidRDefault="003E7CA1" w:rsidP="003E7CA1">
      <w:pPr>
        <w:keepNext/>
        <w:widowControl w:val="0"/>
        <w:spacing w:line="240" w:lineRule="auto"/>
        <w:ind w:firstLine="709"/>
        <w:rPr>
          <w:color w:val="000000" w:themeColor="text1"/>
        </w:rPr>
      </w:pPr>
      <w:r>
        <w:rPr>
          <w:color w:val="000000" w:themeColor="text1"/>
        </w:rPr>
        <w:t xml:space="preserve">Таблица 1.11.3 - </w:t>
      </w:r>
      <w:r w:rsidRPr="00E44C73">
        <w:rPr>
          <w:color w:val="000000" w:themeColor="text1"/>
        </w:rPr>
        <w:t>Тарифы на теплоноситель в виде горячей воды для потребителей (без НДС), руб./м</w:t>
      </w:r>
      <w:r w:rsidRPr="00E44C73">
        <w:rPr>
          <w:color w:val="000000" w:themeColor="text1"/>
          <w:vertAlign w:val="superscript"/>
        </w:rPr>
        <w:t>3</w:t>
      </w:r>
    </w:p>
    <w:tbl>
      <w:tblPr>
        <w:tblW w:w="15168" w:type="dxa"/>
        <w:tblInd w:w="28" w:type="dxa"/>
        <w:tblBorders>
          <w:top w:val="single" w:sz="4" w:space="0" w:color="auto"/>
          <w:left w:val="single" w:sz="4" w:space="0" w:color="auto"/>
          <w:bottom w:val="single" w:sz="4" w:space="0" w:color="auto"/>
          <w:right w:val="single" w:sz="4" w:space="0" w:color="auto"/>
        </w:tblBorders>
        <w:tblLayout w:type="fixed"/>
        <w:tblLook w:val="0000"/>
      </w:tblPr>
      <w:tblGrid>
        <w:gridCol w:w="934"/>
        <w:gridCol w:w="5445"/>
        <w:gridCol w:w="1757"/>
        <w:gridCol w:w="1758"/>
        <w:gridCol w:w="1758"/>
        <w:gridCol w:w="1758"/>
        <w:gridCol w:w="1758"/>
      </w:tblGrid>
      <w:tr w:rsidR="00377A11" w:rsidRPr="00E44C73" w:rsidTr="0051508C">
        <w:trPr>
          <w:tblHeader/>
        </w:trPr>
        <w:tc>
          <w:tcPr>
            <w:tcW w:w="934" w:type="dxa"/>
            <w:tcBorders>
              <w:top w:val="single" w:sz="4" w:space="0" w:color="auto"/>
              <w:bottom w:val="single" w:sz="4" w:space="0" w:color="auto"/>
              <w:right w:val="single" w:sz="4" w:space="0" w:color="auto"/>
            </w:tcBorders>
            <w:tcMar>
              <w:left w:w="28" w:type="dxa"/>
              <w:right w:w="28" w:type="dxa"/>
            </w:tcMar>
            <w:vAlign w:val="center"/>
          </w:tcPr>
          <w:p w:rsidR="00377A11" w:rsidRPr="00E44C73" w:rsidRDefault="00377A11" w:rsidP="00377A11">
            <w:pPr>
              <w:keepNext/>
              <w:ind w:firstLine="0"/>
              <w:jc w:val="center"/>
              <w:rPr>
                <w:b/>
                <w:color w:val="000000" w:themeColor="text1"/>
                <w:sz w:val="20"/>
                <w:szCs w:val="20"/>
              </w:rPr>
            </w:pPr>
            <w:r w:rsidRPr="00E44C73">
              <w:rPr>
                <w:b/>
                <w:color w:val="000000" w:themeColor="text1"/>
                <w:sz w:val="20"/>
                <w:szCs w:val="20"/>
              </w:rPr>
              <w:t>№ п/п</w:t>
            </w:r>
          </w:p>
        </w:tc>
        <w:tc>
          <w:tcPr>
            <w:tcW w:w="544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377A11" w:rsidRPr="00E44C73" w:rsidRDefault="00377A11" w:rsidP="00377A11">
            <w:pPr>
              <w:keepNext/>
              <w:ind w:firstLine="0"/>
              <w:jc w:val="center"/>
              <w:rPr>
                <w:b/>
                <w:color w:val="000000" w:themeColor="text1"/>
                <w:sz w:val="20"/>
                <w:szCs w:val="20"/>
              </w:rPr>
            </w:pPr>
            <w:r w:rsidRPr="00E44C73">
              <w:rPr>
                <w:b/>
                <w:color w:val="000000" w:themeColor="text1"/>
                <w:sz w:val="20"/>
                <w:szCs w:val="20"/>
              </w:rPr>
              <w:t>Наименование снабжающей (теплосетевой) организации</w:t>
            </w:r>
          </w:p>
        </w:tc>
        <w:tc>
          <w:tcPr>
            <w:tcW w:w="175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377A11" w:rsidRPr="00E44C73" w:rsidRDefault="00377A11" w:rsidP="00377A11">
            <w:pPr>
              <w:keepNext/>
              <w:ind w:firstLine="0"/>
              <w:jc w:val="center"/>
              <w:rPr>
                <w:b/>
                <w:color w:val="000000" w:themeColor="text1"/>
                <w:sz w:val="20"/>
                <w:szCs w:val="20"/>
              </w:rPr>
            </w:pPr>
            <w:r>
              <w:rPr>
                <w:b/>
                <w:sz w:val="20"/>
                <w:szCs w:val="20"/>
              </w:rPr>
              <w:t>2020</w:t>
            </w:r>
          </w:p>
        </w:tc>
        <w:tc>
          <w:tcPr>
            <w:tcW w:w="175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377A11" w:rsidRPr="00E44C73" w:rsidRDefault="00377A11" w:rsidP="00377A11">
            <w:pPr>
              <w:keepNext/>
              <w:ind w:firstLine="0"/>
              <w:jc w:val="center"/>
              <w:rPr>
                <w:b/>
                <w:color w:val="000000" w:themeColor="text1"/>
                <w:sz w:val="20"/>
                <w:szCs w:val="20"/>
              </w:rPr>
            </w:pPr>
            <w:r>
              <w:rPr>
                <w:b/>
                <w:sz w:val="20"/>
                <w:szCs w:val="20"/>
              </w:rPr>
              <w:t>2021</w:t>
            </w:r>
          </w:p>
        </w:tc>
        <w:tc>
          <w:tcPr>
            <w:tcW w:w="175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377A11" w:rsidRPr="00E44C73" w:rsidRDefault="00377A11" w:rsidP="00377A11">
            <w:pPr>
              <w:keepNext/>
              <w:ind w:firstLine="0"/>
              <w:jc w:val="center"/>
              <w:rPr>
                <w:b/>
                <w:color w:val="000000" w:themeColor="text1"/>
                <w:sz w:val="20"/>
                <w:szCs w:val="20"/>
              </w:rPr>
            </w:pPr>
            <w:r>
              <w:rPr>
                <w:b/>
                <w:sz w:val="20"/>
                <w:szCs w:val="20"/>
              </w:rPr>
              <w:t>2022</w:t>
            </w:r>
          </w:p>
        </w:tc>
        <w:tc>
          <w:tcPr>
            <w:tcW w:w="175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377A11" w:rsidRPr="00E44C73" w:rsidRDefault="00377A11" w:rsidP="00377A11">
            <w:pPr>
              <w:keepNext/>
              <w:ind w:firstLine="0"/>
              <w:jc w:val="center"/>
              <w:rPr>
                <w:b/>
                <w:color w:val="000000" w:themeColor="text1"/>
                <w:sz w:val="20"/>
                <w:szCs w:val="20"/>
              </w:rPr>
            </w:pPr>
            <w:r>
              <w:rPr>
                <w:b/>
                <w:sz w:val="20"/>
                <w:szCs w:val="20"/>
              </w:rPr>
              <w:t>2023</w:t>
            </w:r>
          </w:p>
        </w:tc>
        <w:tc>
          <w:tcPr>
            <w:tcW w:w="1758" w:type="dxa"/>
            <w:tcBorders>
              <w:top w:val="single" w:sz="4" w:space="0" w:color="auto"/>
              <w:left w:val="single" w:sz="4" w:space="0" w:color="auto"/>
              <w:bottom w:val="single" w:sz="4" w:space="0" w:color="auto"/>
            </w:tcBorders>
            <w:tcMar>
              <w:left w:w="28" w:type="dxa"/>
              <w:right w:w="28" w:type="dxa"/>
            </w:tcMar>
            <w:vAlign w:val="center"/>
          </w:tcPr>
          <w:p w:rsidR="00377A11" w:rsidRPr="00E44C73" w:rsidRDefault="00377A11" w:rsidP="00377A11">
            <w:pPr>
              <w:keepNext/>
              <w:ind w:firstLine="0"/>
              <w:jc w:val="center"/>
              <w:rPr>
                <w:b/>
                <w:color w:val="000000" w:themeColor="text1"/>
                <w:sz w:val="20"/>
                <w:szCs w:val="20"/>
              </w:rPr>
            </w:pPr>
            <w:r>
              <w:rPr>
                <w:b/>
                <w:sz w:val="20"/>
                <w:szCs w:val="20"/>
              </w:rPr>
              <w:t>2024</w:t>
            </w:r>
          </w:p>
        </w:tc>
      </w:tr>
      <w:tr w:rsidR="00F67287" w:rsidRPr="00E44C73" w:rsidTr="0051508C">
        <w:tc>
          <w:tcPr>
            <w:tcW w:w="934" w:type="dxa"/>
            <w:tcBorders>
              <w:top w:val="single" w:sz="4" w:space="0" w:color="auto"/>
              <w:bottom w:val="single" w:sz="4" w:space="0" w:color="auto"/>
              <w:right w:val="single" w:sz="4" w:space="0" w:color="auto"/>
            </w:tcBorders>
            <w:shd w:val="clear" w:color="auto" w:fill="auto"/>
            <w:tcMar>
              <w:left w:w="28" w:type="dxa"/>
              <w:right w:w="28" w:type="dxa"/>
            </w:tcMar>
            <w:vAlign w:val="center"/>
          </w:tcPr>
          <w:p w:rsidR="00F67287" w:rsidRPr="00E44C73" w:rsidRDefault="00F67287" w:rsidP="00F67287">
            <w:pPr>
              <w:ind w:firstLine="0"/>
              <w:jc w:val="center"/>
              <w:rPr>
                <w:color w:val="000000" w:themeColor="text1"/>
                <w:sz w:val="20"/>
                <w:szCs w:val="20"/>
              </w:rPr>
            </w:pPr>
            <w:r w:rsidRPr="00E44C73">
              <w:rPr>
                <w:color w:val="000000" w:themeColor="text1"/>
                <w:sz w:val="20"/>
                <w:szCs w:val="20"/>
              </w:rPr>
              <w:t>1</w:t>
            </w:r>
          </w:p>
        </w:tc>
        <w:tc>
          <w:tcPr>
            <w:tcW w:w="544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F67287" w:rsidRPr="00E44C73" w:rsidRDefault="00F67287" w:rsidP="00F67287">
            <w:pPr>
              <w:ind w:firstLine="0"/>
              <w:jc w:val="center"/>
              <w:rPr>
                <w:color w:val="000000" w:themeColor="text1"/>
                <w:sz w:val="20"/>
                <w:szCs w:val="20"/>
              </w:rPr>
            </w:pPr>
            <w:r>
              <w:rPr>
                <w:sz w:val="20"/>
                <w:szCs w:val="20"/>
              </w:rPr>
              <w:t>-</w:t>
            </w:r>
          </w:p>
        </w:tc>
        <w:tc>
          <w:tcPr>
            <w:tcW w:w="1757"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F67287" w:rsidRPr="00E44C73" w:rsidRDefault="00F67287" w:rsidP="00F67287">
            <w:pPr>
              <w:ind w:firstLine="0"/>
              <w:jc w:val="center"/>
              <w:rPr>
                <w:color w:val="000000" w:themeColor="text1"/>
                <w:sz w:val="20"/>
                <w:szCs w:val="20"/>
              </w:rPr>
            </w:pPr>
            <w:r>
              <w:rPr>
                <w:sz w:val="20"/>
                <w:szCs w:val="20"/>
              </w:rPr>
              <w:t>-</w:t>
            </w:r>
          </w:p>
        </w:tc>
        <w:tc>
          <w:tcPr>
            <w:tcW w:w="175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F67287" w:rsidRPr="00E44C73" w:rsidRDefault="00F67287" w:rsidP="00F67287">
            <w:pPr>
              <w:ind w:firstLine="0"/>
              <w:jc w:val="center"/>
              <w:rPr>
                <w:color w:val="000000" w:themeColor="text1"/>
                <w:sz w:val="20"/>
                <w:szCs w:val="20"/>
              </w:rPr>
            </w:pPr>
            <w:r>
              <w:rPr>
                <w:sz w:val="20"/>
                <w:szCs w:val="20"/>
              </w:rPr>
              <w:t>-</w:t>
            </w:r>
          </w:p>
        </w:tc>
        <w:tc>
          <w:tcPr>
            <w:tcW w:w="175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F67287" w:rsidRPr="00E44C73" w:rsidRDefault="00F67287" w:rsidP="00F67287">
            <w:pPr>
              <w:ind w:firstLine="0"/>
              <w:jc w:val="center"/>
              <w:rPr>
                <w:color w:val="000000" w:themeColor="text1"/>
                <w:sz w:val="20"/>
                <w:szCs w:val="20"/>
              </w:rPr>
            </w:pPr>
            <w:r>
              <w:rPr>
                <w:sz w:val="20"/>
                <w:szCs w:val="20"/>
              </w:rPr>
              <w:t>-</w:t>
            </w:r>
          </w:p>
        </w:tc>
        <w:tc>
          <w:tcPr>
            <w:tcW w:w="175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F67287" w:rsidRPr="00E44C73" w:rsidRDefault="00F67287" w:rsidP="00F67287">
            <w:pPr>
              <w:ind w:firstLine="0"/>
              <w:jc w:val="center"/>
              <w:rPr>
                <w:color w:val="000000" w:themeColor="text1"/>
                <w:sz w:val="20"/>
                <w:szCs w:val="20"/>
              </w:rPr>
            </w:pPr>
            <w:r>
              <w:rPr>
                <w:sz w:val="20"/>
                <w:szCs w:val="20"/>
              </w:rPr>
              <w:t>-</w:t>
            </w:r>
          </w:p>
        </w:tc>
        <w:tc>
          <w:tcPr>
            <w:tcW w:w="1758" w:type="dxa"/>
            <w:tcBorders>
              <w:top w:val="single" w:sz="4" w:space="0" w:color="auto"/>
              <w:left w:val="single" w:sz="4" w:space="0" w:color="auto"/>
              <w:bottom w:val="single" w:sz="4" w:space="0" w:color="auto"/>
            </w:tcBorders>
            <w:shd w:val="clear" w:color="auto" w:fill="auto"/>
            <w:tcMar>
              <w:left w:w="28" w:type="dxa"/>
              <w:right w:w="28" w:type="dxa"/>
            </w:tcMar>
            <w:vAlign w:val="center"/>
          </w:tcPr>
          <w:p w:rsidR="00F67287" w:rsidRPr="00E44C73" w:rsidRDefault="00F67287" w:rsidP="00F67287">
            <w:pPr>
              <w:ind w:firstLine="0"/>
              <w:jc w:val="center"/>
              <w:rPr>
                <w:color w:val="000000" w:themeColor="text1"/>
                <w:sz w:val="20"/>
                <w:szCs w:val="20"/>
              </w:rPr>
            </w:pPr>
            <w:r>
              <w:rPr>
                <w:sz w:val="20"/>
                <w:szCs w:val="20"/>
              </w:rPr>
              <w:t>-</w:t>
            </w:r>
          </w:p>
        </w:tc>
      </w:tr>
    </w:tbl>
    <w:p w:rsidR="003E7CA1" w:rsidRPr="00E44C73" w:rsidRDefault="003E7CA1" w:rsidP="003E7CA1">
      <w:pPr>
        <w:ind w:firstLine="0"/>
        <w:rPr>
          <w:color w:val="000000" w:themeColor="text1"/>
        </w:rPr>
      </w:pPr>
    </w:p>
    <w:p w:rsidR="003E7CA1" w:rsidRPr="00E44C73" w:rsidRDefault="003E7CA1" w:rsidP="003E7CA1">
      <w:pPr>
        <w:keepNext/>
        <w:widowControl w:val="0"/>
        <w:spacing w:line="240" w:lineRule="auto"/>
        <w:ind w:firstLine="709"/>
        <w:rPr>
          <w:color w:val="000000" w:themeColor="text1"/>
        </w:rPr>
      </w:pPr>
      <w:r>
        <w:rPr>
          <w:color w:val="000000" w:themeColor="text1"/>
        </w:rPr>
        <w:t xml:space="preserve">Таблица 1.11.4 - </w:t>
      </w:r>
      <w:r w:rsidRPr="00E44C73">
        <w:rPr>
          <w:color w:val="000000" w:themeColor="text1"/>
        </w:rPr>
        <w:t>Тарифы на горячую воду для потребителей в открытых системах теплоснабжения (горячего водоснабжения) (с НДС), руб./м</w:t>
      </w:r>
      <w:r w:rsidRPr="00E44C73">
        <w:rPr>
          <w:color w:val="000000" w:themeColor="text1"/>
          <w:vertAlign w:val="superscript"/>
        </w:rPr>
        <w:t>3</w:t>
      </w:r>
    </w:p>
    <w:tbl>
      <w:tblPr>
        <w:tblW w:w="15168" w:type="dxa"/>
        <w:tblInd w:w="28" w:type="dxa"/>
        <w:tblBorders>
          <w:top w:val="single" w:sz="4" w:space="0" w:color="auto"/>
          <w:left w:val="single" w:sz="4" w:space="0" w:color="auto"/>
          <w:bottom w:val="single" w:sz="4" w:space="0" w:color="auto"/>
          <w:right w:val="single" w:sz="4" w:space="0" w:color="auto"/>
        </w:tblBorders>
        <w:tblLayout w:type="fixed"/>
        <w:tblLook w:val="0000"/>
      </w:tblPr>
      <w:tblGrid>
        <w:gridCol w:w="934"/>
        <w:gridCol w:w="5445"/>
        <w:gridCol w:w="1757"/>
        <w:gridCol w:w="1758"/>
        <w:gridCol w:w="1758"/>
        <w:gridCol w:w="1758"/>
        <w:gridCol w:w="1758"/>
      </w:tblGrid>
      <w:tr w:rsidR="00693CA3" w:rsidRPr="00E44C73" w:rsidTr="0051508C">
        <w:trPr>
          <w:tblHeader/>
        </w:trPr>
        <w:tc>
          <w:tcPr>
            <w:tcW w:w="934" w:type="dxa"/>
            <w:tcBorders>
              <w:top w:val="single" w:sz="4" w:space="0" w:color="auto"/>
              <w:bottom w:val="single" w:sz="4" w:space="0" w:color="auto"/>
              <w:right w:val="single" w:sz="4" w:space="0" w:color="auto"/>
            </w:tcBorders>
            <w:tcMar>
              <w:left w:w="28" w:type="dxa"/>
              <w:right w:w="28" w:type="dxa"/>
            </w:tcMar>
            <w:vAlign w:val="center"/>
          </w:tcPr>
          <w:p w:rsidR="00693CA3" w:rsidRPr="00E44C73" w:rsidRDefault="00693CA3" w:rsidP="00693CA3">
            <w:pPr>
              <w:keepNext/>
              <w:ind w:firstLine="0"/>
              <w:jc w:val="center"/>
              <w:rPr>
                <w:b/>
                <w:color w:val="000000" w:themeColor="text1"/>
                <w:sz w:val="20"/>
                <w:szCs w:val="20"/>
              </w:rPr>
            </w:pPr>
            <w:r w:rsidRPr="00E44C73">
              <w:rPr>
                <w:b/>
                <w:color w:val="000000" w:themeColor="text1"/>
                <w:sz w:val="20"/>
                <w:szCs w:val="20"/>
              </w:rPr>
              <w:t>№ п/п</w:t>
            </w:r>
          </w:p>
        </w:tc>
        <w:tc>
          <w:tcPr>
            <w:tcW w:w="544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93CA3" w:rsidRPr="00E44C73" w:rsidRDefault="00693CA3" w:rsidP="00693CA3">
            <w:pPr>
              <w:keepNext/>
              <w:ind w:firstLine="0"/>
              <w:jc w:val="center"/>
              <w:rPr>
                <w:b/>
                <w:color w:val="000000" w:themeColor="text1"/>
                <w:sz w:val="20"/>
                <w:szCs w:val="20"/>
              </w:rPr>
            </w:pPr>
            <w:r w:rsidRPr="00E44C73">
              <w:rPr>
                <w:b/>
                <w:color w:val="000000" w:themeColor="text1"/>
                <w:sz w:val="20"/>
                <w:szCs w:val="20"/>
              </w:rPr>
              <w:t>Наименование снабжающей (теплосетевой) организации</w:t>
            </w:r>
          </w:p>
        </w:tc>
        <w:tc>
          <w:tcPr>
            <w:tcW w:w="175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93CA3" w:rsidRPr="00E44C73" w:rsidRDefault="00693CA3" w:rsidP="00693CA3">
            <w:pPr>
              <w:keepNext/>
              <w:ind w:firstLine="0"/>
              <w:jc w:val="center"/>
              <w:rPr>
                <w:b/>
                <w:color w:val="000000" w:themeColor="text1"/>
                <w:sz w:val="20"/>
                <w:szCs w:val="20"/>
              </w:rPr>
            </w:pPr>
            <w:r>
              <w:rPr>
                <w:b/>
                <w:sz w:val="20"/>
                <w:szCs w:val="20"/>
              </w:rPr>
              <w:t>2020</w:t>
            </w:r>
          </w:p>
        </w:tc>
        <w:tc>
          <w:tcPr>
            <w:tcW w:w="175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93CA3" w:rsidRPr="00E44C73" w:rsidRDefault="00693CA3" w:rsidP="00693CA3">
            <w:pPr>
              <w:keepNext/>
              <w:ind w:firstLine="0"/>
              <w:jc w:val="center"/>
              <w:rPr>
                <w:b/>
                <w:color w:val="000000" w:themeColor="text1"/>
                <w:sz w:val="20"/>
                <w:szCs w:val="20"/>
              </w:rPr>
            </w:pPr>
            <w:r>
              <w:rPr>
                <w:b/>
                <w:sz w:val="20"/>
                <w:szCs w:val="20"/>
              </w:rPr>
              <w:t>2021</w:t>
            </w:r>
          </w:p>
        </w:tc>
        <w:tc>
          <w:tcPr>
            <w:tcW w:w="175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93CA3" w:rsidRPr="00E44C73" w:rsidRDefault="00693CA3" w:rsidP="00693CA3">
            <w:pPr>
              <w:keepNext/>
              <w:ind w:firstLine="0"/>
              <w:jc w:val="center"/>
              <w:rPr>
                <w:b/>
                <w:color w:val="000000" w:themeColor="text1"/>
                <w:sz w:val="20"/>
                <w:szCs w:val="20"/>
              </w:rPr>
            </w:pPr>
            <w:r>
              <w:rPr>
                <w:b/>
                <w:sz w:val="20"/>
                <w:szCs w:val="20"/>
              </w:rPr>
              <w:t>2022</w:t>
            </w:r>
          </w:p>
        </w:tc>
        <w:tc>
          <w:tcPr>
            <w:tcW w:w="175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93CA3" w:rsidRPr="00E44C73" w:rsidRDefault="00693CA3" w:rsidP="00693CA3">
            <w:pPr>
              <w:keepNext/>
              <w:ind w:firstLine="0"/>
              <w:jc w:val="center"/>
              <w:rPr>
                <w:b/>
                <w:color w:val="000000" w:themeColor="text1"/>
                <w:sz w:val="20"/>
                <w:szCs w:val="20"/>
              </w:rPr>
            </w:pPr>
            <w:r>
              <w:rPr>
                <w:b/>
                <w:sz w:val="20"/>
                <w:szCs w:val="20"/>
              </w:rPr>
              <w:t>2023</w:t>
            </w:r>
          </w:p>
        </w:tc>
        <w:tc>
          <w:tcPr>
            <w:tcW w:w="1758" w:type="dxa"/>
            <w:tcBorders>
              <w:top w:val="single" w:sz="4" w:space="0" w:color="auto"/>
              <w:left w:val="single" w:sz="4" w:space="0" w:color="auto"/>
              <w:bottom w:val="single" w:sz="4" w:space="0" w:color="auto"/>
            </w:tcBorders>
            <w:tcMar>
              <w:left w:w="28" w:type="dxa"/>
              <w:right w:w="28" w:type="dxa"/>
            </w:tcMar>
            <w:vAlign w:val="center"/>
          </w:tcPr>
          <w:p w:rsidR="00693CA3" w:rsidRPr="00E44C73" w:rsidRDefault="00693CA3" w:rsidP="00693CA3">
            <w:pPr>
              <w:keepNext/>
              <w:ind w:firstLine="0"/>
              <w:jc w:val="center"/>
              <w:rPr>
                <w:b/>
                <w:color w:val="000000" w:themeColor="text1"/>
                <w:sz w:val="20"/>
                <w:szCs w:val="20"/>
              </w:rPr>
            </w:pPr>
            <w:r>
              <w:rPr>
                <w:b/>
                <w:sz w:val="20"/>
                <w:szCs w:val="20"/>
              </w:rPr>
              <w:t>2024</w:t>
            </w:r>
          </w:p>
        </w:tc>
      </w:tr>
      <w:tr w:rsidR="00F67287" w:rsidRPr="00E44C73" w:rsidTr="00AF671C">
        <w:tc>
          <w:tcPr>
            <w:tcW w:w="934" w:type="dxa"/>
            <w:tcBorders>
              <w:top w:val="single" w:sz="4" w:space="0" w:color="auto"/>
              <w:bottom w:val="single" w:sz="4" w:space="0" w:color="auto"/>
              <w:right w:val="single" w:sz="4" w:space="0" w:color="auto"/>
            </w:tcBorders>
            <w:shd w:val="clear" w:color="auto" w:fill="auto"/>
            <w:tcMar>
              <w:left w:w="28" w:type="dxa"/>
              <w:right w:w="28" w:type="dxa"/>
            </w:tcMar>
            <w:vAlign w:val="center"/>
          </w:tcPr>
          <w:p w:rsidR="00F67287" w:rsidRPr="00E44C73" w:rsidRDefault="00F67287" w:rsidP="00F67287">
            <w:pPr>
              <w:ind w:firstLine="0"/>
              <w:jc w:val="center"/>
              <w:rPr>
                <w:color w:val="000000" w:themeColor="text1"/>
                <w:sz w:val="20"/>
                <w:szCs w:val="20"/>
              </w:rPr>
            </w:pPr>
            <w:r w:rsidRPr="00E44C73">
              <w:rPr>
                <w:color w:val="000000" w:themeColor="text1"/>
                <w:sz w:val="20"/>
                <w:szCs w:val="20"/>
              </w:rPr>
              <w:t>1</w:t>
            </w:r>
          </w:p>
        </w:tc>
        <w:tc>
          <w:tcPr>
            <w:tcW w:w="544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F67287" w:rsidRPr="00E44C73" w:rsidRDefault="00F67287" w:rsidP="00F67287">
            <w:pPr>
              <w:ind w:firstLine="0"/>
              <w:jc w:val="center"/>
              <w:rPr>
                <w:color w:val="000000" w:themeColor="text1"/>
                <w:sz w:val="20"/>
                <w:szCs w:val="20"/>
              </w:rPr>
            </w:pPr>
            <w:r>
              <w:rPr>
                <w:sz w:val="20"/>
                <w:szCs w:val="20"/>
              </w:rPr>
              <w:t>-</w:t>
            </w:r>
          </w:p>
        </w:tc>
        <w:tc>
          <w:tcPr>
            <w:tcW w:w="1757"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F67287" w:rsidRPr="00E44C73" w:rsidRDefault="00F67287" w:rsidP="00F67287">
            <w:pPr>
              <w:ind w:firstLine="0"/>
              <w:jc w:val="center"/>
              <w:rPr>
                <w:color w:val="000000" w:themeColor="text1"/>
                <w:sz w:val="20"/>
                <w:szCs w:val="20"/>
              </w:rPr>
            </w:pPr>
            <w:r>
              <w:rPr>
                <w:sz w:val="20"/>
                <w:szCs w:val="20"/>
              </w:rPr>
              <w:t>-</w:t>
            </w:r>
          </w:p>
        </w:tc>
        <w:tc>
          <w:tcPr>
            <w:tcW w:w="175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F67287" w:rsidRPr="00E44C73" w:rsidRDefault="00F67287" w:rsidP="00F67287">
            <w:pPr>
              <w:ind w:firstLine="0"/>
              <w:jc w:val="center"/>
              <w:rPr>
                <w:color w:val="000000" w:themeColor="text1"/>
                <w:sz w:val="20"/>
                <w:szCs w:val="20"/>
              </w:rPr>
            </w:pPr>
            <w:r>
              <w:rPr>
                <w:sz w:val="20"/>
                <w:szCs w:val="20"/>
              </w:rPr>
              <w:t>-</w:t>
            </w:r>
          </w:p>
        </w:tc>
        <w:tc>
          <w:tcPr>
            <w:tcW w:w="175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F67287" w:rsidRPr="00E44C73" w:rsidRDefault="00F67287" w:rsidP="00F67287">
            <w:pPr>
              <w:ind w:firstLine="0"/>
              <w:jc w:val="center"/>
              <w:rPr>
                <w:color w:val="000000" w:themeColor="text1"/>
                <w:sz w:val="20"/>
                <w:szCs w:val="20"/>
              </w:rPr>
            </w:pPr>
            <w:r>
              <w:rPr>
                <w:sz w:val="20"/>
                <w:szCs w:val="20"/>
              </w:rPr>
              <w:t>-</w:t>
            </w:r>
          </w:p>
        </w:tc>
        <w:tc>
          <w:tcPr>
            <w:tcW w:w="175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F67287" w:rsidRPr="00E44C73" w:rsidRDefault="00F67287" w:rsidP="00F67287">
            <w:pPr>
              <w:ind w:firstLine="0"/>
              <w:jc w:val="center"/>
              <w:rPr>
                <w:color w:val="000000" w:themeColor="text1"/>
                <w:sz w:val="20"/>
                <w:szCs w:val="20"/>
              </w:rPr>
            </w:pPr>
            <w:r>
              <w:rPr>
                <w:sz w:val="20"/>
                <w:szCs w:val="20"/>
              </w:rPr>
              <w:t>-</w:t>
            </w:r>
          </w:p>
        </w:tc>
        <w:tc>
          <w:tcPr>
            <w:tcW w:w="1758" w:type="dxa"/>
            <w:tcBorders>
              <w:top w:val="single" w:sz="4" w:space="0" w:color="auto"/>
              <w:left w:val="single" w:sz="4" w:space="0" w:color="auto"/>
              <w:bottom w:val="single" w:sz="4" w:space="0" w:color="auto"/>
            </w:tcBorders>
            <w:shd w:val="clear" w:color="auto" w:fill="auto"/>
            <w:tcMar>
              <w:left w:w="28" w:type="dxa"/>
              <w:right w:w="28" w:type="dxa"/>
            </w:tcMar>
            <w:vAlign w:val="center"/>
          </w:tcPr>
          <w:p w:rsidR="00F67287" w:rsidRPr="00E44C73" w:rsidRDefault="00F67287" w:rsidP="00F67287">
            <w:pPr>
              <w:ind w:firstLine="0"/>
              <w:jc w:val="center"/>
              <w:rPr>
                <w:color w:val="000000" w:themeColor="text1"/>
                <w:sz w:val="20"/>
                <w:szCs w:val="20"/>
              </w:rPr>
            </w:pPr>
            <w:r>
              <w:rPr>
                <w:sz w:val="20"/>
                <w:szCs w:val="20"/>
              </w:rPr>
              <w:t>-</w:t>
            </w:r>
          </w:p>
        </w:tc>
      </w:tr>
    </w:tbl>
    <w:p w:rsidR="003E7CA1" w:rsidRPr="00E44C73" w:rsidRDefault="003E7CA1" w:rsidP="003E7CA1">
      <w:pPr>
        <w:ind w:firstLine="0"/>
        <w:rPr>
          <w:color w:val="000000" w:themeColor="text1"/>
        </w:rPr>
      </w:pPr>
    </w:p>
    <w:p w:rsidR="003E7CA1" w:rsidRPr="00E44C73" w:rsidRDefault="003E7CA1" w:rsidP="003E7CA1">
      <w:pPr>
        <w:keepNext/>
        <w:widowControl w:val="0"/>
        <w:spacing w:line="240" w:lineRule="auto"/>
        <w:ind w:firstLine="709"/>
        <w:rPr>
          <w:color w:val="000000" w:themeColor="text1"/>
        </w:rPr>
      </w:pPr>
      <w:r>
        <w:rPr>
          <w:color w:val="000000" w:themeColor="text1"/>
        </w:rPr>
        <w:t xml:space="preserve">Таблица 1.11.5 - </w:t>
      </w:r>
      <w:r w:rsidRPr="00E44C73">
        <w:rPr>
          <w:color w:val="000000" w:themeColor="text1"/>
        </w:rPr>
        <w:t>Тарифы на подключение потребителей с тепловой мощностью от 0,1 до 1,5 Гкал/ч в зонах деятельности единой теплоснабжающей организации (с НДС), руб./Гкал/ч</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854"/>
        <w:gridCol w:w="5525"/>
        <w:gridCol w:w="1757"/>
        <w:gridCol w:w="1758"/>
        <w:gridCol w:w="1758"/>
        <w:gridCol w:w="1758"/>
        <w:gridCol w:w="1758"/>
      </w:tblGrid>
      <w:tr w:rsidR="00693CA3" w:rsidRPr="00E44C73" w:rsidTr="0051508C">
        <w:trPr>
          <w:tblHeader/>
        </w:trPr>
        <w:tc>
          <w:tcPr>
            <w:tcW w:w="854" w:type="dxa"/>
            <w:tcBorders>
              <w:top w:val="single" w:sz="4" w:space="0" w:color="auto"/>
              <w:bottom w:val="single" w:sz="4" w:space="0" w:color="auto"/>
              <w:right w:val="single" w:sz="4" w:space="0" w:color="auto"/>
            </w:tcBorders>
            <w:vAlign w:val="center"/>
          </w:tcPr>
          <w:p w:rsidR="00693CA3" w:rsidRPr="00E44C73" w:rsidRDefault="00693CA3" w:rsidP="00693CA3">
            <w:pPr>
              <w:keepNext/>
              <w:ind w:firstLine="0"/>
              <w:jc w:val="center"/>
              <w:rPr>
                <w:b/>
                <w:color w:val="000000" w:themeColor="text1"/>
                <w:sz w:val="20"/>
                <w:szCs w:val="20"/>
              </w:rPr>
            </w:pPr>
            <w:r w:rsidRPr="00E44C73">
              <w:rPr>
                <w:b/>
                <w:color w:val="000000" w:themeColor="text1"/>
                <w:sz w:val="20"/>
                <w:szCs w:val="20"/>
              </w:rPr>
              <w:t>N ЕТО</w:t>
            </w:r>
          </w:p>
        </w:tc>
        <w:tc>
          <w:tcPr>
            <w:tcW w:w="5525" w:type="dxa"/>
            <w:tcBorders>
              <w:top w:val="single" w:sz="4" w:space="0" w:color="auto"/>
              <w:left w:val="single" w:sz="4" w:space="0" w:color="auto"/>
              <w:bottom w:val="single" w:sz="4" w:space="0" w:color="auto"/>
              <w:right w:val="single" w:sz="4" w:space="0" w:color="auto"/>
            </w:tcBorders>
            <w:vAlign w:val="center"/>
          </w:tcPr>
          <w:p w:rsidR="00693CA3" w:rsidRPr="00E44C73" w:rsidRDefault="00693CA3" w:rsidP="00693CA3">
            <w:pPr>
              <w:keepNext/>
              <w:ind w:firstLine="0"/>
              <w:jc w:val="center"/>
              <w:rPr>
                <w:b/>
                <w:color w:val="000000" w:themeColor="text1"/>
                <w:sz w:val="20"/>
                <w:szCs w:val="20"/>
              </w:rPr>
            </w:pPr>
            <w:r w:rsidRPr="00E44C73">
              <w:rPr>
                <w:b/>
                <w:color w:val="000000" w:themeColor="text1"/>
                <w:sz w:val="20"/>
                <w:szCs w:val="20"/>
              </w:rPr>
              <w:t>Наименование ЕТО</w:t>
            </w:r>
          </w:p>
        </w:tc>
        <w:tc>
          <w:tcPr>
            <w:tcW w:w="1757" w:type="dxa"/>
            <w:tcBorders>
              <w:top w:val="single" w:sz="4" w:space="0" w:color="auto"/>
              <w:left w:val="single" w:sz="4" w:space="0" w:color="auto"/>
              <w:bottom w:val="single" w:sz="4" w:space="0" w:color="auto"/>
              <w:right w:val="single" w:sz="4" w:space="0" w:color="auto"/>
            </w:tcBorders>
            <w:vAlign w:val="center"/>
          </w:tcPr>
          <w:p w:rsidR="00693CA3" w:rsidRPr="00E44C73" w:rsidRDefault="00693CA3" w:rsidP="00693CA3">
            <w:pPr>
              <w:keepNext/>
              <w:ind w:firstLine="0"/>
              <w:jc w:val="center"/>
              <w:rPr>
                <w:b/>
                <w:color w:val="000000" w:themeColor="text1"/>
                <w:sz w:val="20"/>
                <w:szCs w:val="20"/>
              </w:rPr>
            </w:pPr>
            <w:r>
              <w:rPr>
                <w:b/>
                <w:sz w:val="20"/>
                <w:szCs w:val="20"/>
              </w:rPr>
              <w:t>2020</w:t>
            </w:r>
          </w:p>
        </w:tc>
        <w:tc>
          <w:tcPr>
            <w:tcW w:w="1758" w:type="dxa"/>
            <w:tcBorders>
              <w:top w:val="single" w:sz="4" w:space="0" w:color="auto"/>
              <w:left w:val="single" w:sz="4" w:space="0" w:color="auto"/>
              <w:bottom w:val="single" w:sz="4" w:space="0" w:color="auto"/>
              <w:right w:val="single" w:sz="4" w:space="0" w:color="auto"/>
            </w:tcBorders>
            <w:vAlign w:val="center"/>
          </w:tcPr>
          <w:p w:rsidR="00693CA3" w:rsidRPr="00E44C73" w:rsidRDefault="00693CA3" w:rsidP="00693CA3">
            <w:pPr>
              <w:keepNext/>
              <w:ind w:firstLine="0"/>
              <w:jc w:val="center"/>
              <w:rPr>
                <w:b/>
                <w:color w:val="000000" w:themeColor="text1"/>
                <w:sz w:val="20"/>
                <w:szCs w:val="20"/>
              </w:rPr>
            </w:pPr>
            <w:r>
              <w:rPr>
                <w:b/>
                <w:sz w:val="20"/>
                <w:szCs w:val="20"/>
              </w:rPr>
              <w:t>2021</w:t>
            </w:r>
          </w:p>
        </w:tc>
        <w:tc>
          <w:tcPr>
            <w:tcW w:w="1758" w:type="dxa"/>
            <w:tcBorders>
              <w:top w:val="single" w:sz="4" w:space="0" w:color="auto"/>
              <w:left w:val="single" w:sz="4" w:space="0" w:color="auto"/>
              <w:bottom w:val="single" w:sz="4" w:space="0" w:color="auto"/>
              <w:right w:val="single" w:sz="4" w:space="0" w:color="auto"/>
            </w:tcBorders>
            <w:vAlign w:val="center"/>
          </w:tcPr>
          <w:p w:rsidR="00693CA3" w:rsidRPr="00E44C73" w:rsidRDefault="00693CA3" w:rsidP="00693CA3">
            <w:pPr>
              <w:keepNext/>
              <w:ind w:firstLine="0"/>
              <w:jc w:val="center"/>
              <w:rPr>
                <w:b/>
                <w:color w:val="000000" w:themeColor="text1"/>
                <w:sz w:val="20"/>
                <w:szCs w:val="20"/>
              </w:rPr>
            </w:pPr>
            <w:r>
              <w:rPr>
                <w:b/>
                <w:sz w:val="20"/>
                <w:szCs w:val="20"/>
              </w:rPr>
              <w:t>2022</w:t>
            </w:r>
          </w:p>
        </w:tc>
        <w:tc>
          <w:tcPr>
            <w:tcW w:w="1758" w:type="dxa"/>
            <w:tcBorders>
              <w:top w:val="single" w:sz="4" w:space="0" w:color="auto"/>
              <w:left w:val="single" w:sz="4" w:space="0" w:color="auto"/>
              <w:bottom w:val="single" w:sz="4" w:space="0" w:color="auto"/>
              <w:right w:val="single" w:sz="4" w:space="0" w:color="auto"/>
            </w:tcBorders>
            <w:vAlign w:val="center"/>
          </w:tcPr>
          <w:p w:rsidR="00693CA3" w:rsidRPr="00E44C73" w:rsidRDefault="00693CA3" w:rsidP="00693CA3">
            <w:pPr>
              <w:keepNext/>
              <w:ind w:firstLine="0"/>
              <w:jc w:val="center"/>
              <w:rPr>
                <w:b/>
                <w:color w:val="000000" w:themeColor="text1"/>
                <w:sz w:val="20"/>
                <w:szCs w:val="20"/>
              </w:rPr>
            </w:pPr>
            <w:r>
              <w:rPr>
                <w:b/>
                <w:sz w:val="20"/>
                <w:szCs w:val="20"/>
              </w:rPr>
              <w:t>2023</w:t>
            </w:r>
          </w:p>
        </w:tc>
        <w:tc>
          <w:tcPr>
            <w:tcW w:w="1758" w:type="dxa"/>
            <w:tcBorders>
              <w:top w:val="single" w:sz="4" w:space="0" w:color="auto"/>
              <w:left w:val="single" w:sz="4" w:space="0" w:color="auto"/>
              <w:bottom w:val="single" w:sz="4" w:space="0" w:color="auto"/>
            </w:tcBorders>
            <w:vAlign w:val="center"/>
          </w:tcPr>
          <w:p w:rsidR="00693CA3" w:rsidRPr="00E44C73" w:rsidRDefault="00693CA3" w:rsidP="00693CA3">
            <w:pPr>
              <w:keepNext/>
              <w:ind w:firstLine="0"/>
              <w:jc w:val="center"/>
              <w:rPr>
                <w:b/>
                <w:color w:val="000000" w:themeColor="text1"/>
                <w:sz w:val="20"/>
                <w:szCs w:val="20"/>
              </w:rPr>
            </w:pPr>
            <w:r>
              <w:rPr>
                <w:b/>
                <w:sz w:val="20"/>
                <w:szCs w:val="20"/>
              </w:rPr>
              <w:t>2024</w:t>
            </w:r>
          </w:p>
        </w:tc>
      </w:tr>
      <w:tr w:rsidR="00F67287" w:rsidRPr="00E44C73" w:rsidTr="00306EE5">
        <w:tc>
          <w:tcPr>
            <w:tcW w:w="854" w:type="dxa"/>
            <w:tcBorders>
              <w:top w:val="single" w:sz="4" w:space="0" w:color="auto"/>
              <w:bottom w:val="single" w:sz="4" w:space="0" w:color="auto"/>
              <w:right w:val="single" w:sz="4" w:space="0" w:color="auto"/>
            </w:tcBorders>
            <w:shd w:val="clear" w:color="auto" w:fill="auto"/>
            <w:vAlign w:val="center"/>
          </w:tcPr>
          <w:p w:rsidR="00F67287" w:rsidRPr="00E44C73" w:rsidRDefault="00F67287" w:rsidP="00F67287">
            <w:pPr>
              <w:ind w:firstLine="0"/>
              <w:jc w:val="center"/>
              <w:rPr>
                <w:color w:val="000000" w:themeColor="text1"/>
                <w:sz w:val="20"/>
                <w:szCs w:val="20"/>
              </w:rPr>
            </w:pPr>
            <w:r w:rsidRPr="00E44C73">
              <w:rPr>
                <w:color w:val="000000" w:themeColor="text1"/>
                <w:sz w:val="20"/>
                <w:szCs w:val="20"/>
              </w:rPr>
              <w:t>1</w:t>
            </w:r>
          </w:p>
        </w:tc>
        <w:tc>
          <w:tcPr>
            <w:tcW w:w="5525" w:type="dxa"/>
            <w:tcBorders>
              <w:top w:val="single" w:sz="4" w:space="0" w:color="auto"/>
              <w:left w:val="single" w:sz="4" w:space="0" w:color="auto"/>
              <w:bottom w:val="single" w:sz="4" w:space="0" w:color="auto"/>
              <w:right w:val="single" w:sz="4" w:space="0" w:color="auto"/>
            </w:tcBorders>
            <w:shd w:val="clear" w:color="auto" w:fill="auto"/>
            <w:vAlign w:val="center"/>
          </w:tcPr>
          <w:p w:rsidR="00F67287" w:rsidRPr="00E44C73" w:rsidRDefault="00F67287" w:rsidP="00F67287">
            <w:pPr>
              <w:ind w:firstLine="0"/>
              <w:jc w:val="center"/>
              <w:rPr>
                <w:color w:val="000000" w:themeColor="text1"/>
                <w:sz w:val="20"/>
                <w:szCs w:val="20"/>
              </w:rPr>
            </w:pPr>
            <w:r>
              <w:rPr>
                <w:sz w:val="20"/>
                <w:szCs w:val="20"/>
              </w:rPr>
              <w:t>-</w:t>
            </w:r>
          </w:p>
        </w:tc>
        <w:tc>
          <w:tcPr>
            <w:tcW w:w="1757" w:type="dxa"/>
            <w:tcBorders>
              <w:top w:val="single" w:sz="4" w:space="0" w:color="auto"/>
              <w:left w:val="single" w:sz="4" w:space="0" w:color="auto"/>
              <w:bottom w:val="single" w:sz="4" w:space="0" w:color="auto"/>
              <w:right w:val="single" w:sz="4" w:space="0" w:color="auto"/>
            </w:tcBorders>
            <w:shd w:val="clear" w:color="auto" w:fill="auto"/>
            <w:vAlign w:val="center"/>
          </w:tcPr>
          <w:p w:rsidR="00F67287" w:rsidRPr="00E44C73" w:rsidRDefault="00F67287" w:rsidP="00F67287">
            <w:pPr>
              <w:ind w:firstLine="0"/>
              <w:jc w:val="center"/>
              <w:rPr>
                <w:color w:val="000000" w:themeColor="text1"/>
                <w:sz w:val="20"/>
                <w:szCs w:val="20"/>
              </w:rPr>
            </w:pPr>
            <w:r>
              <w:rPr>
                <w:sz w:val="20"/>
                <w:szCs w:val="20"/>
              </w:rPr>
              <w:t>-</w:t>
            </w:r>
          </w:p>
        </w:tc>
        <w:tc>
          <w:tcPr>
            <w:tcW w:w="1758" w:type="dxa"/>
            <w:tcBorders>
              <w:top w:val="single" w:sz="4" w:space="0" w:color="auto"/>
              <w:left w:val="single" w:sz="4" w:space="0" w:color="auto"/>
              <w:bottom w:val="single" w:sz="4" w:space="0" w:color="auto"/>
              <w:right w:val="single" w:sz="4" w:space="0" w:color="auto"/>
            </w:tcBorders>
            <w:shd w:val="clear" w:color="auto" w:fill="auto"/>
            <w:vAlign w:val="center"/>
          </w:tcPr>
          <w:p w:rsidR="00F67287" w:rsidRPr="00E44C73" w:rsidRDefault="00F67287" w:rsidP="00F67287">
            <w:pPr>
              <w:ind w:firstLine="0"/>
              <w:jc w:val="center"/>
              <w:rPr>
                <w:color w:val="000000" w:themeColor="text1"/>
                <w:sz w:val="20"/>
                <w:szCs w:val="20"/>
              </w:rPr>
            </w:pPr>
            <w:r>
              <w:rPr>
                <w:sz w:val="20"/>
                <w:szCs w:val="20"/>
              </w:rPr>
              <w:t>-</w:t>
            </w:r>
          </w:p>
        </w:tc>
        <w:tc>
          <w:tcPr>
            <w:tcW w:w="1758" w:type="dxa"/>
            <w:tcBorders>
              <w:top w:val="single" w:sz="4" w:space="0" w:color="auto"/>
              <w:left w:val="single" w:sz="4" w:space="0" w:color="auto"/>
              <w:bottom w:val="single" w:sz="4" w:space="0" w:color="auto"/>
              <w:right w:val="single" w:sz="4" w:space="0" w:color="auto"/>
            </w:tcBorders>
            <w:shd w:val="clear" w:color="auto" w:fill="auto"/>
            <w:vAlign w:val="center"/>
          </w:tcPr>
          <w:p w:rsidR="00F67287" w:rsidRPr="00E44C73" w:rsidRDefault="00F67287" w:rsidP="00F67287">
            <w:pPr>
              <w:ind w:firstLine="0"/>
              <w:jc w:val="center"/>
              <w:rPr>
                <w:color w:val="000000" w:themeColor="text1"/>
                <w:sz w:val="20"/>
                <w:szCs w:val="20"/>
              </w:rPr>
            </w:pPr>
            <w:r>
              <w:rPr>
                <w:sz w:val="20"/>
                <w:szCs w:val="20"/>
              </w:rPr>
              <w:t>-</w:t>
            </w:r>
          </w:p>
        </w:tc>
        <w:tc>
          <w:tcPr>
            <w:tcW w:w="1758" w:type="dxa"/>
            <w:tcBorders>
              <w:top w:val="single" w:sz="4" w:space="0" w:color="auto"/>
              <w:left w:val="single" w:sz="4" w:space="0" w:color="auto"/>
              <w:bottom w:val="single" w:sz="4" w:space="0" w:color="auto"/>
              <w:right w:val="single" w:sz="4" w:space="0" w:color="auto"/>
            </w:tcBorders>
            <w:shd w:val="clear" w:color="auto" w:fill="auto"/>
            <w:vAlign w:val="center"/>
          </w:tcPr>
          <w:p w:rsidR="00F67287" w:rsidRPr="00E44C73" w:rsidRDefault="00F67287" w:rsidP="00F67287">
            <w:pPr>
              <w:ind w:firstLine="0"/>
              <w:jc w:val="center"/>
              <w:rPr>
                <w:color w:val="000000" w:themeColor="text1"/>
                <w:sz w:val="20"/>
                <w:szCs w:val="20"/>
              </w:rPr>
            </w:pPr>
            <w:r>
              <w:rPr>
                <w:sz w:val="20"/>
                <w:szCs w:val="20"/>
              </w:rPr>
              <w:t>-</w:t>
            </w:r>
          </w:p>
        </w:tc>
        <w:tc>
          <w:tcPr>
            <w:tcW w:w="1758" w:type="dxa"/>
            <w:tcBorders>
              <w:top w:val="single" w:sz="4" w:space="0" w:color="auto"/>
              <w:left w:val="single" w:sz="4" w:space="0" w:color="auto"/>
              <w:bottom w:val="single" w:sz="4" w:space="0" w:color="auto"/>
            </w:tcBorders>
            <w:shd w:val="clear" w:color="auto" w:fill="auto"/>
            <w:vAlign w:val="center"/>
          </w:tcPr>
          <w:p w:rsidR="00F67287" w:rsidRPr="00E44C73" w:rsidRDefault="00F67287" w:rsidP="00F67287">
            <w:pPr>
              <w:ind w:firstLine="0"/>
              <w:jc w:val="center"/>
              <w:rPr>
                <w:color w:val="000000" w:themeColor="text1"/>
                <w:sz w:val="20"/>
                <w:szCs w:val="20"/>
              </w:rPr>
            </w:pPr>
            <w:r>
              <w:rPr>
                <w:sz w:val="20"/>
                <w:szCs w:val="20"/>
              </w:rPr>
              <w:t>-</w:t>
            </w:r>
          </w:p>
        </w:tc>
      </w:tr>
    </w:tbl>
    <w:p w:rsidR="00E24855" w:rsidRDefault="00E24855" w:rsidP="006930F4">
      <w:pPr>
        <w:ind w:firstLine="0"/>
        <w:jc w:val="center"/>
      </w:pPr>
    </w:p>
    <w:p w:rsidR="00E24855" w:rsidRPr="00E24855" w:rsidRDefault="00E24855" w:rsidP="006930F4">
      <w:pPr>
        <w:ind w:firstLine="0"/>
        <w:jc w:val="center"/>
      </w:pPr>
    </w:p>
    <w:p w:rsidR="002F4942" w:rsidRPr="00100870" w:rsidRDefault="002F4942" w:rsidP="002F4942">
      <w:pPr>
        <w:rPr>
          <w:highlight w:val="yellow"/>
        </w:rPr>
      </w:pPr>
    </w:p>
    <w:p w:rsidR="002F4942" w:rsidRPr="00100870" w:rsidRDefault="002F4942" w:rsidP="002F4942">
      <w:pPr>
        <w:rPr>
          <w:highlight w:val="yellow"/>
        </w:rPr>
        <w:sectPr w:rsidR="002F4942" w:rsidRPr="00100870" w:rsidSect="00F55314">
          <w:pgSz w:w="16838" w:h="11906" w:orient="landscape"/>
          <w:pgMar w:top="1418" w:right="567" w:bottom="851" w:left="567" w:header="709" w:footer="553" w:gutter="0"/>
          <w:cols w:space="708"/>
          <w:docGrid w:linePitch="360"/>
        </w:sectPr>
      </w:pPr>
    </w:p>
    <w:p w:rsidR="002F4942" w:rsidRPr="00E24855" w:rsidRDefault="002F4942" w:rsidP="008D11EA">
      <w:pPr>
        <w:pStyle w:val="1"/>
      </w:pPr>
      <w:bookmarkStart w:id="563" w:name="_Toc8041312"/>
      <w:bookmarkStart w:id="564" w:name="_Toc194670069"/>
      <w:bookmarkStart w:id="565" w:name="sub_12313"/>
      <w:bookmarkEnd w:id="550"/>
      <w:bookmarkEnd w:id="561"/>
      <w:r w:rsidRPr="00E24855">
        <w:lastRenderedPageBreak/>
        <w:t xml:space="preserve">ГЛАВА 13 "ИНДИКАТОРЫ РАЗВИТИЯ СИСТЕМ ТЕПЛОСНАБЖЕНИЯ </w:t>
      </w:r>
      <w:r w:rsidR="003F7A18" w:rsidRPr="00E24855">
        <w:t>ПОСЕЛЕНИЯ</w:t>
      </w:r>
      <w:r w:rsidRPr="00E24855">
        <w:t>"</w:t>
      </w:r>
      <w:bookmarkEnd w:id="563"/>
      <w:bookmarkEnd w:id="564"/>
    </w:p>
    <w:p w:rsidR="008D11EA" w:rsidRPr="00E24855" w:rsidRDefault="008D11EA" w:rsidP="00FF0187">
      <w:pPr>
        <w:ind w:firstLine="709"/>
      </w:pPr>
      <w:r w:rsidRPr="00E24855">
        <w:t xml:space="preserve">Индикаторы развития систем теплоснабжения включает следующие показатели: </w:t>
      </w:r>
    </w:p>
    <w:p w:rsidR="008D11EA" w:rsidRPr="00E24855" w:rsidRDefault="008D11EA" w:rsidP="00FF0187">
      <w:pPr>
        <w:ind w:firstLine="709"/>
      </w:pPr>
      <w:r w:rsidRPr="00E24855">
        <w:sym w:font="Symbol" w:char="F02D"/>
      </w:r>
      <w:r w:rsidRPr="00E24855">
        <w:t xml:space="preserve"> количество прекращений подачи тепловой энергии, теплоносителя в результате технологических нарушений на тепловых сетях; </w:t>
      </w:r>
    </w:p>
    <w:p w:rsidR="008D11EA" w:rsidRPr="00E24855" w:rsidRDefault="008D11EA" w:rsidP="00FF0187">
      <w:pPr>
        <w:ind w:firstLine="709"/>
      </w:pPr>
      <w:r w:rsidRPr="00E24855">
        <w:sym w:font="Symbol" w:char="F02D"/>
      </w:r>
      <w:r w:rsidRPr="00E24855">
        <w:t xml:space="preserve"> количество прекращений подачи тепловой энергии, теплоносителя в результате технологических нарушений на источниках тепловой энергии; </w:t>
      </w:r>
    </w:p>
    <w:p w:rsidR="008D11EA" w:rsidRPr="00E24855" w:rsidRDefault="008D11EA" w:rsidP="00FF0187">
      <w:pPr>
        <w:ind w:firstLine="709"/>
      </w:pPr>
      <w:r w:rsidRPr="00E24855">
        <w:sym w:font="Symbol" w:char="F02D"/>
      </w:r>
      <w:r w:rsidRPr="00E24855">
        <w:t xml:space="preserve"> удельный расход условного топлива на единицу тепловой энергии, отпускаемой с коллекторов источников тепловой энергии; </w:t>
      </w:r>
    </w:p>
    <w:p w:rsidR="008D11EA" w:rsidRPr="00E24855" w:rsidRDefault="008D11EA" w:rsidP="00FF0187">
      <w:pPr>
        <w:ind w:firstLine="709"/>
      </w:pPr>
      <w:r w:rsidRPr="00E24855">
        <w:sym w:font="Symbol" w:char="F02D"/>
      </w:r>
      <w:r w:rsidRPr="00E24855">
        <w:t xml:space="preserve"> отношение величины технологических потерь тепловой энергии, теплоносителя к материальной характеристике тепловой сети; </w:t>
      </w:r>
    </w:p>
    <w:p w:rsidR="008D11EA" w:rsidRPr="00E24855" w:rsidRDefault="008D11EA" w:rsidP="00FF0187">
      <w:pPr>
        <w:ind w:firstLine="709"/>
      </w:pPr>
      <w:r w:rsidRPr="00E24855">
        <w:sym w:font="Symbol" w:char="F02D"/>
      </w:r>
      <w:r w:rsidRPr="00E24855">
        <w:t xml:space="preserve"> коэффициент использования установленной тепловой мощности; </w:t>
      </w:r>
    </w:p>
    <w:p w:rsidR="008D11EA" w:rsidRPr="00E24855" w:rsidRDefault="008D11EA" w:rsidP="00FF0187">
      <w:pPr>
        <w:ind w:firstLine="709"/>
      </w:pPr>
      <w:r w:rsidRPr="00E24855">
        <w:sym w:font="Symbol" w:char="F02D"/>
      </w:r>
      <w:r w:rsidRPr="00E24855">
        <w:t xml:space="preserve"> удельная материальная характеристика тепловых сетей, приведенная к расчетной тепловой нагрузке; </w:t>
      </w:r>
    </w:p>
    <w:p w:rsidR="008D11EA" w:rsidRPr="00E24855" w:rsidRDefault="008D11EA" w:rsidP="00FF0187">
      <w:pPr>
        <w:ind w:firstLine="709"/>
      </w:pPr>
      <w:r w:rsidRPr="00E24855">
        <w:sym w:font="Symbol" w:char="F02D"/>
      </w:r>
      <w:r w:rsidRPr="00E24855">
        <w:t xml:space="preserve"> доля тепловой энергии, выработанной в комбинированном режиме (как отношение величины тепловой энергии, отпущенной из отборов турбоагрегатов, к общей величине выработанной тепловой энергии в границах поселения, городского округа, города федерального значения); </w:t>
      </w:r>
    </w:p>
    <w:p w:rsidR="008D11EA" w:rsidRPr="00E24855" w:rsidRDefault="008D11EA" w:rsidP="00FF0187">
      <w:pPr>
        <w:ind w:firstLine="709"/>
      </w:pPr>
      <w:r w:rsidRPr="00E24855">
        <w:sym w:font="Symbol" w:char="F02D"/>
      </w:r>
      <w:r w:rsidRPr="00E24855">
        <w:t xml:space="preserve"> удельный расход условного топлива на отпуск электрической энергии; </w:t>
      </w:r>
    </w:p>
    <w:p w:rsidR="008D11EA" w:rsidRPr="00E24855" w:rsidRDefault="008D11EA" w:rsidP="00FF0187">
      <w:pPr>
        <w:ind w:firstLine="709"/>
      </w:pPr>
      <w:r w:rsidRPr="00E24855">
        <w:sym w:font="Symbol" w:char="F02D"/>
      </w:r>
      <w:r w:rsidRPr="00E24855">
        <w:t xml:space="preserve"> коэффициент использования теплоты топлива (только для источников тепловой энергии, функционирующих в режиме комбинированной выработки электрической и тепловой энергии); </w:t>
      </w:r>
    </w:p>
    <w:p w:rsidR="008D11EA" w:rsidRPr="00E24855" w:rsidRDefault="008D11EA" w:rsidP="00FF0187">
      <w:pPr>
        <w:ind w:firstLine="709"/>
      </w:pPr>
      <w:r w:rsidRPr="00E24855">
        <w:sym w:font="Symbol" w:char="F02D"/>
      </w:r>
      <w:r w:rsidRPr="00E24855">
        <w:t xml:space="preserve"> доля отпуска тепловой энергии, осуществляемого потребителям по приборам учета, в общем объеме отпущенной тепловой энергии; </w:t>
      </w:r>
    </w:p>
    <w:p w:rsidR="008D11EA" w:rsidRPr="00E24855" w:rsidRDefault="008D11EA" w:rsidP="00FF0187">
      <w:pPr>
        <w:ind w:firstLine="709"/>
      </w:pPr>
      <w:r w:rsidRPr="00E24855">
        <w:sym w:font="Symbol" w:char="F02D"/>
      </w:r>
      <w:r w:rsidRPr="00E24855">
        <w:t xml:space="preserve"> средневзвешенный (по материальной характеристике) срок эксплуатации тепловых сетей; </w:t>
      </w:r>
    </w:p>
    <w:p w:rsidR="008D11EA" w:rsidRPr="00E24855" w:rsidRDefault="008D11EA" w:rsidP="00FF0187">
      <w:pPr>
        <w:ind w:firstLine="709"/>
      </w:pPr>
      <w:r w:rsidRPr="00E24855">
        <w:sym w:font="Symbol" w:char="F02D"/>
      </w:r>
      <w:r w:rsidRPr="00E24855">
        <w:t xml:space="preserve"> отношение материальной характеристики тепловых сетей, реконструированных за год, к общей материальной характеристике тепловых сетей;</w:t>
      </w:r>
    </w:p>
    <w:p w:rsidR="008D11EA" w:rsidRPr="00E24855" w:rsidRDefault="008D11EA" w:rsidP="00FF0187">
      <w:pPr>
        <w:ind w:firstLine="709"/>
      </w:pPr>
      <w:r w:rsidRPr="00E24855">
        <w:sym w:font="Symbol" w:char="F02D"/>
      </w:r>
      <w:r w:rsidRPr="00E24855">
        <w:t xml:space="preserve"> отношение установленной тепловой мощности оборудования источников тепловой энергии, реконструированного за год, к общей установленной тепловой мощности источников тепловой энергии;</w:t>
      </w:r>
    </w:p>
    <w:p w:rsidR="008D11EA" w:rsidRPr="00E24855" w:rsidRDefault="008D11EA" w:rsidP="00FF0187">
      <w:pPr>
        <w:ind w:firstLine="709"/>
      </w:pPr>
      <w:r w:rsidRPr="00E24855">
        <w:sym w:font="Symbol" w:char="F02D"/>
      </w:r>
      <w:r w:rsidRPr="00E24855">
        <w:t xml:space="preserve"> отсутствие зафиксированных фактов нарушения антимонопольного законодательства (выданных предупреждений, предписаний), а также отсутствие применения санкций, предусмотренных Кодексом Российской Федерации об административных правонарушениях, за нарушение законодательства Российской Федерации в сфере теплоснабжения, антимонопольного законодательства Российской Федерации, законодательства Российской Федерации о естественных монополиях.</w:t>
      </w:r>
    </w:p>
    <w:p w:rsidR="008D11EA" w:rsidRPr="00E24855" w:rsidRDefault="003E7CA1" w:rsidP="00FF0187">
      <w:pPr>
        <w:ind w:firstLine="709"/>
      </w:pPr>
      <w:r>
        <w:t>З</w:t>
      </w:r>
      <w:r w:rsidR="008D11EA" w:rsidRPr="00E24855">
        <w:t xml:space="preserve">начения индикаторов развития систем теплоснабжения </w:t>
      </w:r>
      <w:r w:rsidR="00DF18F5">
        <w:t>Октябрьского сельсовета</w:t>
      </w:r>
      <w:r>
        <w:t xml:space="preserve"> отсутствуют.</w:t>
      </w:r>
    </w:p>
    <w:p w:rsidR="008D11EA" w:rsidRPr="00100870" w:rsidRDefault="008D11EA" w:rsidP="008D11EA">
      <w:pPr>
        <w:ind w:left="709" w:firstLine="0"/>
        <w:rPr>
          <w:highlight w:val="yellow"/>
        </w:rPr>
        <w:sectPr w:rsidR="008D11EA" w:rsidRPr="00100870" w:rsidSect="00F55314">
          <w:pgSz w:w="11906" w:h="16838"/>
          <w:pgMar w:top="567" w:right="851" w:bottom="567" w:left="1418" w:header="0" w:footer="389" w:gutter="0"/>
          <w:cols w:space="708"/>
          <w:docGrid w:linePitch="360"/>
        </w:sectPr>
      </w:pPr>
    </w:p>
    <w:p w:rsidR="002F4942" w:rsidRPr="00A05F19" w:rsidRDefault="002F4942" w:rsidP="00AD762E">
      <w:pPr>
        <w:pStyle w:val="1"/>
      </w:pPr>
      <w:bookmarkStart w:id="566" w:name="_Toc8041327"/>
      <w:bookmarkStart w:id="567" w:name="_Toc194670070"/>
      <w:bookmarkStart w:id="568" w:name="sub_12314"/>
      <w:bookmarkEnd w:id="565"/>
      <w:r w:rsidRPr="00A05F19">
        <w:lastRenderedPageBreak/>
        <w:t>ГЛАВА 14 "ЦЕНОВЫЕ (ТАРИФНЫЕ) ПОСЛЕДСТВИЯ"</w:t>
      </w:r>
      <w:bookmarkEnd w:id="566"/>
      <w:bookmarkEnd w:id="567"/>
    </w:p>
    <w:p w:rsidR="002F4942" w:rsidRPr="00A05F19" w:rsidRDefault="002F4942" w:rsidP="00FF0187">
      <w:pPr>
        <w:pStyle w:val="3"/>
        <w:ind w:firstLine="709"/>
        <w:rPr>
          <w:i/>
        </w:rPr>
      </w:pPr>
      <w:bookmarkStart w:id="569" w:name="_Toc8041328"/>
      <w:bookmarkStart w:id="570" w:name="_Toc194670071"/>
      <w:bookmarkStart w:id="571" w:name="sub_1811"/>
      <w:r w:rsidRPr="00A05F19">
        <w:rPr>
          <w:i/>
        </w:rPr>
        <w:t>а) тарифно-балансовые расчетные модели теплоснабжения потребителей по каждой системе теплоснабжения</w:t>
      </w:r>
      <w:bookmarkEnd w:id="569"/>
      <w:bookmarkEnd w:id="570"/>
    </w:p>
    <w:p w:rsidR="002F4942" w:rsidRPr="00A05F19" w:rsidRDefault="002F4942" w:rsidP="00FF0187">
      <w:pPr>
        <w:ind w:firstLine="709"/>
      </w:pPr>
      <w:r w:rsidRPr="00A05F19">
        <w:t xml:space="preserve">Ценовые (тарифные) последствия представлены в </w:t>
      </w:r>
      <w:r w:rsidR="00A43B3E" w:rsidRPr="00A05F19">
        <w:t xml:space="preserve">пункте «г» </w:t>
      </w:r>
      <w:r w:rsidRPr="00A05F19">
        <w:t>глав</w:t>
      </w:r>
      <w:r w:rsidR="00A43B3E" w:rsidRPr="00A05F19">
        <w:t>ы</w:t>
      </w:r>
      <w:r w:rsidRPr="00A05F19">
        <w:t xml:space="preserve"> 12.</w:t>
      </w:r>
    </w:p>
    <w:p w:rsidR="002F4942" w:rsidRPr="00A05F19" w:rsidRDefault="002F4942" w:rsidP="00FF0187">
      <w:pPr>
        <w:pStyle w:val="3"/>
        <w:ind w:firstLine="709"/>
        <w:rPr>
          <w:i/>
        </w:rPr>
      </w:pPr>
      <w:bookmarkStart w:id="572" w:name="_Toc8041329"/>
      <w:bookmarkStart w:id="573" w:name="_Toc194670072"/>
      <w:bookmarkStart w:id="574" w:name="sub_1812"/>
      <w:bookmarkEnd w:id="571"/>
      <w:r w:rsidRPr="00A05F19">
        <w:rPr>
          <w:i/>
        </w:rPr>
        <w:t>б) тарифно-балансовые расчетные модели теплоснабжения потребителей по каждой единой теплоснабжающей организации</w:t>
      </w:r>
      <w:bookmarkEnd w:id="572"/>
      <w:bookmarkEnd w:id="573"/>
    </w:p>
    <w:p w:rsidR="002F4942" w:rsidRPr="00A05F19" w:rsidRDefault="002F4942" w:rsidP="00FF0187">
      <w:pPr>
        <w:ind w:firstLine="709"/>
      </w:pPr>
      <w:bookmarkStart w:id="575" w:name="sub_1813"/>
      <w:bookmarkEnd w:id="574"/>
      <w:r w:rsidRPr="00A05F19">
        <w:t xml:space="preserve">Ценовые (тарифные) последствия представлены </w:t>
      </w:r>
      <w:r w:rsidR="00A43B3E" w:rsidRPr="00A05F19">
        <w:t>в пункте «г» главы 12</w:t>
      </w:r>
      <w:r w:rsidRPr="00A05F19">
        <w:t>.</w:t>
      </w:r>
    </w:p>
    <w:p w:rsidR="002F4942" w:rsidRPr="00A05F19" w:rsidRDefault="002F4942" w:rsidP="00FF0187">
      <w:pPr>
        <w:pStyle w:val="3"/>
        <w:ind w:firstLine="709"/>
        <w:rPr>
          <w:i/>
        </w:rPr>
      </w:pPr>
      <w:bookmarkStart w:id="576" w:name="_Toc8041330"/>
      <w:bookmarkStart w:id="577" w:name="_Toc194670073"/>
      <w:r w:rsidRPr="00A05F19">
        <w:rPr>
          <w:i/>
        </w:rPr>
        <w:t>в) результаты оценки ценовых (тарифных) последствий реализации проектов схемы теплоснабжения на основании разработанных тарифно-балансовых моделей</w:t>
      </w:r>
      <w:bookmarkEnd w:id="576"/>
      <w:bookmarkEnd w:id="577"/>
    </w:p>
    <w:p w:rsidR="002F4942" w:rsidRPr="00A05F19" w:rsidRDefault="002F4942" w:rsidP="00FF0187">
      <w:pPr>
        <w:ind w:firstLine="709"/>
      </w:pPr>
      <w:bookmarkStart w:id="578" w:name="sub_12315"/>
      <w:bookmarkEnd w:id="568"/>
      <w:bookmarkEnd w:id="575"/>
      <w:r w:rsidRPr="00A05F19">
        <w:t xml:space="preserve">Ценовые (тарифные) последствия представлены </w:t>
      </w:r>
      <w:r w:rsidR="00A43B3E" w:rsidRPr="00A05F19">
        <w:t>в пункте «г» главы 12</w:t>
      </w:r>
      <w:r w:rsidRPr="00A05F19">
        <w:t>.</w:t>
      </w:r>
    </w:p>
    <w:p w:rsidR="002F4942" w:rsidRPr="00240230" w:rsidRDefault="002F4942" w:rsidP="00AD762E">
      <w:pPr>
        <w:pStyle w:val="1"/>
      </w:pPr>
      <w:bookmarkStart w:id="579" w:name="_Toc8041331"/>
      <w:bookmarkStart w:id="580" w:name="_Toc194670074"/>
      <w:r w:rsidRPr="00240230">
        <w:lastRenderedPageBreak/>
        <w:t>ГЛАВА 15 "РЕЕСТР ЕДИНЫХ ТЕПЛОСНАБЖАЮЩИХ ОРГАНИЗАЦИЙ"</w:t>
      </w:r>
      <w:bookmarkEnd w:id="579"/>
      <w:bookmarkEnd w:id="580"/>
    </w:p>
    <w:p w:rsidR="002F4942" w:rsidRPr="00240230" w:rsidRDefault="002F4942" w:rsidP="00FF0187">
      <w:pPr>
        <w:pStyle w:val="3"/>
        <w:ind w:firstLine="709"/>
        <w:rPr>
          <w:i/>
        </w:rPr>
      </w:pPr>
      <w:bookmarkStart w:id="581" w:name="_Toc8041332"/>
      <w:bookmarkStart w:id="582" w:name="_Toc194670075"/>
      <w:bookmarkStart w:id="583" w:name="sub_1831"/>
      <w:r w:rsidRPr="00240230">
        <w:rPr>
          <w:i/>
        </w:rPr>
        <w:t>а) реестр систем теплоснабжения, содержащий перечень теплоснабжающих организаций, действующих в каждой системе теплоснабжения, расположенных в границах поселения</w:t>
      </w:r>
      <w:bookmarkEnd w:id="581"/>
      <w:bookmarkEnd w:id="582"/>
    </w:p>
    <w:p w:rsidR="009B5E20" w:rsidRPr="00240230" w:rsidRDefault="009B5E20" w:rsidP="00FF0187">
      <w:pPr>
        <w:ind w:firstLine="709"/>
      </w:pPr>
      <w:r w:rsidRPr="00240230">
        <w:t>Понятие «Единая теплоснабжающая организация» введено Федеральным законом от 27.07.2012 № 190 «О теплоснабжении».</w:t>
      </w:r>
    </w:p>
    <w:p w:rsidR="009B5E20" w:rsidRPr="00240230" w:rsidRDefault="009B5E20" w:rsidP="00FF0187">
      <w:pPr>
        <w:ind w:firstLine="709"/>
      </w:pPr>
      <w:r w:rsidRPr="00240230">
        <w:t>В соответствии с пунктом 23 постановления Правительства РФ от 03.04.2018 № 405 «О внесении изменений в некоторые акты Правительства РФ» в схеме теплоснабжения должен быть проработан раздел, содержащий обоснования решения по определению единой теплоснабжающей организации, который должен содержать обоснование соответствия предлагаемой к определению в качестве единой теплоснабжающей организации критериям единой теплоснабжающей организации, установленным в правилах организации теплоснабжения, утверждаемых Правительством РФ.</w:t>
      </w:r>
    </w:p>
    <w:p w:rsidR="0060484B" w:rsidRPr="00240230" w:rsidRDefault="0060484B" w:rsidP="00FF0187">
      <w:pPr>
        <w:ind w:firstLine="709"/>
      </w:pPr>
      <w:r w:rsidRPr="00240230">
        <w:t xml:space="preserve">Реестр систем теплоснабжения, содержащий перечень теплоснабжающих организаций в границах </w:t>
      </w:r>
      <w:r w:rsidR="00DF18F5">
        <w:t>Октябрьского сельсовета</w:t>
      </w:r>
      <w:r w:rsidRPr="00240230">
        <w:t xml:space="preserve"> представлен в таблице 15.1.</w:t>
      </w:r>
    </w:p>
    <w:p w:rsidR="0040344B" w:rsidRPr="00100870" w:rsidRDefault="0040344B" w:rsidP="0060484B">
      <w:pPr>
        <w:jc w:val="right"/>
        <w:rPr>
          <w:highlight w:val="yellow"/>
        </w:rPr>
        <w:sectPr w:rsidR="0040344B" w:rsidRPr="00100870" w:rsidSect="00EF2A18">
          <w:pgSz w:w="11906" w:h="16838"/>
          <w:pgMar w:top="567" w:right="851" w:bottom="567" w:left="1418" w:header="0" w:footer="379" w:gutter="0"/>
          <w:cols w:space="708"/>
          <w:docGrid w:linePitch="360"/>
        </w:sectPr>
      </w:pPr>
    </w:p>
    <w:p w:rsidR="0060484B" w:rsidRDefault="0060484B" w:rsidP="00FF0187">
      <w:pPr>
        <w:ind w:firstLine="709"/>
      </w:pPr>
      <w:r w:rsidRPr="00240230">
        <w:lastRenderedPageBreak/>
        <w:t>Таблица 15.1</w:t>
      </w:r>
      <w:r w:rsidR="00FF0187">
        <w:t xml:space="preserve"> - </w:t>
      </w:r>
      <w:r w:rsidRPr="00240230">
        <w:t>Реестр систем теплоснабжения</w:t>
      </w:r>
    </w:p>
    <w:tbl>
      <w:tblPr>
        <w:tblW w:w="15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62"/>
        <w:gridCol w:w="2693"/>
        <w:gridCol w:w="3544"/>
        <w:gridCol w:w="2977"/>
        <w:gridCol w:w="1134"/>
        <w:gridCol w:w="2409"/>
        <w:gridCol w:w="2127"/>
      </w:tblGrid>
      <w:tr w:rsidR="00240230" w:rsidRPr="00831B20" w:rsidTr="000138CF">
        <w:trPr>
          <w:tblHeader/>
        </w:trPr>
        <w:tc>
          <w:tcPr>
            <w:tcW w:w="862" w:type="dxa"/>
            <w:tcMar>
              <w:left w:w="11" w:type="dxa"/>
              <w:right w:w="11" w:type="dxa"/>
            </w:tcMar>
            <w:vAlign w:val="center"/>
          </w:tcPr>
          <w:p w:rsidR="00240230" w:rsidRPr="00831B20" w:rsidRDefault="00240230" w:rsidP="000138CF">
            <w:pPr>
              <w:keepNext/>
              <w:spacing w:line="240" w:lineRule="auto"/>
              <w:ind w:firstLine="0"/>
              <w:jc w:val="center"/>
              <w:rPr>
                <w:b/>
                <w:sz w:val="20"/>
                <w:szCs w:val="20"/>
              </w:rPr>
            </w:pPr>
            <w:r w:rsidRPr="00831B20">
              <w:rPr>
                <w:b/>
                <w:sz w:val="20"/>
                <w:szCs w:val="20"/>
              </w:rPr>
              <w:t>№ системы теплоснабжения</w:t>
            </w:r>
          </w:p>
        </w:tc>
        <w:tc>
          <w:tcPr>
            <w:tcW w:w="2693" w:type="dxa"/>
            <w:tcMar>
              <w:left w:w="11" w:type="dxa"/>
              <w:right w:w="11" w:type="dxa"/>
            </w:tcMar>
            <w:vAlign w:val="center"/>
          </w:tcPr>
          <w:p w:rsidR="00240230" w:rsidRPr="00831B20" w:rsidRDefault="00240230" w:rsidP="000138CF">
            <w:pPr>
              <w:keepNext/>
              <w:spacing w:line="240" w:lineRule="auto"/>
              <w:ind w:firstLine="0"/>
              <w:jc w:val="center"/>
              <w:rPr>
                <w:b/>
                <w:sz w:val="20"/>
                <w:szCs w:val="20"/>
              </w:rPr>
            </w:pPr>
            <w:r w:rsidRPr="00831B20">
              <w:rPr>
                <w:b/>
                <w:sz w:val="20"/>
                <w:szCs w:val="20"/>
              </w:rPr>
              <w:t>Наименования источников тепловой энергии в системе теплоснабжения</w:t>
            </w:r>
          </w:p>
        </w:tc>
        <w:tc>
          <w:tcPr>
            <w:tcW w:w="3544" w:type="dxa"/>
            <w:tcMar>
              <w:left w:w="11" w:type="dxa"/>
              <w:right w:w="11" w:type="dxa"/>
            </w:tcMar>
            <w:vAlign w:val="center"/>
          </w:tcPr>
          <w:p w:rsidR="00240230" w:rsidRPr="00831B20" w:rsidRDefault="00240230" w:rsidP="000138CF">
            <w:pPr>
              <w:keepNext/>
              <w:spacing w:line="240" w:lineRule="auto"/>
              <w:ind w:firstLine="0"/>
              <w:jc w:val="center"/>
              <w:rPr>
                <w:b/>
                <w:sz w:val="20"/>
                <w:szCs w:val="20"/>
              </w:rPr>
            </w:pPr>
            <w:r w:rsidRPr="00831B20">
              <w:rPr>
                <w:b/>
                <w:sz w:val="20"/>
                <w:szCs w:val="20"/>
              </w:rPr>
              <w:t>Теплоснабжающие (теплосетевые) организации в границах системы теплоснабжения</w:t>
            </w:r>
          </w:p>
        </w:tc>
        <w:tc>
          <w:tcPr>
            <w:tcW w:w="2977" w:type="dxa"/>
            <w:tcMar>
              <w:left w:w="11" w:type="dxa"/>
              <w:right w:w="11" w:type="dxa"/>
            </w:tcMar>
            <w:vAlign w:val="center"/>
          </w:tcPr>
          <w:p w:rsidR="00240230" w:rsidRPr="00831B20" w:rsidRDefault="00240230" w:rsidP="000138CF">
            <w:pPr>
              <w:keepNext/>
              <w:spacing w:line="240" w:lineRule="auto"/>
              <w:ind w:firstLine="0"/>
              <w:jc w:val="center"/>
              <w:rPr>
                <w:b/>
                <w:sz w:val="20"/>
                <w:szCs w:val="20"/>
              </w:rPr>
            </w:pPr>
            <w:r w:rsidRPr="00831B20">
              <w:rPr>
                <w:b/>
                <w:sz w:val="20"/>
                <w:szCs w:val="20"/>
              </w:rPr>
              <w:t>Объекты систем теплоснабжения в обслуживании теплоснабжающей (теплосетевой) организации</w:t>
            </w:r>
          </w:p>
        </w:tc>
        <w:tc>
          <w:tcPr>
            <w:tcW w:w="1134" w:type="dxa"/>
            <w:tcMar>
              <w:left w:w="11" w:type="dxa"/>
              <w:right w:w="11" w:type="dxa"/>
            </w:tcMar>
            <w:vAlign w:val="center"/>
          </w:tcPr>
          <w:p w:rsidR="00240230" w:rsidRPr="00831B20" w:rsidRDefault="00240230" w:rsidP="000138CF">
            <w:pPr>
              <w:keepNext/>
              <w:spacing w:line="240" w:lineRule="auto"/>
              <w:ind w:firstLine="0"/>
              <w:jc w:val="center"/>
              <w:rPr>
                <w:b/>
                <w:sz w:val="20"/>
                <w:szCs w:val="20"/>
              </w:rPr>
            </w:pPr>
            <w:r w:rsidRPr="00831B20">
              <w:rPr>
                <w:b/>
                <w:sz w:val="20"/>
                <w:szCs w:val="20"/>
              </w:rPr>
              <w:t>№ зоны деятельности</w:t>
            </w:r>
          </w:p>
        </w:tc>
        <w:tc>
          <w:tcPr>
            <w:tcW w:w="2409" w:type="dxa"/>
            <w:tcMar>
              <w:left w:w="11" w:type="dxa"/>
              <w:right w:w="11" w:type="dxa"/>
            </w:tcMar>
            <w:vAlign w:val="center"/>
          </w:tcPr>
          <w:p w:rsidR="00240230" w:rsidRPr="00831B20" w:rsidRDefault="00240230" w:rsidP="000138CF">
            <w:pPr>
              <w:keepNext/>
              <w:spacing w:line="240" w:lineRule="auto"/>
              <w:ind w:firstLine="0"/>
              <w:jc w:val="center"/>
              <w:rPr>
                <w:b/>
                <w:sz w:val="20"/>
                <w:szCs w:val="20"/>
              </w:rPr>
            </w:pPr>
            <w:r w:rsidRPr="00831B20">
              <w:rPr>
                <w:b/>
                <w:sz w:val="20"/>
                <w:szCs w:val="20"/>
              </w:rPr>
              <w:t>Утвержденная ЕТО</w:t>
            </w:r>
          </w:p>
        </w:tc>
        <w:tc>
          <w:tcPr>
            <w:tcW w:w="2127" w:type="dxa"/>
            <w:tcMar>
              <w:left w:w="11" w:type="dxa"/>
              <w:right w:w="11" w:type="dxa"/>
            </w:tcMar>
            <w:vAlign w:val="center"/>
          </w:tcPr>
          <w:p w:rsidR="00240230" w:rsidRPr="00831B20" w:rsidRDefault="00240230" w:rsidP="000138CF">
            <w:pPr>
              <w:keepNext/>
              <w:spacing w:line="240" w:lineRule="auto"/>
              <w:ind w:firstLine="0"/>
              <w:jc w:val="center"/>
              <w:rPr>
                <w:b/>
                <w:sz w:val="20"/>
                <w:szCs w:val="20"/>
              </w:rPr>
            </w:pPr>
            <w:r w:rsidRPr="00831B20">
              <w:rPr>
                <w:b/>
                <w:sz w:val="20"/>
                <w:szCs w:val="20"/>
              </w:rPr>
              <w:t>Основание для присвоения статуса ЕТО</w:t>
            </w:r>
          </w:p>
        </w:tc>
      </w:tr>
      <w:tr w:rsidR="00F67287" w:rsidRPr="00831B20" w:rsidTr="00AF13E8">
        <w:tc>
          <w:tcPr>
            <w:tcW w:w="862" w:type="dxa"/>
            <w:tcMar>
              <w:left w:w="11" w:type="dxa"/>
              <w:right w:w="11" w:type="dxa"/>
            </w:tcMar>
            <w:vAlign w:val="center"/>
          </w:tcPr>
          <w:p w:rsidR="00F67287" w:rsidRPr="003E7CA1" w:rsidRDefault="00F67287" w:rsidP="00F67287">
            <w:pPr>
              <w:spacing w:line="240" w:lineRule="auto"/>
              <w:ind w:firstLine="0"/>
              <w:jc w:val="center"/>
              <w:rPr>
                <w:color w:val="000000" w:themeColor="text1"/>
                <w:sz w:val="20"/>
                <w:szCs w:val="20"/>
              </w:rPr>
            </w:pPr>
            <w:r w:rsidRPr="00831B20">
              <w:rPr>
                <w:sz w:val="20"/>
                <w:szCs w:val="20"/>
              </w:rPr>
              <w:t>1</w:t>
            </w:r>
          </w:p>
        </w:tc>
        <w:tc>
          <w:tcPr>
            <w:tcW w:w="2693" w:type="dxa"/>
            <w:tcMar>
              <w:left w:w="11" w:type="dxa"/>
              <w:right w:w="11" w:type="dxa"/>
            </w:tcMar>
            <w:vAlign w:val="center"/>
          </w:tcPr>
          <w:p w:rsidR="00F67287" w:rsidRPr="003E7CA1" w:rsidRDefault="00F67287" w:rsidP="00F67287">
            <w:pPr>
              <w:ind w:hanging="11"/>
              <w:jc w:val="center"/>
              <w:rPr>
                <w:color w:val="000000" w:themeColor="text1"/>
                <w:sz w:val="20"/>
                <w:szCs w:val="20"/>
              </w:rPr>
            </w:pPr>
            <w:r>
              <w:rPr>
                <w:sz w:val="20"/>
                <w:szCs w:val="20"/>
              </w:rPr>
              <w:t>Котельная №2</w:t>
            </w:r>
          </w:p>
        </w:tc>
        <w:tc>
          <w:tcPr>
            <w:tcW w:w="3544" w:type="dxa"/>
            <w:tcMar>
              <w:left w:w="11" w:type="dxa"/>
              <w:right w:w="11" w:type="dxa"/>
            </w:tcMar>
            <w:vAlign w:val="center"/>
          </w:tcPr>
          <w:p w:rsidR="00F67287" w:rsidRPr="003E7CA1" w:rsidRDefault="00F67287" w:rsidP="00F67287">
            <w:pPr>
              <w:ind w:firstLine="0"/>
              <w:jc w:val="center"/>
              <w:rPr>
                <w:color w:val="000000" w:themeColor="text1"/>
                <w:sz w:val="20"/>
                <w:szCs w:val="20"/>
              </w:rPr>
            </w:pPr>
            <w:r w:rsidRPr="00A92114">
              <w:rPr>
                <w:sz w:val="20"/>
                <w:szCs w:val="20"/>
              </w:rPr>
              <w:t>МУП "Кытмановский коммунальщик Кытмановского сельсовета Кытмановского района Алтайского края"</w:t>
            </w:r>
          </w:p>
        </w:tc>
        <w:tc>
          <w:tcPr>
            <w:tcW w:w="2977" w:type="dxa"/>
            <w:tcMar>
              <w:left w:w="11" w:type="dxa"/>
              <w:right w:w="11" w:type="dxa"/>
            </w:tcMar>
            <w:vAlign w:val="center"/>
          </w:tcPr>
          <w:p w:rsidR="00F67287" w:rsidRPr="003E7CA1" w:rsidRDefault="00F67287" w:rsidP="00F67287">
            <w:pPr>
              <w:spacing w:line="240" w:lineRule="auto"/>
              <w:ind w:right="-10" w:firstLine="0"/>
              <w:jc w:val="center"/>
              <w:rPr>
                <w:color w:val="000000" w:themeColor="text1"/>
                <w:sz w:val="20"/>
                <w:szCs w:val="20"/>
              </w:rPr>
            </w:pPr>
            <w:r w:rsidRPr="00831B20">
              <w:rPr>
                <w:sz w:val="20"/>
                <w:szCs w:val="20"/>
              </w:rPr>
              <w:t>Источник тепловой энергии, тепловые сети</w:t>
            </w:r>
          </w:p>
        </w:tc>
        <w:tc>
          <w:tcPr>
            <w:tcW w:w="1134" w:type="dxa"/>
            <w:tcMar>
              <w:left w:w="11" w:type="dxa"/>
              <w:right w:w="11" w:type="dxa"/>
            </w:tcMar>
            <w:vAlign w:val="center"/>
          </w:tcPr>
          <w:p w:rsidR="00F67287" w:rsidRPr="003E7CA1" w:rsidRDefault="00F67287" w:rsidP="00F67287">
            <w:pPr>
              <w:spacing w:line="240" w:lineRule="auto"/>
              <w:ind w:firstLine="0"/>
              <w:jc w:val="center"/>
              <w:rPr>
                <w:color w:val="000000" w:themeColor="text1"/>
                <w:sz w:val="20"/>
                <w:szCs w:val="20"/>
              </w:rPr>
            </w:pPr>
            <w:r w:rsidRPr="00831B20">
              <w:rPr>
                <w:sz w:val="20"/>
                <w:szCs w:val="20"/>
              </w:rPr>
              <w:t>н/д</w:t>
            </w:r>
          </w:p>
        </w:tc>
        <w:tc>
          <w:tcPr>
            <w:tcW w:w="2409" w:type="dxa"/>
            <w:tcMar>
              <w:left w:w="11" w:type="dxa"/>
              <w:right w:w="11" w:type="dxa"/>
            </w:tcMar>
            <w:vAlign w:val="center"/>
          </w:tcPr>
          <w:p w:rsidR="00F67287" w:rsidRPr="003E7CA1" w:rsidRDefault="00F67287" w:rsidP="00F67287">
            <w:pPr>
              <w:ind w:firstLine="0"/>
              <w:jc w:val="center"/>
              <w:rPr>
                <w:color w:val="000000" w:themeColor="text1"/>
                <w:sz w:val="20"/>
                <w:szCs w:val="20"/>
              </w:rPr>
            </w:pPr>
            <w:r w:rsidRPr="00A92114">
              <w:rPr>
                <w:sz w:val="20"/>
                <w:szCs w:val="20"/>
              </w:rPr>
              <w:t>МУП "Кытмановский коммунальщик Кытмановского сельсовета Кытмановского района Алтайского края"</w:t>
            </w:r>
          </w:p>
        </w:tc>
        <w:tc>
          <w:tcPr>
            <w:tcW w:w="2127" w:type="dxa"/>
            <w:shd w:val="clear" w:color="auto" w:fill="FFFF00"/>
            <w:tcMar>
              <w:left w:w="11" w:type="dxa"/>
              <w:right w:w="11" w:type="dxa"/>
            </w:tcMar>
            <w:vAlign w:val="center"/>
          </w:tcPr>
          <w:p w:rsidR="00F67287" w:rsidRPr="003E7CA1" w:rsidRDefault="00F67287" w:rsidP="00F67287">
            <w:pPr>
              <w:spacing w:line="240" w:lineRule="auto"/>
              <w:ind w:firstLine="0"/>
              <w:jc w:val="center"/>
              <w:rPr>
                <w:color w:val="000000" w:themeColor="text1"/>
                <w:sz w:val="20"/>
                <w:szCs w:val="20"/>
              </w:rPr>
            </w:pPr>
          </w:p>
        </w:tc>
      </w:tr>
    </w:tbl>
    <w:p w:rsidR="00240230" w:rsidRDefault="00240230" w:rsidP="0060484B">
      <w:pPr>
        <w:ind w:firstLine="0"/>
        <w:jc w:val="center"/>
      </w:pPr>
    </w:p>
    <w:p w:rsidR="00240230" w:rsidRPr="00240230" w:rsidRDefault="00240230" w:rsidP="0060484B">
      <w:pPr>
        <w:ind w:firstLine="0"/>
        <w:jc w:val="center"/>
      </w:pPr>
    </w:p>
    <w:p w:rsidR="00BB6BAA" w:rsidRPr="00100870" w:rsidRDefault="00BB6BAA" w:rsidP="0060484B">
      <w:pPr>
        <w:ind w:firstLine="0"/>
        <w:jc w:val="center"/>
        <w:rPr>
          <w:highlight w:val="yellow"/>
        </w:rPr>
      </w:pPr>
    </w:p>
    <w:p w:rsidR="00BB6BAA" w:rsidRPr="00100870" w:rsidRDefault="00BB6BAA" w:rsidP="0060484B">
      <w:pPr>
        <w:ind w:firstLine="0"/>
        <w:jc w:val="center"/>
        <w:rPr>
          <w:highlight w:val="yellow"/>
        </w:rPr>
      </w:pPr>
    </w:p>
    <w:p w:rsidR="0040344B" w:rsidRPr="00100870" w:rsidRDefault="0040344B" w:rsidP="00BC7FA3">
      <w:pPr>
        <w:pStyle w:val="3"/>
        <w:rPr>
          <w:i/>
          <w:highlight w:val="yellow"/>
        </w:rPr>
        <w:sectPr w:rsidR="0040344B" w:rsidRPr="00100870" w:rsidSect="0040344B">
          <w:pgSz w:w="16838" w:h="11906" w:orient="landscape"/>
          <w:pgMar w:top="1418" w:right="567" w:bottom="851" w:left="567" w:header="0" w:footer="380" w:gutter="0"/>
          <w:cols w:space="708"/>
          <w:docGrid w:linePitch="360"/>
        </w:sectPr>
      </w:pPr>
      <w:bookmarkStart w:id="584" w:name="_Toc8041333"/>
      <w:bookmarkStart w:id="585" w:name="sub_1832"/>
      <w:bookmarkEnd w:id="583"/>
    </w:p>
    <w:p w:rsidR="002F4942" w:rsidRPr="00100870" w:rsidRDefault="002F4942" w:rsidP="00FF0187">
      <w:pPr>
        <w:pStyle w:val="3"/>
        <w:ind w:firstLine="709"/>
        <w:rPr>
          <w:i/>
          <w:highlight w:val="yellow"/>
        </w:rPr>
      </w:pPr>
      <w:bookmarkStart w:id="586" w:name="_Toc194670076"/>
      <w:r w:rsidRPr="00240230">
        <w:rPr>
          <w:i/>
        </w:rPr>
        <w:lastRenderedPageBreak/>
        <w:t>б) реестр единых теплоснабжающих организаций, содержащий перечень систем теплоснабжения, входящих в состав единой теплоснабжающей организации</w:t>
      </w:r>
      <w:bookmarkEnd w:id="584"/>
      <w:bookmarkEnd w:id="586"/>
    </w:p>
    <w:p w:rsidR="00240230" w:rsidRPr="00785664" w:rsidRDefault="00240230" w:rsidP="00FF0187">
      <w:pPr>
        <w:ind w:firstLine="709"/>
      </w:pPr>
      <w:r w:rsidRPr="00785664">
        <w:t>Решение по установлению единой теплоснабжающей организации осуществляется на основании критериев определения единой теплоснабжающей организации, установленных в правилах организации теплоснабжения, утверждаемых Правительством Российской Федерации.</w:t>
      </w:r>
    </w:p>
    <w:p w:rsidR="00240230" w:rsidRDefault="00240230" w:rsidP="00FF0187">
      <w:pPr>
        <w:ind w:firstLine="709"/>
      </w:pPr>
      <w:r>
        <w:t>Критерии определения единой теплоснабжающей организации утверждены постановлением Правительства Российской Федерации от 8 августа 2012 года 808 «Об организации теплоснабжения в Российской Федерации и о внесении изменений в некоторые акты Правительства Российской Федерации».</w:t>
      </w:r>
    </w:p>
    <w:p w:rsidR="00240230" w:rsidRDefault="00240230" w:rsidP="00FF0187">
      <w:pPr>
        <w:ind w:firstLine="709"/>
        <w:rPr>
          <w:highlight w:val="yellow"/>
        </w:rPr>
      </w:pPr>
      <w:r>
        <w:t xml:space="preserve">В настоящее время </w:t>
      </w:r>
      <w:r w:rsidR="00F67287" w:rsidRPr="00F67287">
        <w:rPr>
          <w:color w:val="000000" w:themeColor="text1"/>
        </w:rPr>
        <w:t>МУП "Кытмановский коммунальщик Кытмановского сельсовета Кытмановского района Алтайского края"</w:t>
      </w:r>
      <w:r w:rsidR="003E7CA1">
        <w:rPr>
          <w:color w:val="FF0000"/>
          <w:sz w:val="20"/>
          <w:szCs w:val="20"/>
        </w:rPr>
        <w:t xml:space="preserve"> </w:t>
      </w:r>
      <w:r>
        <w:t>отвечает требованиям критериев по определению единой теплоснабжающей организации.</w:t>
      </w:r>
    </w:p>
    <w:p w:rsidR="00240230" w:rsidRPr="00EC187B" w:rsidRDefault="00240230" w:rsidP="00FF0187">
      <w:pPr>
        <w:ind w:firstLine="709"/>
      </w:pPr>
      <w:r w:rsidRPr="00EC187B">
        <w:t>Реестр утвержденных единых теплоснабжающих организаций, содержащий перечень систем теплоснабжения, входящих в состав единой теплоснабжающей организации, приведен в таблице 11.1.</w:t>
      </w:r>
    </w:p>
    <w:p w:rsidR="00240230" w:rsidRPr="00FF0187" w:rsidRDefault="00240230" w:rsidP="00FF0187">
      <w:pPr>
        <w:ind w:firstLine="709"/>
      </w:pPr>
      <w:r w:rsidRPr="00EC187B">
        <w:t>Таблица 11.1</w:t>
      </w:r>
      <w:r w:rsidR="00FF0187">
        <w:t xml:space="preserve"> - </w:t>
      </w:r>
      <w:r w:rsidRPr="00EC187B">
        <w:t>Реестр единых теплоснабжающих организаций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92"/>
        <w:gridCol w:w="3231"/>
        <w:gridCol w:w="2325"/>
        <w:gridCol w:w="3479"/>
      </w:tblGrid>
      <w:tr w:rsidR="00240230" w:rsidRPr="00651C00" w:rsidTr="00F67287">
        <w:trPr>
          <w:tblHeader/>
          <w:jc w:val="center"/>
        </w:trPr>
        <w:tc>
          <w:tcPr>
            <w:tcW w:w="592" w:type="dxa"/>
            <w:shd w:val="clear" w:color="auto" w:fill="auto"/>
            <w:tcMar>
              <w:left w:w="11" w:type="dxa"/>
              <w:right w:w="11" w:type="dxa"/>
            </w:tcMar>
            <w:vAlign w:val="center"/>
          </w:tcPr>
          <w:p w:rsidR="00240230" w:rsidRPr="00651C00" w:rsidRDefault="00240230" w:rsidP="000138CF">
            <w:pPr>
              <w:spacing w:line="240" w:lineRule="auto"/>
              <w:ind w:firstLine="0"/>
              <w:jc w:val="center"/>
              <w:rPr>
                <w:b/>
                <w:sz w:val="20"/>
                <w:szCs w:val="20"/>
              </w:rPr>
            </w:pPr>
            <w:r w:rsidRPr="00651C00">
              <w:rPr>
                <w:b/>
                <w:sz w:val="20"/>
                <w:szCs w:val="20"/>
              </w:rPr>
              <w:t>№ ЕТО</w:t>
            </w:r>
          </w:p>
        </w:tc>
        <w:tc>
          <w:tcPr>
            <w:tcW w:w="3231" w:type="dxa"/>
            <w:shd w:val="clear" w:color="auto" w:fill="auto"/>
            <w:tcMar>
              <w:left w:w="11" w:type="dxa"/>
              <w:right w:w="11" w:type="dxa"/>
            </w:tcMar>
            <w:vAlign w:val="center"/>
          </w:tcPr>
          <w:p w:rsidR="00240230" w:rsidRPr="00651C00" w:rsidRDefault="00240230" w:rsidP="000138CF">
            <w:pPr>
              <w:spacing w:line="240" w:lineRule="auto"/>
              <w:ind w:firstLine="0"/>
              <w:jc w:val="center"/>
              <w:rPr>
                <w:b/>
                <w:sz w:val="20"/>
                <w:szCs w:val="20"/>
              </w:rPr>
            </w:pPr>
            <w:r w:rsidRPr="00651C00">
              <w:rPr>
                <w:b/>
                <w:sz w:val="20"/>
                <w:szCs w:val="20"/>
              </w:rPr>
              <w:t>Наименование ЕТО</w:t>
            </w:r>
          </w:p>
        </w:tc>
        <w:tc>
          <w:tcPr>
            <w:tcW w:w="2325" w:type="dxa"/>
            <w:vAlign w:val="center"/>
          </w:tcPr>
          <w:p w:rsidR="00240230" w:rsidRPr="00651C00" w:rsidRDefault="00240230" w:rsidP="000138CF">
            <w:pPr>
              <w:spacing w:line="240" w:lineRule="auto"/>
              <w:ind w:left="-118" w:firstLine="0"/>
              <w:jc w:val="center"/>
              <w:rPr>
                <w:b/>
                <w:sz w:val="20"/>
                <w:szCs w:val="20"/>
              </w:rPr>
            </w:pPr>
            <w:r w:rsidRPr="00651C00">
              <w:rPr>
                <w:b/>
                <w:sz w:val="20"/>
                <w:szCs w:val="20"/>
              </w:rPr>
              <w:t>Система теплоснабжения</w:t>
            </w:r>
          </w:p>
        </w:tc>
        <w:tc>
          <w:tcPr>
            <w:tcW w:w="3479" w:type="dxa"/>
            <w:shd w:val="clear" w:color="auto" w:fill="auto"/>
            <w:tcMar>
              <w:left w:w="11" w:type="dxa"/>
              <w:right w:w="11" w:type="dxa"/>
            </w:tcMar>
            <w:vAlign w:val="center"/>
          </w:tcPr>
          <w:p w:rsidR="00240230" w:rsidRPr="00651C00" w:rsidRDefault="00240230" w:rsidP="000138CF">
            <w:pPr>
              <w:spacing w:line="240" w:lineRule="auto"/>
              <w:ind w:firstLine="0"/>
              <w:jc w:val="center"/>
              <w:rPr>
                <w:b/>
                <w:sz w:val="20"/>
                <w:szCs w:val="20"/>
              </w:rPr>
            </w:pPr>
            <w:r w:rsidRPr="00651C00">
              <w:rPr>
                <w:b/>
                <w:sz w:val="20"/>
                <w:szCs w:val="20"/>
              </w:rPr>
              <w:t>Источник тепловой энергии в зоне деятельности</w:t>
            </w:r>
          </w:p>
        </w:tc>
      </w:tr>
      <w:tr w:rsidR="00240230" w:rsidRPr="00651C00" w:rsidTr="00F67287">
        <w:trPr>
          <w:jc w:val="center"/>
        </w:trPr>
        <w:tc>
          <w:tcPr>
            <w:tcW w:w="592" w:type="dxa"/>
            <w:shd w:val="clear" w:color="auto" w:fill="auto"/>
            <w:tcMar>
              <w:left w:w="11" w:type="dxa"/>
              <w:right w:w="11" w:type="dxa"/>
            </w:tcMar>
            <w:vAlign w:val="center"/>
          </w:tcPr>
          <w:p w:rsidR="00240230" w:rsidRPr="00651C00" w:rsidRDefault="00240230" w:rsidP="000138CF">
            <w:pPr>
              <w:spacing w:line="240" w:lineRule="auto"/>
              <w:ind w:firstLine="0"/>
              <w:jc w:val="center"/>
              <w:rPr>
                <w:sz w:val="20"/>
                <w:szCs w:val="20"/>
              </w:rPr>
            </w:pPr>
            <w:r w:rsidRPr="00651C00">
              <w:rPr>
                <w:sz w:val="20"/>
                <w:szCs w:val="20"/>
              </w:rPr>
              <w:t>1</w:t>
            </w:r>
          </w:p>
        </w:tc>
        <w:tc>
          <w:tcPr>
            <w:tcW w:w="3231" w:type="dxa"/>
            <w:shd w:val="clear" w:color="auto" w:fill="auto"/>
            <w:tcMar>
              <w:left w:w="11" w:type="dxa"/>
              <w:right w:w="11" w:type="dxa"/>
            </w:tcMar>
          </w:tcPr>
          <w:p w:rsidR="00240230" w:rsidRPr="003E7CA1" w:rsidRDefault="00F67287" w:rsidP="00F67287">
            <w:pPr>
              <w:ind w:firstLine="0"/>
              <w:jc w:val="center"/>
              <w:rPr>
                <w:color w:val="000000" w:themeColor="text1"/>
                <w:sz w:val="20"/>
                <w:szCs w:val="20"/>
              </w:rPr>
            </w:pPr>
            <w:r w:rsidRPr="00A92114">
              <w:rPr>
                <w:sz w:val="20"/>
                <w:szCs w:val="20"/>
              </w:rPr>
              <w:t>МУП "Кытмановский коммунальщик Кытмановского сельсовета Кытмановского района Алтайского края"</w:t>
            </w:r>
          </w:p>
        </w:tc>
        <w:tc>
          <w:tcPr>
            <w:tcW w:w="2325" w:type="dxa"/>
            <w:vAlign w:val="center"/>
          </w:tcPr>
          <w:p w:rsidR="00240230" w:rsidRPr="003E7CA1" w:rsidRDefault="003E7CA1" w:rsidP="000138CF">
            <w:pPr>
              <w:spacing w:line="240" w:lineRule="auto"/>
              <w:ind w:left="-118" w:firstLine="0"/>
              <w:jc w:val="center"/>
              <w:rPr>
                <w:rFonts w:eastAsia="Century Schoolbook"/>
                <w:color w:val="000000" w:themeColor="text1"/>
                <w:sz w:val="20"/>
                <w:szCs w:val="20"/>
              </w:rPr>
            </w:pPr>
            <w:r w:rsidRPr="003E7CA1">
              <w:rPr>
                <w:color w:val="000000" w:themeColor="text1"/>
                <w:sz w:val="20"/>
                <w:szCs w:val="20"/>
              </w:rPr>
              <w:t xml:space="preserve">Котельная </w:t>
            </w:r>
            <w:r w:rsidR="003553B4">
              <w:rPr>
                <w:color w:val="000000" w:themeColor="text1"/>
                <w:sz w:val="20"/>
                <w:szCs w:val="20"/>
              </w:rPr>
              <w:t>№ 2</w:t>
            </w:r>
          </w:p>
        </w:tc>
        <w:tc>
          <w:tcPr>
            <w:tcW w:w="3479" w:type="dxa"/>
            <w:shd w:val="clear" w:color="auto" w:fill="auto"/>
            <w:tcMar>
              <w:left w:w="11" w:type="dxa"/>
              <w:right w:w="11" w:type="dxa"/>
            </w:tcMar>
            <w:vAlign w:val="center"/>
          </w:tcPr>
          <w:p w:rsidR="00240230" w:rsidRPr="003E7CA1" w:rsidRDefault="003E7CA1" w:rsidP="003E7CA1">
            <w:pPr>
              <w:spacing w:line="240" w:lineRule="auto"/>
              <w:ind w:firstLine="0"/>
              <w:jc w:val="center"/>
              <w:rPr>
                <w:color w:val="000000" w:themeColor="text1"/>
                <w:sz w:val="20"/>
                <w:szCs w:val="20"/>
              </w:rPr>
            </w:pPr>
            <w:r w:rsidRPr="003E7CA1">
              <w:rPr>
                <w:color w:val="000000" w:themeColor="text1"/>
                <w:sz w:val="20"/>
                <w:szCs w:val="20"/>
              </w:rPr>
              <w:t xml:space="preserve">Котельная </w:t>
            </w:r>
          </w:p>
        </w:tc>
      </w:tr>
    </w:tbl>
    <w:p w:rsidR="002F4942" w:rsidRPr="00240230" w:rsidRDefault="002F4942" w:rsidP="00FF0187">
      <w:pPr>
        <w:pStyle w:val="3"/>
        <w:ind w:firstLine="709"/>
        <w:rPr>
          <w:i/>
        </w:rPr>
      </w:pPr>
      <w:bookmarkStart w:id="587" w:name="_Toc8041334"/>
      <w:bookmarkStart w:id="588" w:name="_Toc194670077"/>
      <w:bookmarkStart w:id="589" w:name="sub_1833"/>
      <w:bookmarkEnd w:id="585"/>
      <w:r w:rsidRPr="00240230">
        <w:rPr>
          <w:i/>
        </w:rPr>
        <w:t>в) основания, в том числе критерии, в соответствии с которыми теплоснабжающей организацииприсвоен статус единой теплоснабжающей организацией</w:t>
      </w:r>
      <w:bookmarkEnd w:id="587"/>
      <w:bookmarkEnd w:id="588"/>
    </w:p>
    <w:p w:rsidR="007B2387" w:rsidRPr="00240230" w:rsidRDefault="007B2387" w:rsidP="00FF0187">
      <w:pPr>
        <w:ind w:firstLine="709"/>
      </w:pPr>
      <w:r w:rsidRPr="00240230">
        <w:t xml:space="preserve">Согласно п.7 постановления Правительства РФ от 08.08.2012 г. № 808 «Об организации теплоснабжения в Российской Федерации и о внесении изменений в некоторые акты Правительства Российской Федерации» критериями определения единой теплоснабжающей организации являются: </w:t>
      </w:r>
    </w:p>
    <w:p w:rsidR="007B2387" w:rsidRPr="00240230" w:rsidRDefault="007B2387" w:rsidP="00FF0187">
      <w:pPr>
        <w:ind w:firstLine="709"/>
      </w:pPr>
      <w:r w:rsidRPr="00240230">
        <w:sym w:font="Symbol" w:char="F02D"/>
      </w:r>
      <w:r w:rsidRPr="00240230">
        <w:t xml:space="preserve"> владение на праве собственности или ином законном основании источниками тепловой энергии с наибольшей рабочей тепловой мощностью и (или) тепловыми сетями с наибольшей емкостью в границах зоны деятельности единой теплоснабжающей организации; </w:t>
      </w:r>
    </w:p>
    <w:p w:rsidR="007B2387" w:rsidRPr="00240230" w:rsidRDefault="007B2387" w:rsidP="00FF0187">
      <w:pPr>
        <w:ind w:firstLine="709"/>
      </w:pPr>
      <w:r w:rsidRPr="00240230">
        <w:sym w:font="Symbol" w:char="F02D"/>
      </w:r>
      <w:r w:rsidRPr="00240230">
        <w:t xml:space="preserve"> размер собственного капитала; </w:t>
      </w:r>
    </w:p>
    <w:p w:rsidR="007B2387" w:rsidRPr="00240230" w:rsidRDefault="007B2387" w:rsidP="00FF0187">
      <w:pPr>
        <w:ind w:firstLine="709"/>
      </w:pPr>
      <w:r w:rsidRPr="00240230">
        <w:sym w:font="Symbol" w:char="F02D"/>
      </w:r>
      <w:r w:rsidRPr="00240230">
        <w:t xml:space="preserve"> способность в лучшей мере обеспечить надежность теплоснабжения в соответствующей системе теплоснабжения. </w:t>
      </w:r>
    </w:p>
    <w:p w:rsidR="007B2387" w:rsidRPr="00240230" w:rsidRDefault="007B2387" w:rsidP="00FF0187">
      <w:pPr>
        <w:ind w:firstLine="709"/>
      </w:pPr>
      <w:r w:rsidRPr="00240230">
        <w:t xml:space="preserve">По ПП РФ № 808 под рабочей тепловой мощностью понимается средняя приведенная часовая мощность источника тепловой энергии, определяемая по фактическому полезному отпуску источника тепловой энергии за последние 2 года работы. </w:t>
      </w:r>
    </w:p>
    <w:p w:rsidR="00AF5FB2" w:rsidRPr="00240230" w:rsidRDefault="00AF5FB2" w:rsidP="00FF0187">
      <w:pPr>
        <w:ind w:firstLine="709"/>
      </w:pPr>
      <w:r w:rsidRPr="00240230">
        <w:t>Емкостью тепловых сетей называется произведение протяженности всех тепловых сетей, принадлежащих организации на праве собственности или ином законном основании, на средневзвешенную площадь поперечного сечения тепловых сетей.</w:t>
      </w:r>
    </w:p>
    <w:p w:rsidR="007B2387" w:rsidRPr="00240230" w:rsidRDefault="007B2387" w:rsidP="00FF0187">
      <w:pPr>
        <w:ind w:firstLine="709"/>
      </w:pPr>
      <w:r w:rsidRPr="00240230">
        <w:t xml:space="preserve">Зона деятельности единой теплоснабжающей организации – одна или несколько систем теплоснабжения на территории поселения, городского округа, в границах которых единая теплоснабжающая организация обязана обслуживать любых обратившихся к ней потребителей тепловой энергии. </w:t>
      </w:r>
    </w:p>
    <w:p w:rsidR="007B2387" w:rsidRPr="00240230" w:rsidRDefault="007B2387" w:rsidP="004F53F0">
      <w:r w:rsidRPr="00240230">
        <w:lastRenderedPageBreak/>
        <w:t xml:space="preserve">Сравнительный анализ критериев определения единых теплоснабжающих организаций в системах теплоснабжения на территории </w:t>
      </w:r>
      <w:r w:rsidR="00DF18F5">
        <w:t>Октябрьского сельсовета</w:t>
      </w:r>
      <w:r w:rsidRPr="00240230">
        <w:t xml:space="preserve"> приведен в таблице 15.3.</w:t>
      </w:r>
    </w:p>
    <w:p w:rsidR="007B2387" w:rsidRPr="00100870" w:rsidRDefault="007B2387" w:rsidP="00AD762E">
      <w:pPr>
        <w:rPr>
          <w:highlight w:val="yellow"/>
        </w:rPr>
        <w:sectPr w:rsidR="007B2387" w:rsidRPr="00100870" w:rsidSect="00EF2A18">
          <w:pgSz w:w="11906" w:h="16838"/>
          <w:pgMar w:top="567" w:right="851" w:bottom="567" w:left="1418" w:header="0" w:footer="379" w:gutter="0"/>
          <w:cols w:space="708"/>
          <w:docGrid w:linePitch="360"/>
        </w:sectPr>
      </w:pPr>
    </w:p>
    <w:p w:rsidR="007B2387" w:rsidRDefault="007B2387" w:rsidP="00FF0187">
      <w:pPr>
        <w:ind w:firstLine="709"/>
      </w:pPr>
      <w:r w:rsidRPr="00240230">
        <w:lastRenderedPageBreak/>
        <w:t>Таблица 15.3</w:t>
      </w:r>
      <w:r w:rsidR="00FF0187">
        <w:t xml:space="preserve"> - </w:t>
      </w:r>
      <w:r w:rsidRPr="00240230">
        <w:t xml:space="preserve">Сравнительный анализ критериев определения ЕТО в системах теплоснабжения на территории </w:t>
      </w:r>
      <w:r w:rsidR="00DF18F5">
        <w:t>Октябрьского сельсовета</w:t>
      </w:r>
    </w:p>
    <w:tbl>
      <w:tblPr>
        <w:tblW w:w="156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96"/>
        <w:gridCol w:w="1728"/>
        <w:gridCol w:w="1056"/>
        <w:gridCol w:w="1894"/>
        <w:gridCol w:w="1401"/>
        <w:gridCol w:w="1843"/>
        <w:gridCol w:w="1150"/>
        <w:gridCol w:w="992"/>
        <w:gridCol w:w="850"/>
        <w:gridCol w:w="1985"/>
        <w:gridCol w:w="1842"/>
      </w:tblGrid>
      <w:tr w:rsidR="000138CF" w:rsidRPr="00831B20" w:rsidTr="000138CF">
        <w:trPr>
          <w:tblHeader/>
        </w:trPr>
        <w:tc>
          <w:tcPr>
            <w:tcW w:w="896" w:type="dxa"/>
            <w:tcMar>
              <w:left w:w="11" w:type="dxa"/>
              <w:right w:w="11" w:type="dxa"/>
            </w:tcMar>
            <w:vAlign w:val="center"/>
          </w:tcPr>
          <w:p w:rsidR="000138CF" w:rsidRPr="003D2A81" w:rsidRDefault="000138CF" w:rsidP="003D2A81">
            <w:pPr>
              <w:pStyle w:val="afffc"/>
              <w:spacing w:line="240" w:lineRule="auto"/>
              <w:ind w:firstLine="0"/>
              <w:jc w:val="center"/>
              <w:rPr>
                <w:rFonts w:ascii="Times New Roman" w:hAnsi="Times New Roman" w:cs="Times New Roman"/>
                <w:b/>
                <w:color w:val="000000" w:themeColor="text1"/>
                <w:sz w:val="20"/>
                <w:szCs w:val="20"/>
              </w:rPr>
            </w:pPr>
            <w:r w:rsidRPr="003D2A81">
              <w:rPr>
                <w:rFonts w:ascii="Times New Roman" w:hAnsi="Times New Roman" w:cs="Times New Roman"/>
                <w:b/>
                <w:color w:val="000000" w:themeColor="text1"/>
                <w:sz w:val="20"/>
                <w:szCs w:val="20"/>
              </w:rPr>
              <w:t>№ системы теплоснабжения</w:t>
            </w:r>
          </w:p>
        </w:tc>
        <w:tc>
          <w:tcPr>
            <w:tcW w:w="1728" w:type="dxa"/>
            <w:tcMar>
              <w:left w:w="11" w:type="dxa"/>
              <w:right w:w="11" w:type="dxa"/>
            </w:tcMar>
            <w:vAlign w:val="center"/>
          </w:tcPr>
          <w:p w:rsidR="000138CF" w:rsidRPr="003D2A81" w:rsidRDefault="000138CF" w:rsidP="003D2A81">
            <w:pPr>
              <w:pStyle w:val="afffc"/>
              <w:spacing w:line="240" w:lineRule="auto"/>
              <w:ind w:firstLine="0"/>
              <w:jc w:val="center"/>
              <w:rPr>
                <w:rFonts w:ascii="Times New Roman" w:hAnsi="Times New Roman" w:cs="Times New Roman"/>
                <w:b/>
                <w:color w:val="000000" w:themeColor="text1"/>
                <w:sz w:val="20"/>
                <w:szCs w:val="20"/>
              </w:rPr>
            </w:pPr>
            <w:r w:rsidRPr="003D2A81">
              <w:rPr>
                <w:rFonts w:ascii="Times New Roman" w:hAnsi="Times New Roman" w:cs="Times New Roman"/>
                <w:b/>
                <w:color w:val="000000" w:themeColor="text1"/>
                <w:sz w:val="20"/>
                <w:szCs w:val="20"/>
              </w:rPr>
              <w:t>Наименования источников тепловой энергии в системе теплоснабжения</w:t>
            </w:r>
          </w:p>
        </w:tc>
        <w:tc>
          <w:tcPr>
            <w:tcW w:w="1056" w:type="dxa"/>
            <w:tcMar>
              <w:left w:w="11" w:type="dxa"/>
              <w:right w:w="11" w:type="dxa"/>
            </w:tcMar>
            <w:vAlign w:val="center"/>
          </w:tcPr>
          <w:p w:rsidR="000138CF" w:rsidRPr="003D2A81" w:rsidRDefault="000138CF" w:rsidP="003D2A81">
            <w:pPr>
              <w:pStyle w:val="afffc"/>
              <w:spacing w:line="240" w:lineRule="auto"/>
              <w:ind w:firstLine="0"/>
              <w:jc w:val="center"/>
              <w:rPr>
                <w:rFonts w:ascii="Times New Roman" w:hAnsi="Times New Roman" w:cs="Times New Roman"/>
                <w:b/>
                <w:color w:val="000000" w:themeColor="text1"/>
                <w:sz w:val="20"/>
                <w:szCs w:val="20"/>
              </w:rPr>
            </w:pPr>
            <w:r w:rsidRPr="003D2A81">
              <w:rPr>
                <w:rFonts w:ascii="Times New Roman" w:hAnsi="Times New Roman" w:cs="Times New Roman"/>
                <w:b/>
                <w:color w:val="000000" w:themeColor="text1"/>
                <w:sz w:val="20"/>
                <w:szCs w:val="20"/>
              </w:rPr>
              <w:t>Располагаемая тепловая мощность источника, Гкал/ч</w:t>
            </w:r>
          </w:p>
        </w:tc>
        <w:tc>
          <w:tcPr>
            <w:tcW w:w="1894" w:type="dxa"/>
            <w:tcMar>
              <w:left w:w="11" w:type="dxa"/>
              <w:right w:w="11" w:type="dxa"/>
            </w:tcMar>
            <w:vAlign w:val="center"/>
          </w:tcPr>
          <w:p w:rsidR="000138CF" w:rsidRPr="003D2A81" w:rsidRDefault="000138CF" w:rsidP="003D2A81">
            <w:pPr>
              <w:pStyle w:val="afffc"/>
              <w:spacing w:line="240" w:lineRule="auto"/>
              <w:ind w:firstLine="0"/>
              <w:jc w:val="center"/>
              <w:rPr>
                <w:rFonts w:ascii="Times New Roman" w:hAnsi="Times New Roman" w:cs="Times New Roman"/>
                <w:b/>
                <w:color w:val="000000" w:themeColor="text1"/>
                <w:sz w:val="20"/>
                <w:szCs w:val="20"/>
              </w:rPr>
            </w:pPr>
            <w:r w:rsidRPr="003D2A81">
              <w:rPr>
                <w:rFonts w:ascii="Times New Roman" w:hAnsi="Times New Roman" w:cs="Times New Roman"/>
                <w:b/>
                <w:color w:val="000000" w:themeColor="text1"/>
                <w:sz w:val="20"/>
                <w:szCs w:val="20"/>
              </w:rPr>
              <w:t>Теплоснабжающие (теплосетевые) организации в границах системы теплоснабжения</w:t>
            </w:r>
          </w:p>
        </w:tc>
        <w:tc>
          <w:tcPr>
            <w:tcW w:w="1401" w:type="dxa"/>
            <w:tcMar>
              <w:left w:w="11" w:type="dxa"/>
              <w:right w:w="11" w:type="dxa"/>
            </w:tcMar>
            <w:vAlign w:val="center"/>
          </w:tcPr>
          <w:p w:rsidR="000138CF" w:rsidRPr="003D2A81" w:rsidRDefault="000138CF" w:rsidP="003D2A81">
            <w:pPr>
              <w:pStyle w:val="afffc"/>
              <w:spacing w:line="240" w:lineRule="auto"/>
              <w:ind w:firstLine="0"/>
              <w:jc w:val="center"/>
              <w:rPr>
                <w:rFonts w:ascii="Times New Roman" w:hAnsi="Times New Roman" w:cs="Times New Roman"/>
                <w:b/>
                <w:color w:val="000000" w:themeColor="text1"/>
                <w:sz w:val="20"/>
                <w:szCs w:val="20"/>
              </w:rPr>
            </w:pPr>
            <w:r w:rsidRPr="003D2A81">
              <w:rPr>
                <w:rFonts w:ascii="Times New Roman" w:hAnsi="Times New Roman" w:cs="Times New Roman"/>
                <w:b/>
                <w:color w:val="000000" w:themeColor="text1"/>
                <w:sz w:val="20"/>
                <w:szCs w:val="20"/>
              </w:rPr>
              <w:t>Размер собственного капитала теплоснабжающей (теплосетевой) организации, тыс. руб.</w:t>
            </w:r>
          </w:p>
        </w:tc>
        <w:tc>
          <w:tcPr>
            <w:tcW w:w="1843" w:type="dxa"/>
            <w:tcMar>
              <w:left w:w="11" w:type="dxa"/>
              <w:right w:w="11" w:type="dxa"/>
            </w:tcMar>
            <w:vAlign w:val="center"/>
          </w:tcPr>
          <w:p w:rsidR="000138CF" w:rsidRPr="003D2A81" w:rsidRDefault="000138CF" w:rsidP="003D2A81">
            <w:pPr>
              <w:pStyle w:val="afffc"/>
              <w:spacing w:line="240" w:lineRule="auto"/>
              <w:ind w:firstLine="0"/>
              <w:jc w:val="center"/>
              <w:rPr>
                <w:rFonts w:ascii="Times New Roman" w:hAnsi="Times New Roman" w:cs="Times New Roman"/>
                <w:b/>
                <w:color w:val="000000" w:themeColor="text1"/>
                <w:sz w:val="20"/>
                <w:szCs w:val="20"/>
              </w:rPr>
            </w:pPr>
            <w:r w:rsidRPr="003D2A81">
              <w:rPr>
                <w:rFonts w:ascii="Times New Roman" w:hAnsi="Times New Roman" w:cs="Times New Roman"/>
                <w:b/>
                <w:color w:val="000000" w:themeColor="text1"/>
                <w:sz w:val="20"/>
                <w:szCs w:val="20"/>
              </w:rPr>
              <w:t>Объекты систем теплоснабжения в обслуживании теплоснабжающей (теплосетевой) организации</w:t>
            </w:r>
          </w:p>
        </w:tc>
        <w:tc>
          <w:tcPr>
            <w:tcW w:w="1150" w:type="dxa"/>
            <w:tcMar>
              <w:left w:w="11" w:type="dxa"/>
              <w:right w:w="11" w:type="dxa"/>
            </w:tcMar>
            <w:vAlign w:val="center"/>
          </w:tcPr>
          <w:p w:rsidR="000138CF" w:rsidRPr="003D2A81" w:rsidRDefault="000138CF" w:rsidP="003D2A81">
            <w:pPr>
              <w:pStyle w:val="afffc"/>
              <w:spacing w:line="240" w:lineRule="auto"/>
              <w:ind w:firstLine="0"/>
              <w:jc w:val="center"/>
              <w:rPr>
                <w:rFonts w:ascii="Times New Roman" w:hAnsi="Times New Roman" w:cs="Times New Roman"/>
                <w:b/>
                <w:color w:val="000000" w:themeColor="text1"/>
                <w:sz w:val="20"/>
                <w:szCs w:val="20"/>
              </w:rPr>
            </w:pPr>
            <w:r w:rsidRPr="003D2A81">
              <w:rPr>
                <w:rFonts w:ascii="Times New Roman" w:hAnsi="Times New Roman" w:cs="Times New Roman"/>
                <w:b/>
                <w:color w:val="000000" w:themeColor="text1"/>
                <w:sz w:val="20"/>
                <w:szCs w:val="20"/>
              </w:rPr>
              <w:t>Вид имущественного права</w:t>
            </w:r>
          </w:p>
        </w:tc>
        <w:tc>
          <w:tcPr>
            <w:tcW w:w="992" w:type="dxa"/>
            <w:tcMar>
              <w:left w:w="11" w:type="dxa"/>
              <w:right w:w="11" w:type="dxa"/>
            </w:tcMar>
            <w:vAlign w:val="center"/>
          </w:tcPr>
          <w:p w:rsidR="000138CF" w:rsidRPr="003D2A81" w:rsidRDefault="000138CF" w:rsidP="003D2A81">
            <w:pPr>
              <w:pStyle w:val="afffc"/>
              <w:spacing w:line="240" w:lineRule="auto"/>
              <w:ind w:firstLine="0"/>
              <w:jc w:val="center"/>
              <w:rPr>
                <w:rFonts w:ascii="Times New Roman" w:hAnsi="Times New Roman" w:cs="Times New Roman"/>
                <w:b/>
                <w:color w:val="000000" w:themeColor="text1"/>
                <w:sz w:val="20"/>
                <w:szCs w:val="20"/>
              </w:rPr>
            </w:pPr>
            <w:r w:rsidRPr="003D2A81">
              <w:rPr>
                <w:rFonts w:ascii="Times New Roman" w:hAnsi="Times New Roman" w:cs="Times New Roman"/>
                <w:b/>
                <w:color w:val="000000" w:themeColor="text1"/>
                <w:sz w:val="20"/>
                <w:szCs w:val="20"/>
              </w:rPr>
              <w:t>Информация о подаче заявки на присвоение статуса ЕТО</w:t>
            </w:r>
          </w:p>
        </w:tc>
        <w:tc>
          <w:tcPr>
            <w:tcW w:w="850" w:type="dxa"/>
            <w:tcMar>
              <w:left w:w="11" w:type="dxa"/>
              <w:right w:w="11" w:type="dxa"/>
            </w:tcMar>
            <w:vAlign w:val="center"/>
          </w:tcPr>
          <w:p w:rsidR="000138CF" w:rsidRPr="003D2A81" w:rsidRDefault="000138CF" w:rsidP="003D2A81">
            <w:pPr>
              <w:pStyle w:val="afffc"/>
              <w:spacing w:line="240" w:lineRule="auto"/>
              <w:ind w:firstLine="0"/>
              <w:jc w:val="center"/>
              <w:rPr>
                <w:rFonts w:ascii="Times New Roman" w:hAnsi="Times New Roman" w:cs="Times New Roman"/>
                <w:b/>
                <w:color w:val="000000" w:themeColor="text1"/>
                <w:sz w:val="20"/>
                <w:szCs w:val="20"/>
              </w:rPr>
            </w:pPr>
            <w:r w:rsidRPr="003D2A81">
              <w:rPr>
                <w:rFonts w:ascii="Times New Roman" w:hAnsi="Times New Roman" w:cs="Times New Roman"/>
                <w:b/>
                <w:color w:val="000000" w:themeColor="text1"/>
                <w:sz w:val="20"/>
                <w:szCs w:val="20"/>
              </w:rPr>
              <w:t>№ зоны деятельности</w:t>
            </w:r>
          </w:p>
        </w:tc>
        <w:tc>
          <w:tcPr>
            <w:tcW w:w="1985" w:type="dxa"/>
            <w:tcMar>
              <w:left w:w="11" w:type="dxa"/>
              <w:right w:w="11" w:type="dxa"/>
            </w:tcMar>
            <w:vAlign w:val="center"/>
          </w:tcPr>
          <w:p w:rsidR="000138CF" w:rsidRPr="003D2A81" w:rsidRDefault="000138CF" w:rsidP="003D2A81">
            <w:pPr>
              <w:pStyle w:val="afffc"/>
              <w:spacing w:line="240" w:lineRule="auto"/>
              <w:ind w:firstLine="0"/>
              <w:jc w:val="center"/>
              <w:rPr>
                <w:rFonts w:ascii="Times New Roman" w:hAnsi="Times New Roman" w:cs="Times New Roman"/>
                <w:b/>
                <w:color w:val="000000" w:themeColor="text1"/>
                <w:sz w:val="20"/>
                <w:szCs w:val="20"/>
              </w:rPr>
            </w:pPr>
            <w:r w:rsidRPr="003D2A81">
              <w:rPr>
                <w:rFonts w:ascii="Times New Roman" w:hAnsi="Times New Roman" w:cs="Times New Roman"/>
                <w:b/>
                <w:color w:val="000000" w:themeColor="text1"/>
                <w:sz w:val="20"/>
                <w:szCs w:val="20"/>
              </w:rPr>
              <w:t>Утвержденная ЕТО</w:t>
            </w:r>
          </w:p>
        </w:tc>
        <w:tc>
          <w:tcPr>
            <w:tcW w:w="1842" w:type="dxa"/>
            <w:tcMar>
              <w:left w:w="11" w:type="dxa"/>
              <w:right w:w="11" w:type="dxa"/>
            </w:tcMar>
            <w:vAlign w:val="center"/>
          </w:tcPr>
          <w:p w:rsidR="000138CF" w:rsidRPr="003D2A81" w:rsidRDefault="000138CF" w:rsidP="003D2A81">
            <w:pPr>
              <w:pStyle w:val="afffc"/>
              <w:spacing w:line="240" w:lineRule="auto"/>
              <w:ind w:firstLine="0"/>
              <w:jc w:val="center"/>
              <w:rPr>
                <w:rFonts w:ascii="Times New Roman" w:hAnsi="Times New Roman" w:cs="Times New Roman"/>
                <w:b/>
                <w:color w:val="000000" w:themeColor="text1"/>
                <w:sz w:val="20"/>
                <w:szCs w:val="20"/>
              </w:rPr>
            </w:pPr>
            <w:r w:rsidRPr="003D2A81">
              <w:rPr>
                <w:rFonts w:ascii="Times New Roman" w:hAnsi="Times New Roman" w:cs="Times New Roman"/>
                <w:b/>
                <w:color w:val="000000" w:themeColor="text1"/>
                <w:sz w:val="20"/>
                <w:szCs w:val="20"/>
              </w:rPr>
              <w:t>Основание для присвоения статуса ЕТО</w:t>
            </w:r>
          </w:p>
        </w:tc>
      </w:tr>
      <w:tr w:rsidR="000138CF" w:rsidRPr="00831B20" w:rsidTr="00F67287">
        <w:tc>
          <w:tcPr>
            <w:tcW w:w="896" w:type="dxa"/>
            <w:tcMar>
              <w:left w:w="11" w:type="dxa"/>
              <w:right w:w="11" w:type="dxa"/>
            </w:tcMar>
            <w:vAlign w:val="center"/>
          </w:tcPr>
          <w:p w:rsidR="000138CF" w:rsidRPr="003D2A81" w:rsidRDefault="000138CF" w:rsidP="003D2A81">
            <w:pPr>
              <w:spacing w:line="240" w:lineRule="auto"/>
              <w:ind w:firstLine="0"/>
              <w:jc w:val="center"/>
              <w:rPr>
                <w:color w:val="000000" w:themeColor="text1"/>
                <w:sz w:val="20"/>
                <w:szCs w:val="20"/>
              </w:rPr>
            </w:pPr>
            <w:r w:rsidRPr="003D2A81">
              <w:rPr>
                <w:color w:val="000000" w:themeColor="text1"/>
                <w:sz w:val="20"/>
                <w:szCs w:val="20"/>
              </w:rPr>
              <w:t>1</w:t>
            </w:r>
          </w:p>
        </w:tc>
        <w:tc>
          <w:tcPr>
            <w:tcW w:w="1728" w:type="dxa"/>
            <w:tcMar>
              <w:left w:w="11" w:type="dxa"/>
              <w:right w:w="11" w:type="dxa"/>
            </w:tcMar>
            <w:vAlign w:val="center"/>
          </w:tcPr>
          <w:p w:rsidR="000138CF" w:rsidRPr="003D2A81" w:rsidRDefault="003D2A81" w:rsidP="003D2A81">
            <w:pPr>
              <w:ind w:firstLine="0"/>
              <w:jc w:val="center"/>
              <w:rPr>
                <w:color w:val="000000" w:themeColor="text1"/>
                <w:sz w:val="20"/>
                <w:szCs w:val="20"/>
              </w:rPr>
            </w:pPr>
            <w:r w:rsidRPr="003D2A81">
              <w:rPr>
                <w:color w:val="000000" w:themeColor="text1"/>
                <w:sz w:val="20"/>
                <w:szCs w:val="20"/>
              </w:rPr>
              <w:t xml:space="preserve">Котельная </w:t>
            </w:r>
            <w:r w:rsidR="003553B4">
              <w:rPr>
                <w:color w:val="000000" w:themeColor="text1"/>
                <w:sz w:val="20"/>
                <w:szCs w:val="20"/>
              </w:rPr>
              <w:t>№ 2</w:t>
            </w:r>
          </w:p>
        </w:tc>
        <w:tc>
          <w:tcPr>
            <w:tcW w:w="1056" w:type="dxa"/>
            <w:shd w:val="clear" w:color="auto" w:fill="auto"/>
            <w:tcMar>
              <w:left w:w="11" w:type="dxa"/>
              <w:right w:w="11" w:type="dxa"/>
            </w:tcMar>
            <w:vAlign w:val="center"/>
          </w:tcPr>
          <w:p w:rsidR="000138CF" w:rsidRPr="003D2A81" w:rsidRDefault="00F67287" w:rsidP="003D2A81">
            <w:pPr>
              <w:ind w:firstLine="0"/>
              <w:jc w:val="center"/>
              <w:rPr>
                <w:color w:val="000000" w:themeColor="text1"/>
                <w:sz w:val="20"/>
                <w:szCs w:val="20"/>
              </w:rPr>
            </w:pPr>
            <w:r>
              <w:rPr>
                <w:color w:val="000000" w:themeColor="text1"/>
                <w:sz w:val="20"/>
                <w:szCs w:val="20"/>
              </w:rPr>
              <w:t>2,4</w:t>
            </w:r>
          </w:p>
        </w:tc>
        <w:tc>
          <w:tcPr>
            <w:tcW w:w="1894" w:type="dxa"/>
            <w:tcMar>
              <w:left w:w="11" w:type="dxa"/>
              <w:right w:w="11" w:type="dxa"/>
            </w:tcMar>
            <w:vAlign w:val="center"/>
          </w:tcPr>
          <w:p w:rsidR="000138CF" w:rsidRPr="003D2A81" w:rsidRDefault="00F67287" w:rsidP="003D2A81">
            <w:pPr>
              <w:ind w:firstLine="0"/>
              <w:jc w:val="center"/>
              <w:rPr>
                <w:color w:val="000000" w:themeColor="text1"/>
                <w:sz w:val="20"/>
                <w:szCs w:val="20"/>
              </w:rPr>
            </w:pPr>
            <w:r w:rsidRPr="00A92114">
              <w:rPr>
                <w:sz w:val="20"/>
                <w:szCs w:val="20"/>
              </w:rPr>
              <w:t>МУП "Кытмановский коммунальщик Кытмановского сельсовета Кытмановского района Алтайского края"</w:t>
            </w:r>
          </w:p>
        </w:tc>
        <w:tc>
          <w:tcPr>
            <w:tcW w:w="1401" w:type="dxa"/>
            <w:tcMar>
              <w:left w:w="11" w:type="dxa"/>
              <w:right w:w="11" w:type="dxa"/>
            </w:tcMar>
            <w:vAlign w:val="center"/>
          </w:tcPr>
          <w:p w:rsidR="000138CF" w:rsidRPr="003D2A81" w:rsidRDefault="000138CF" w:rsidP="003D2A81">
            <w:pPr>
              <w:pStyle w:val="afffc"/>
              <w:spacing w:line="240" w:lineRule="auto"/>
              <w:ind w:firstLine="0"/>
              <w:jc w:val="center"/>
              <w:rPr>
                <w:rFonts w:ascii="Times New Roman" w:hAnsi="Times New Roman" w:cs="Times New Roman"/>
                <w:color w:val="000000" w:themeColor="text1"/>
                <w:sz w:val="20"/>
                <w:szCs w:val="20"/>
              </w:rPr>
            </w:pPr>
            <w:r w:rsidRPr="003D2A81">
              <w:rPr>
                <w:rFonts w:ascii="Times New Roman" w:hAnsi="Times New Roman" w:cs="Times New Roman"/>
                <w:color w:val="000000" w:themeColor="text1"/>
                <w:sz w:val="20"/>
                <w:szCs w:val="20"/>
              </w:rPr>
              <w:t>н/д</w:t>
            </w:r>
          </w:p>
        </w:tc>
        <w:tc>
          <w:tcPr>
            <w:tcW w:w="1843" w:type="dxa"/>
            <w:tcMar>
              <w:left w:w="11" w:type="dxa"/>
              <w:right w:w="11" w:type="dxa"/>
            </w:tcMar>
            <w:vAlign w:val="center"/>
          </w:tcPr>
          <w:p w:rsidR="000138CF" w:rsidRPr="003D2A81" w:rsidRDefault="000138CF" w:rsidP="003D2A81">
            <w:pPr>
              <w:spacing w:line="240" w:lineRule="auto"/>
              <w:ind w:firstLine="0"/>
              <w:jc w:val="center"/>
              <w:rPr>
                <w:color w:val="000000" w:themeColor="text1"/>
                <w:sz w:val="20"/>
                <w:szCs w:val="20"/>
              </w:rPr>
            </w:pPr>
            <w:r w:rsidRPr="003D2A81">
              <w:rPr>
                <w:color w:val="000000" w:themeColor="text1"/>
                <w:sz w:val="20"/>
                <w:szCs w:val="20"/>
              </w:rPr>
              <w:t>Источник тепловой энергии, тепловые сети</w:t>
            </w:r>
          </w:p>
        </w:tc>
        <w:tc>
          <w:tcPr>
            <w:tcW w:w="1150" w:type="dxa"/>
            <w:tcMar>
              <w:left w:w="11" w:type="dxa"/>
              <w:right w:w="11" w:type="dxa"/>
            </w:tcMar>
            <w:vAlign w:val="center"/>
          </w:tcPr>
          <w:p w:rsidR="000138CF" w:rsidRPr="003D2A81" w:rsidRDefault="000138CF" w:rsidP="003D2A81">
            <w:pPr>
              <w:pStyle w:val="afffc"/>
              <w:spacing w:line="240" w:lineRule="auto"/>
              <w:ind w:firstLine="0"/>
              <w:jc w:val="center"/>
              <w:rPr>
                <w:rFonts w:ascii="Times New Roman" w:hAnsi="Times New Roman" w:cs="Times New Roman"/>
                <w:color w:val="000000" w:themeColor="text1"/>
                <w:sz w:val="20"/>
                <w:szCs w:val="20"/>
              </w:rPr>
            </w:pPr>
            <w:r w:rsidRPr="003D2A81">
              <w:rPr>
                <w:rFonts w:ascii="Times New Roman" w:hAnsi="Times New Roman" w:cs="Times New Roman"/>
                <w:color w:val="000000" w:themeColor="text1"/>
                <w:sz w:val="20"/>
                <w:szCs w:val="20"/>
              </w:rPr>
              <w:t>н/д</w:t>
            </w:r>
          </w:p>
        </w:tc>
        <w:tc>
          <w:tcPr>
            <w:tcW w:w="992" w:type="dxa"/>
            <w:tcMar>
              <w:left w:w="11" w:type="dxa"/>
              <w:right w:w="11" w:type="dxa"/>
            </w:tcMar>
            <w:vAlign w:val="center"/>
          </w:tcPr>
          <w:p w:rsidR="000138CF" w:rsidRPr="003D2A81" w:rsidRDefault="000138CF" w:rsidP="003D2A81">
            <w:pPr>
              <w:pStyle w:val="afffc"/>
              <w:spacing w:line="240" w:lineRule="auto"/>
              <w:ind w:firstLine="0"/>
              <w:jc w:val="center"/>
              <w:rPr>
                <w:rFonts w:ascii="Times New Roman" w:hAnsi="Times New Roman" w:cs="Times New Roman"/>
                <w:color w:val="000000" w:themeColor="text1"/>
                <w:sz w:val="20"/>
                <w:szCs w:val="20"/>
              </w:rPr>
            </w:pPr>
            <w:r w:rsidRPr="003D2A81">
              <w:rPr>
                <w:rFonts w:ascii="Times New Roman" w:hAnsi="Times New Roman" w:cs="Times New Roman"/>
                <w:color w:val="000000" w:themeColor="text1"/>
                <w:sz w:val="20"/>
                <w:szCs w:val="20"/>
              </w:rPr>
              <w:t>н/д</w:t>
            </w:r>
          </w:p>
        </w:tc>
        <w:tc>
          <w:tcPr>
            <w:tcW w:w="850" w:type="dxa"/>
            <w:tcMar>
              <w:left w:w="11" w:type="dxa"/>
              <w:right w:w="11" w:type="dxa"/>
            </w:tcMar>
            <w:vAlign w:val="center"/>
          </w:tcPr>
          <w:p w:rsidR="000138CF" w:rsidRPr="003D2A81" w:rsidRDefault="000138CF" w:rsidP="003D2A81">
            <w:pPr>
              <w:spacing w:line="240" w:lineRule="auto"/>
              <w:ind w:firstLine="0"/>
              <w:jc w:val="center"/>
              <w:rPr>
                <w:color w:val="000000" w:themeColor="text1"/>
                <w:sz w:val="20"/>
                <w:szCs w:val="20"/>
              </w:rPr>
            </w:pPr>
            <w:r w:rsidRPr="003D2A81">
              <w:rPr>
                <w:color w:val="000000" w:themeColor="text1"/>
                <w:sz w:val="20"/>
                <w:szCs w:val="20"/>
              </w:rPr>
              <w:t>н/д</w:t>
            </w:r>
          </w:p>
        </w:tc>
        <w:tc>
          <w:tcPr>
            <w:tcW w:w="1985" w:type="dxa"/>
            <w:tcMar>
              <w:left w:w="11" w:type="dxa"/>
              <w:right w:w="11" w:type="dxa"/>
            </w:tcMar>
            <w:vAlign w:val="center"/>
          </w:tcPr>
          <w:p w:rsidR="000138CF" w:rsidRPr="003D2A81" w:rsidRDefault="00F67287" w:rsidP="003D2A81">
            <w:pPr>
              <w:ind w:firstLine="0"/>
              <w:jc w:val="center"/>
              <w:rPr>
                <w:color w:val="000000" w:themeColor="text1"/>
                <w:sz w:val="20"/>
                <w:szCs w:val="20"/>
              </w:rPr>
            </w:pPr>
            <w:r w:rsidRPr="00A92114">
              <w:rPr>
                <w:sz w:val="20"/>
                <w:szCs w:val="20"/>
              </w:rPr>
              <w:t>МУП "Кытмановский коммунальщик Кытмановского сельсовета Кытмановского района Алтайского края"</w:t>
            </w:r>
            <w:r w:rsidR="003D2A81" w:rsidRPr="003D2A81">
              <w:rPr>
                <w:color w:val="000000" w:themeColor="text1"/>
                <w:sz w:val="20"/>
                <w:szCs w:val="20"/>
              </w:rPr>
              <w:t>»</w:t>
            </w:r>
          </w:p>
        </w:tc>
        <w:tc>
          <w:tcPr>
            <w:tcW w:w="1842" w:type="dxa"/>
            <w:shd w:val="clear" w:color="auto" w:fill="FFFF00"/>
            <w:tcMar>
              <w:left w:w="11" w:type="dxa"/>
              <w:right w:w="11" w:type="dxa"/>
            </w:tcMar>
            <w:vAlign w:val="center"/>
          </w:tcPr>
          <w:p w:rsidR="000138CF" w:rsidRPr="003D2A81" w:rsidRDefault="003D2A81" w:rsidP="003D2A81">
            <w:pPr>
              <w:spacing w:line="240" w:lineRule="auto"/>
              <w:ind w:firstLine="0"/>
              <w:jc w:val="center"/>
              <w:rPr>
                <w:color w:val="000000" w:themeColor="text1"/>
                <w:sz w:val="20"/>
                <w:szCs w:val="20"/>
              </w:rPr>
            </w:pPr>
            <w:r w:rsidRPr="003D2A81">
              <w:rPr>
                <w:color w:val="000000" w:themeColor="text1"/>
                <w:sz w:val="20"/>
                <w:szCs w:val="20"/>
              </w:rPr>
              <w:t>н/д</w:t>
            </w:r>
          </w:p>
        </w:tc>
      </w:tr>
    </w:tbl>
    <w:p w:rsidR="00240230" w:rsidRDefault="00240230" w:rsidP="007B2387">
      <w:pPr>
        <w:ind w:firstLine="0"/>
        <w:jc w:val="center"/>
      </w:pPr>
    </w:p>
    <w:p w:rsidR="00240230" w:rsidRPr="00240230" w:rsidRDefault="00240230" w:rsidP="007B2387">
      <w:pPr>
        <w:ind w:firstLine="0"/>
        <w:jc w:val="center"/>
      </w:pPr>
    </w:p>
    <w:p w:rsidR="006439BC" w:rsidRPr="00100870" w:rsidRDefault="006439BC" w:rsidP="007B2387">
      <w:pPr>
        <w:ind w:firstLine="0"/>
        <w:jc w:val="center"/>
        <w:rPr>
          <w:highlight w:val="yellow"/>
        </w:rPr>
      </w:pPr>
    </w:p>
    <w:p w:rsidR="006439BC" w:rsidRPr="00100870" w:rsidRDefault="006439BC" w:rsidP="007B2387">
      <w:pPr>
        <w:ind w:firstLine="0"/>
        <w:jc w:val="center"/>
        <w:rPr>
          <w:highlight w:val="yellow"/>
        </w:rPr>
      </w:pPr>
    </w:p>
    <w:p w:rsidR="0040344B" w:rsidRPr="00100870" w:rsidRDefault="0040344B" w:rsidP="0040344B">
      <w:pPr>
        <w:rPr>
          <w:highlight w:val="yellow"/>
        </w:rPr>
        <w:sectPr w:rsidR="0040344B" w:rsidRPr="00100870" w:rsidSect="00F1644D">
          <w:pgSz w:w="16838" w:h="11906" w:orient="landscape"/>
          <w:pgMar w:top="1418" w:right="567" w:bottom="851" w:left="567" w:header="709" w:footer="553" w:gutter="0"/>
          <w:cols w:space="708"/>
          <w:docGrid w:linePitch="360"/>
        </w:sectPr>
      </w:pPr>
      <w:bookmarkStart w:id="590" w:name="_Toc8041335"/>
      <w:bookmarkStart w:id="591" w:name="sub_1834"/>
      <w:bookmarkEnd w:id="589"/>
    </w:p>
    <w:p w:rsidR="002F4942" w:rsidRPr="000138CF" w:rsidRDefault="002F4942" w:rsidP="00FF0187">
      <w:pPr>
        <w:pStyle w:val="3"/>
        <w:ind w:firstLine="709"/>
        <w:rPr>
          <w:i/>
        </w:rPr>
      </w:pPr>
      <w:bookmarkStart w:id="592" w:name="_Toc194670078"/>
      <w:r w:rsidRPr="000138CF">
        <w:rPr>
          <w:i/>
        </w:rPr>
        <w:lastRenderedPageBreak/>
        <w:t>г) заявки теплоснабжающих организаций, поданные в рамках разработки проекта схемы теплоснабжения (при их наличии), на присвоение статуса единой теплоснабжающей организации</w:t>
      </w:r>
      <w:bookmarkEnd w:id="590"/>
      <w:bookmarkEnd w:id="592"/>
    </w:p>
    <w:p w:rsidR="007D318A" w:rsidRPr="000138CF" w:rsidRDefault="00824CCA" w:rsidP="00FF0187">
      <w:pPr>
        <w:ind w:firstLine="709"/>
      </w:pPr>
      <w:bookmarkStart w:id="593" w:name="_Toc8041336"/>
      <w:bookmarkStart w:id="594" w:name="sub_1835"/>
      <w:bookmarkEnd w:id="591"/>
      <w:r w:rsidRPr="000138CF">
        <w:t>Информация о поданных теплоснабжающими организациями заявках на присвоение статуса единой теплоснабжающей организации, отсутствует.</w:t>
      </w:r>
    </w:p>
    <w:p w:rsidR="002F4942" w:rsidRPr="003D2A81" w:rsidRDefault="002F4942" w:rsidP="00FF0187">
      <w:pPr>
        <w:pStyle w:val="3"/>
        <w:ind w:firstLine="709"/>
        <w:rPr>
          <w:i/>
          <w:color w:val="000000" w:themeColor="text1"/>
        </w:rPr>
      </w:pPr>
      <w:bookmarkStart w:id="595" w:name="_Toc194670079"/>
      <w:r w:rsidRPr="000138CF">
        <w:rPr>
          <w:i/>
        </w:rPr>
        <w:t>д) описание границ зон деятельности единой теплоснабжающей организации (организаций)</w:t>
      </w:r>
      <w:bookmarkEnd w:id="593"/>
      <w:bookmarkEnd w:id="595"/>
    </w:p>
    <w:p w:rsidR="00824CCA" w:rsidRPr="000138CF" w:rsidRDefault="00824CCA" w:rsidP="00FF0187">
      <w:pPr>
        <w:ind w:firstLine="709"/>
      </w:pPr>
      <w:bookmarkStart w:id="596" w:name="_Toc8041337"/>
      <w:bookmarkStart w:id="597" w:name="sub_12316"/>
      <w:bookmarkEnd w:id="578"/>
      <w:bookmarkEnd w:id="594"/>
      <w:r w:rsidRPr="003D2A81">
        <w:rPr>
          <w:color w:val="000000" w:themeColor="text1"/>
        </w:rPr>
        <w:t xml:space="preserve">Зона действия ЕТО </w:t>
      </w:r>
      <w:r w:rsidR="00F67287" w:rsidRPr="00F67287">
        <w:rPr>
          <w:color w:val="000000" w:themeColor="text1"/>
        </w:rPr>
        <w:t>МУП "Кытмановский коммунальщик Кытмановского сельсовета Кытмановского района Алтайского края"</w:t>
      </w:r>
      <w:r w:rsidR="003D2A81" w:rsidRPr="003D2A81">
        <w:rPr>
          <w:color w:val="000000" w:themeColor="text1"/>
        </w:rPr>
        <w:t xml:space="preserve"> </w:t>
      </w:r>
      <w:r w:rsidRPr="003D2A81">
        <w:rPr>
          <w:color w:val="000000" w:themeColor="text1"/>
        </w:rPr>
        <w:t xml:space="preserve">– системы теплоснабжения: котельная </w:t>
      </w:r>
      <w:r w:rsidR="003553B4">
        <w:rPr>
          <w:color w:val="000000" w:themeColor="text1"/>
        </w:rPr>
        <w:t>№ 2</w:t>
      </w:r>
      <w:r w:rsidR="003D2A81">
        <w:rPr>
          <w:color w:val="000000" w:themeColor="text1"/>
        </w:rPr>
        <w:t>.</w:t>
      </w:r>
    </w:p>
    <w:p w:rsidR="00824CCA" w:rsidRPr="00100870" w:rsidRDefault="00824CCA" w:rsidP="007D318A">
      <w:pPr>
        <w:rPr>
          <w:highlight w:val="yellow"/>
        </w:rPr>
      </w:pPr>
    </w:p>
    <w:p w:rsidR="007D318A" w:rsidRPr="00100870" w:rsidRDefault="007D318A" w:rsidP="007D318A">
      <w:pPr>
        <w:rPr>
          <w:highlight w:val="yellow"/>
        </w:rPr>
      </w:pPr>
    </w:p>
    <w:p w:rsidR="002F4942" w:rsidRPr="000138CF" w:rsidRDefault="002F4942" w:rsidP="00AD762E">
      <w:pPr>
        <w:pStyle w:val="1"/>
      </w:pPr>
      <w:bookmarkStart w:id="598" w:name="_Toc194670080"/>
      <w:r w:rsidRPr="000138CF">
        <w:lastRenderedPageBreak/>
        <w:t>ГЛАВА 16 "РЕЕСТР МЕРОПРИЯТИЙ СХЕМЫ ТЕПЛОСНАБЖЕНИЯ"</w:t>
      </w:r>
      <w:bookmarkEnd w:id="596"/>
      <w:bookmarkEnd w:id="598"/>
    </w:p>
    <w:p w:rsidR="002F4942" w:rsidRPr="000138CF" w:rsidRDefault="002F4942" w:rsidP="00FF0187">
      <w:pPr>
        <w:pStyle w:val="3"/>
        <w:ind w:firstLine="709"/>
        <w:rPr>
          <w:i/>
        </w:rPr>
      </w:pPr>
      <w:bookmarkStart w:id="599" w:name="_Toc8041338"/>
      <w:bookmarkStart w:id="600" w:name="_Toc194670081"/>
      <w:bookmarkStart w:id="601" w:name="sub_1851"/>
      <w:r w:rsidRPr="000138CF">
        <w:rPr>
          <w:i/>
        </w:rPr>
        <w:t>а) перечень мероприятий по строительству, реконструкции, техническому перевооружению и (или) модернизации источников тепловой энергии</w:t>
      </w:r>
      <w:bookmarkEnd w:id="599"/>
      <w:bookmarkEnd w:id="600"/>
    </w:p>
    <w:p w:rsidR="00D425AC" w:rsidRPr="000138CF" w:rsidRDefault="00FD3168" w:rsidP="00FF0187">
      <w:pPr>
        <w:ind w:firstLine="709"/>
      </w:pPr>
      <w:r w:rsidRPr="000138CF">
        <w:t>Мероприятия по строительству, реконструкции, техническому перевооружению и (или) модернизации источников тепловой энергии, не предусмотрены.</w:t>
      </w:r>
    </w:p>
    <w:p w:rsidR="002F4942" w:rsidRPr="000138CF" w:rsidRDefault="002F4942" w:rsidP="00FF0187">
      <w:pPr>
        <w:pStyle w:val="3"/>
        <w:ind w:firstLine="709"/>
        <w:rPr>
          <w:i/>
        </w:rPr>
      </w:pPr>
      <w:bookmarkStart w:id="602" w:name="_Toc8041339"/>
      <w:bookmarkStart w:id="603" w:name="_Toc194670082"/>
      <w:bookmarkStart w:id="604" w:name="sub_1852"/>
      <w:bookmarkEnd w:id="601"/>
      <w:r w:rsidRPr="000138CF">
        <w:rPr>
          <w:i/>
        </w:rPr>
        <w:t>б) перечень мероприятий по строительству, реконструкции, техническому перевооружению и (или) модернизации тепловых сетей и сооружений на них</w:t>
      </w:r>
      <w:bookmarkEnd w:id="602"/>
      <w:bookmarkEnd w:id="603"/>
    </w:p>
    <w:p w:rsidR="00F67287" w:rsidRDefault="00974B07" w:rsidP="00FF0187">
      <w:pPr>
        <w:ind w:firstLine="709"/>
      </w:pPr>
      <w:r w:rsidRPr="000138CF">
        <w:t>М</w:t>
      </w:r>
      <w:r w:rsidR="00FD3168" w:rsidRPr="000138CF">
        <w:t>ероприяти</w:t>
      </w:r>
      <w:r w:rsidRPr="000138CF">
        <w:t>я</w:t>
      </w:r>
      <w:r w:rsidR="00FD3168" w:rsidRPr="000138CF">
        <w:t xml:space="preserve"> по строительству, реконструкции, техническому перевооружению и (или) модернизации тепловых сетей и сооружений</w:t>
      </w:r>
      <w:r w:rsidR="00F67287">
        <w:t xml:space="preserve"> представлены в таблице 16.1</w:t>
      </w:r>
    </w:p>
    <w:p w:rsidR="00F67287" w:rsidRPr="00F17D99" w:rsidRDefault="00F67287" w:rsidP="00F67287">
      <w:pPr>
        <w:ind w:firstLine="709"/>
      </w:pPr>
      <w:bookmarkStart w:id="605" w:name="_Hlk194669348"/>
      <w:r>
        <w:t xml:space="preserve">Таблица 16.1 - </w:t>
      </w:r>
      <w:r w:rsidRPr="00F17D99">
        <w:t>Планируемые капитальные вложения в реализацию мероприятий по новому строительству, реконструкции, техническому перевооружению и (или) модернизацию, тыс. руб.</w:t>
      </w:r>
    </w:p>
    <w:tbl>
      <w:tblPr>
        <w:tblW w:w="500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345"/>
        <w:gridCol w:w="2928"/>
        <w:gridCol w:w="2824"/>
        <w:gridCol w:w="1117"/>
        <w:gridCol w:w="882"/>
        <w:gridCol w:w="1614"/>
      </w:tblGrid>
      <w:tr w:rsidR="00F67287" w:rsidRPr="00E94724" w:rsidTr="00F164EF">
        <w:trPr>
          <w:tblHeader/>
        </w:trPr>
        <w:tc>
          <w:tcPr>
            <w:tcW w:w="178" w:type="pct"/>
            <w:tcMar>
              <w:top w:w="0" w:type="dxa"/>
              <w:bottom w:w="0" w:type="dxa"/>
            </w:tcMar>
            <w:vAlign w:val="center"/>
          </w:tcPr>
          <w:p w:rsidR="00F67287" w:rsidRPr="00E94724" w:rsidRDefault="00F67287" w:rsidP="00F164EF">
            <w:pPr>
              <w:pStyle w:val="aff0"/>
              <w:rPr>
                <w:b/>
              </w:rPr>
            </w:pPr>
            <w:r w:rsidRPr="00E94724">
              <w:rPr>
                <w:b/>
              </w:rPr>
              <w:t>№ п/п</w:t>
            </w:r>
          </w:p>
        </w:tc>
        <w:tc>
          <w:tcPr>
            <w:tcW w:w="1508" w:type="pct"/>
            <w:tcMar>
              <w:top w:w="0" w:type="dxa"/>
              <w:bottom w:w="0" w:type="dxa"/>
            </w:tcMar>
            <w:vAlign w:val="center"/>
          </w:tcPr>
          <w:p w:rsidR="00F67287" w:rsidRPr="00E94724" w:rsidRDefault="00F67287" w:rsidP="00F164EF">
            <w:pPr>
              <w:pStyle w:val="aff0"/>
              <w:rPr>
                <w:b/>
              </w:rPr>
            </w:pPr>
            <w:r w:rsidRPr="00E94724">
              <w:rPr>
                <w:b/>
              </w:rPr>
              <w:t>Наименование мероприятия</w:t>
            </w:r>
          </w:p>
        </w:tc>
        <w:tc>
          <w:tcPr>
            <w:tcW w:w="1454" w:type="pct"/>
            <w:tcMar>
              <w:top w:w="0" w:type="dxa"/>
              <w:bottom w:w="0" w:type="dxa"/>
            </w:tcMar>
            <w:vAlign w:val="center"/>
          </w:tcPr>
          <w:p w:rsidR="00F67287" w:rsidRPr="00E94724" w:rsidRDefault="00F67287" w:rsidP="00F164EF">
            <w:pPr>
              <w:pStyle w:val="aff0"/>
              <w:rPr>
                <w:b/>
              </w:rPr>
            </w:pPr>
            <w:r w:rsidRPr="00E94724">
              <w:rPr>
                <w:b/>
              </w:rPr>
              <w:t>Характеристика</w:t>
            </w:r>
          </w:p>
        </w:tc>
        <w:tc>
          <w:tcPr>
            <w:tcW w:w="575" w:type="pct"/>
            <w:tcMar>
              <w:top w:w="0" w:type="dxa"/>
              <w:bottom w:w="0" w:type="dxa"/>
            </w:tcMar>
            <w:vAlign w:val="center"/>
          </w:tcPr>
          <w:p w:rsidR="00F67287" w:rsidRPr="00E94724" w:rsidRDefault="00F67287" w:rsidP="00F164EF">
            <w:pPr>
              <w:pStyle w:val="aff0"/>
              <w:rPr>
                <w:b/>
              </w:rPr>
            </w:pPr>
            <w:r w:rsidRPr="00E94724">
              <w:rPr>
                <w:b/>
              </w:rPr>
              <w:t>Срок реализации</w:t>
            </w:r>
          </w:p>
        </w:tc>
        <w:tc>
          <w:tcPr>
            <w:tcW w:w="454" w:type="pct"/>
            <w:tcMar>
              <w:top w:w="0" w:type="dxa"/>
              <w:bottom w:w="0" w:type="dxa"/>
            </w:tcMar>
            <w:vAlign w:val="center"/>
          </w:tcPr>
          <w:p w:rsidR="00F67287" w:rsidRPr="00E94724" w:rsidRDefault="00F67287" w:rsidP="00F164EF">
            <w:pPr>
              <w:pStyle w:val="aff0"/>
              <w:rPr>
                <w:b/>
              </w:rPr>
            </w:pPr>
            <w:r w:rsidRPr="00E94724">
              <w:rPr>
                <w:b/>
              </w:rPr>
              <w:t>Затраты, тыс. руб.</w:t>
            </w:r>
          </w:p>
        </w:tc>
        <w:tc>
          <w:tcPr>
            <w:tcW w:w="831" w:type="pct"/>
            <w:tcMar>
              <w:top w:w="0" w:type="dxa"/>
              <w:bottom w:w="0" w:type="dxa"/>
            </w:tcMar>
            <w:vAlign w:val="center"/>
          </w:tcPr>
          <w:p w:rsidR="00F67287" w:rsidRPr="00E94724" w:rsidRDefault="00F67287" w:rsidP="00F164EF">
            <w:pPr>
              <w:pStyle w:val="aff0"/>
              <w:rPr>
                <w:b/>
              </w:rPr>
            </w:pPr>
            <w:r w:rsidRPr="00E94724">
              <w:rPr>
                <w:b/>
              </w:rPr>
              <w:t>Источник финансирования</w:t>
            </w:r>
          </w:p>
        </w:tc>
      </w:tr>
      <w:tr w:rsidR="00F67287" w:rsidRPr="00E94724" w:rsidTr="00F164EF">
        <w:trPr>
          <w:tblHeader/>
        </w:trPr>
        <w:tc>
          <w:tcPr>
            <w:tcW w:w="178" w:type="pct"/>
            <w:tcMar>
              <w:top w:w="0" w:type="dxa"/>
              <w:bottom w:w="0" w:type="dxa"/>
            </w:tcMar>
            <w:vAlign w:val="center"/>
          </w:tcPr>
          <w:p w:rsidR="00F67287" w:rsidRPr="00F67287" w:rsidRDefault="00F67287" w:rsidP="00F164EF">
            <w:pPr>
              <w:pStyle w:val="aff0"/>
              <w:rPr>
                <w:bCs/>
              </w:rPr>
            </w:pPr>
            <w:r w:rsidRPr="00F67287">
              <w:rPr>
                <w:bCs/>
              </w:rPr>
              <w:t>1</w:t>
            </w:r>
          </w:p>
        </w:tc>
        <w:tc>
          <w:tcPr>
            <w:tcW w:w="1508" w:type="pct"/>
            <w:shd w:val="clear" w:color="auto" w:fill="auto"/>
            <w:tcMar>
              <w:top w:w="0" w:type="dxa"/>
              <w:bottom w:w="0" w:type="dxa"/>
            </w:tcMar>
            <w:vAlign w:val="center"/>
          </w:tcPr>
          <w:p w:rsidR="00F67287" w:rsidRPr="00E94724" w:rsidRDefault="00F67287" w:rsidP="00F164EF">
            <w:pPr>
              <w:pStyle w:val="aff0"/>
              <w:rPr>
                <w:b/>
              </w:rPr>
            </w:pPr>
            <w:r>
              <w:t>Реконструкция тепловых сетей</w:t>
            </w:r>
          </w:p>
        </w:tc>
        <w:tc>
          <w:tcPr>
            <w:tcW w:w="1454" w:type="pct"/>
            <w:shd w:val="clear" w:color="auto" w:fill="auto"/>
            <w:tcMar>
              <w:top w:w="0" w:type="dxa"/>
              <w:bottom w:w="0" w:type="dxa"/>
            </w:tcMar>
            <w:vAlign w:val="center"/>
          </w:tcPr>
          <w:p w:rsidR="00F67287" w:rsidRPr="00F13C89" w:rsidRDefault="00F67287" w:rsidP="00F164EF">
            <w:pPr>
              <w:pStyle w:val="aff0"/>
              <w:rPr>
                <w:bCs/>
              </w:rPr>
            </w:pPr>
            <w:r w:rsidRPr="00F13C89">
              <w:rPr>
                <w:bCs/>
              </w:rPr>
              <w:t>н/д</w:t>
            </w:r>
          </w:p>
        </w:tc>
        <w:tc>
          <w:tcPr>
            <w:tcW w:w="575" w:type="pct"/>
            <w:shd w:val="clear" w:color="auto" w:fill="auto"/>
            <w:tcMar>
              <w:top w:w="0" w:type="dxa"/>
              <w:bottom w:w="0" w:type="dxa"/>
            </w:tcMar>
          </w:tcPr>
          <w:p w:rsidR="00F67287" w:rsidRPr="00E94724" w:rsidRDefault="00F67287" w:rsidP="00F164EF">
            <w:pPr>
              <w:pStyle w:val="aff0"/>
              <w:rPr>
                <w:b/>
              </w:rPr>
            </w:pPr>
            <w:r w:rsidRPr="00BE6A57">
              <w:rPr>
                <w:bCs/>
              </w:rPr>
              <w:t>н/д</w:t>
            </w:r>
          </w:p>
        </w:tc>
        <w:tc>
          <w:tcPr>
            <w:tcW w:w="454" w:type="pct"/>
            <w:shd w:val="clear" w:color="auto" w:fill="auto"/>
            <w:tcMar>
              <w:top w:w="0" w:type="dxa"/>
              <w:bottom w:w="0" w:type="dxa"/>
            </w:tcMar>
            <w:vAlign w:val="center"/>
          </w:tcPr>
          <w:p w:rsidR="00F67287" w:rsidRPr="00E94724" w:rsidRDefault="00F67287" w:rsidP="00F164EF">
            <w:pPr>
              <w:pStyle w:val="aff0"/>
              <w:rPr>
                <w:b/>
              </w:rPr>
            </w:pPr>
            <w:r>
              <w:t>7000</w:t>
            </w:r>
          </w:p>
        </w:tc>
        <w:tc>
          <w:tcPr>
            <w:tcW w:w="831" w:type="pct"/>
            <w:tcMar>
              <w:top w:w="0" w:type="dxa"/>
              <w:bottom w:w="0" w:type="dxa"/>
            </w:tcMar>
          </w:tcPr>
          <w:p w:rsidR="00F67287" w:rsidRPr="00E94724" w:rsidRDefault="00F67287" w:rsidP="00F164EF">
            <w:pPr>
              <w:pStyle w:val="aff0"/>
              <w:rPr>
                <w:b/>
              </w:rPr>
            </w:pPr>
            <w:r w:rsidRPr="00B1193C">
              <w:rPr>
                <w:bCs/>
              </w:rPr>
              <w:t>н/д</w:t>
            </w:r>
          </w:p>
        </w:tc>
      </w:tr>
      <w:tr w:rsidR="00F67287" w:rsidRPr="00100870" w:rsidTr="00F164EF">
        <w:tc>
          <w:tcPr>
            <w:tcW w:w="178" w:type="pct"/>
            <w:shd w:val="clear" w:color="auto" w:fill="auto"/>
            <w:tcMar>
              <w:top w:w="0" w:type="dxa"/>
              <w:bottom w:w="0" w:type="dxa"/>
            </w:tcMar>
            <w:vAlign w:val="center"/>
          </w:tcPr>
          <w:p w:rsidR="00F67287" w:rsidRPr="00E94724" w:rsidRDefault="00F67287" w:rsidP="00F164EF">
            <w:pPr>
              <w:pStyle w:val="aff0"/>
            </w:pPr>
            <w:r>
              <w:t>2</w:t>
            </w:r>
          </w:p>
        </w:tc>
        <w:tc>
          <w:tcPr>
            <w:tcW w:w="1508" w:type="pct"/>
            <w:shd w:val="clear" w:color="auto" w:fill="auto"/>
            <w:tcMar>
              <w:top w:w="0" w:type="dxa"/>
              <w:bottom w:w="0" w:type="dxa"/>
            </w:tcMar>
            <w:vAlign w:val="center"/>
          </w:tcPr>
          <w:p w:rsidR="00F67287" w:rsidRPr="00E94724" w:rsidRDefault="00F67287" w:rsidP="00F164EF">
            <w:pPr>
              <w:pStyle w:val="aff0"/>
            </w:pPr>
            <w:r>
              <w:t>Изоляция труб</w:t>
            </w:r>
          </w:p>
        </w:tc>
        <w:tc>
          <w:tcPr>
            <w:tcW w:w="1454" w:type="pct"/>
            <w:shd w:val="clear" w:color="auto" w:fill="auto"/>
            <w:tcMar>
              <w:top w:w="0" w:type="dxa"/>
              <w:bottom w:w="0" w:type="dxa"/>
            </w:tcMar>
            <w:vAlign w:val="center"/>
          </w:tcPr>
          <w:p w:rsidR="00F67287" w:rsidRPr="00E94724" w:rsidRDefault="00F67287" w:rsidP="00F164EF">
            <w:pPr>
              <w:pStyle w:val="aff0"/>
            </w:pPr>
            <w:r w:rsidRPr="00F13C89">
              <w:rPr>
                <w:bCs/>
              </w:rPr>
              <w:t>н/д</w:t>
            </w:r>
          </w:p>
        </w:tc>
        <w:tc>
          <w:tcPr>
            <w:tcW w:w="575" w:type="pct"/>
            <w:shd w:val="clear" w:color="auto" w:fill="auto"/>
            <w:tcMar>
              <w:top w:w="0" w:type="dxa"/>
              <w:bottom w:w="0" w:type="dxa"/>
            </w:tcMar>
          </w:tcPr>
          <w:p w:rsidR="00F67287" w:rsidRPr="00E94724" w:rsidRDefault="00F67287" w:rsidP="00F164EF">
            <w:pPr>
              <w:pStyle w:val="aff0"/>
            </w:pPr>
            <w:r w:rsidRPr="00BE6A57">
              <w:rPr>
                <w:bCs/>
              </w:rPr>
              <w:t>н/д</w:t>
            </w:r>
          </w:p>
        </w:tc>
        <w:tc>
          <w:tcPr>
            <w:tcW w:w="454" w:type="pct"/>
            <w:shd w:val="clear" w:color="auto" w:fill="auto"/>
            <w:tcMar>
              <w:top w:w="0" w:type="dxa"/>
              <w:bottom w:w="0" w:type="dxa"/>
            </w:tcMar>
            <w:vAlign w:val="center"/>
          </w:tcPr>
          <w:p w:rsidR="00F67287" w:rsidRPr="00E94724" w:rsidRDefault="00F67287" w:rsidP="00F164EF">
            <w:pPr>
              <w:pStyle w:val="aff0"/>
            </w:pPr>
            <w:r>
              <w:t>100</w:t>
            </w:r>
          </w:p>
        </w:tc>
        <w:tc>
          <w:tcPr>
            <w:tcW w:w="831" w:type="pct"/>
            <w:shd w:val="clear" w:color="auto" w:fill="auto"/>
            <w:tcMar>
              <w:top w:w="0" w:type="dxa"/>
              <w:bottom w:w="0" w:type="dxa"/>
            </w:tcMar>
          </w:tcPr>
          <w:p w:rsidR="00F67287" w:rsidRPr="00E94724" w:rsidRDefault="00F67287" w:rsidP="00F164EF">
            <w:pPr>
              <w:pStyle w:val="aff0"/>
            </w:pPr>
            <w:r w:rsidRPr="00B1193C">
              <w:rPr>
                <w:bCs/>
              </w:rPr>
              <w:t>н/д</w:t>
            </w:r>
          </w:p>
        </w:tc>
      </w:tr>
    </w:tbl>
    <w:p w:rsidR="002F4942" w:rsidRPr="000138CF" w:rsidRDefault="002F4942" w:rsidP="00FF0187">
      <w:pPr>
        <w:pStyle w:val="3"/>
        <w:ind w:firstLine="709"/>
        <w:rPr>
          <w:i/>
        </w:rPr>
      </w:pPr>
      <w:bookmarkStart w:id="606" w:name="_Toc8041340"/>
      <w:bookmarkStart w:id="607" w:name="_Toc194670083"/>
      <w:bookmarkStart w:id="608" w:name="sub_1853"/>
      <w:bookmarkEnd w:id="604"/>
      <w:bookmarkEnd w:id="605"/>
      <w:r w:rsidRPr="000138CF">
        <w:rPr>
          <w:i/>
        </w:rPr>
        <w:t>в) </w:t>
      </w:r>
      <w:bookmarkEnd w:id="606"/>
      <w:r w:rsidR="003D1806" w:rsidRPr="000138CF">
        <w:rPr>
          <w:i/>
        </w:rPr>
        <w:t>перечень мероприятий, обеспечивающих перевод открытых систем теплоснабжения (горячего водоснабжения), отдельных участков таких систем на закрытые системы горячего водоснабжения</w:t>
      </w:r>
      <w:bookmarkEnd w:id="607"/>
    </w:p>
    <w:p w:rsidR="002F4942" w:rsidRPr="000138CF" w:rsidRDefault="001D762A" w:rsidP="00FF0187">
      <w:pPr>
        <w:ind w:firstLine="709"/>
      </w:pPr>
      <w:r w:rsidRPr="000138CF">
        <w:t>Мероприятия, обеспечивающие перевод открытых систем теплоснабжения (горячего водоснабжения), отдельных участков таких систем на закрытые системы горячего водоснабжения, не предусмотрены.</w:t>
      </w:r>
    </w:p>
    <w:p w:rsidR="00AD7824" w:rsidRPr="00100870" w:rsidRDefault="00AD7824" w:rsidP="00AD762E">
      <w:pPr>
        <w:rPr>
          <w:highlight w:val="yellow"/>
        </w:rPr>
      </w:pPr>
    </w:p>
    <w:p w:rsidR="00AD7824" w:rsidRPr="000138CF" w:rsidRDefault="00AD7824" w:rsidP="00AD7824">
      <w:pPr>
        <w:pStyle w:val="1"/>
        <w:rPr>
          <w:szCs w:val="24"/>
        </w:rPr>
      </w:pPr>
      <w:bookmarkStart w:id="609" w:name="_Toc46138536"/>
      <w:bookmarkStart w:id="610" w:name="_Toc66374285"/>
      <w:bookmarkStart w:id="611" w:name="_Toc194670084"/>
      <w:r w:rsidRPr="000138CF">
        <w:rPr>
          <w:szCs w:val="24"/>
        </w:rPr>
        <w:lastRenderedPageBreak/>
        <w:t xml:space="preserve">ГЛАВА 17 </w:t>
      </w:r>
      <w:r w:rsidRPr="000138CF">
        <w:t>"</w:t>
      </w:r>
      <w:r w:rsidRPr="000138CF">
        <w:rPr>
          <w:spacing w:val="2"/>
          <w:szCs w:val="24"/>
          <w:shd w:val="clear" w:color="auto" w:fill="FFFFFF"/>
        </w:rPr>
        <w:t>ОЦЕНКА ЭКОЛОГИЧЕСКОЙ БЕЗОПАСНОСТИ ТЕПЛОСНАБЖЕНИЯ</w:t>
      </w:r>
      <w:bookmarkEnd w:id="609"/>
      <w:r w:rsidRPr="000138CF">
        <w:t>"</w:t>
      </w:r>
      <w:bookmarkEnd w:id="610"/>
      <w:bookmarkEnd w:id="611"/>
    </w:p>
    <w:p w:rsidR="00AD7824" w:rsidRPr="000138CF" w:rsidRDefault="00AD7824" w:rsidP="00FF0187">
      <w:pPr>
        <w:pStyle w:val="3"/>
        <w:spacing w:line="240" w:lineRule="auto"/>
        <w:ind w:firstLine="709"/>
        <w:rPr>
          <w:i/>
        </w:rPr>
      </w:pPr>
      <w:bookmarkStart w:id="612" w:name="_Toc46138537"/>
      <w:bookmarkStart w:id="613" w:name="_Toc66374286"/>
      <w:bookmarkStart w:id="614" w:name="_Toc194670085"/>
      <w:r w:rsidRPr="000138CF">
        <w:rPr>
          <w:i/>
        </w:rPr>
        <w:t>а) описание фоновых и/или сводных расчетов концентраций вредных (загрязняющих) веществ на территории поселения, городского округа, города федерального значения</w:t>
      </w:r>
      <w:bookmarkEnd w:id="612"/>
      <w:bookmarkEnd w:id="613"/>
      <w:bookmarkEnd w:id="614"/>
    </w:p>
    <w:p w:rsidR="00AD7824" w:rsidRPr="000138CF" w:rsidRDefault="00AD7824" w:rsidP="00FF0187">
      <w:pPr>
        <w:ind w:firstLine="709"/>
      </w:pPr>
      <w:r w:rsidRPr="000138CF">
        <w:t xml:space="preserve">Наблюдения за качеством атмосферного воздуха на территории </w:t>
      </w:r>
      <w:r w:rsidR="00DF18F5">
        <w:t>Октябрьского сельсовета</w:t>
      </w:r>
      <w:r w:rsidRPr="000138CF">
        <w:t xml:space="preserve"> не проводятся.</w:t>
      </w:r>
    </w:p>
    <w:p w:rsidR="00AD7824" w:rsidRPr="000138CF" w:rsidRDefault="00AD7824" w:rsidP="00FF0187">
      <w:pPr>
        <w:pStyle w:val="3"/>
        <w:spacing w:line="240" w:lineRule="auto"/>
        <w:ind w:firstLine="709"/>
        <w:rPr>
          <w:i/>
        </w:rPr>
      </w:pPr>
      <w:bookmarkStart w:id="615" w:name="_Toc46138538"/>
      <w:bookmarkStart w:id="616" w:name="_Toc66374287"/>
      <w:bookmarkStart w:id="617" w:name="_Toc194670086"/>
      <w:r w:rsidRPr="000138CF">
        <w:rPr>
          <w:i/>
        </w:rPr>
        <w:t>б) прогнозные расчеты максимальных разовых концентраций вредных (загрязняющих) веществ в приземном слое атмосферного воздуха от сохраняемых, модернизируемых и планируемых к строительству объектов теплоснабжения, с учетом плана реализации мер по уменьшению загрязнения атмосферного воздуха</w:t>
      </w:r>
      <w:bookmarkEnd w:id="615"/>
      <w:bookmarkEnd w:id="616"/>
      <w:bookmarkEnd w:id="617"/>
    </w:p>
    <w:p w:rsidR="00AD7824" w:rsidRPr="000138CF" w:rsidRDefault="00AD7824" w:rsidP="00FF0187">
      <w:pPr>
        <w:ind w:firstLine="709"/>
      </w:pPr>
      <w:bookmarkStart w:id="618" w:name="_Toc46138539"/>
      <w:r w:rsidRPr="000138CF">
        <w:t>Прогнозные максимальные разовые концентрации вредных (загрязняющих) веществ в приземном слое атмосферного воздуха от объектов теплоснабжения представлены в таблице 17.1.</w:t>
      </w:r>
    </w:p>
    <w:p w:rsidR="009F1F12" w:rsidRPr="00100870" w:rsidRDefault="009F1F12" w:rsidP="00AD7824">
      <w:pPr>
        <w:jc w:val="right"/>
        <w:rPr>
          <w:highlight w:val="yellow"/>
        </w:rPr>
        <w:sectPr w:rsidR="009F1F12" w:rsidRPr="00100870" w:rsidSect="00EF2A18">
          <w:pgSz w:w="11906" w:h="16838"/>
          <w:pgMar w:top="567" w:right="851" w:bottom="567" w:left="1418" w:header="0" w:footer="381" w:gutter="0"/>
          <w:cols w:space="708"/>
          <w:docGrid w:linePitch="360"/>
        </w:sectPr>
      </w:pPr>
    </w:p>
    <w:p w:rsidR="00AD7824" w:rsidRPr="000138CF" w:rsidRDefault="00AD7824" w:rsidP="00FF0187">
      <w:pPr>
        <w:ind w:firstLine="709"/>
      </w:pPr>
      <w:r w:rsidRPr="000138CF">
        <w:lastRenderedPageBreak/>
        <w:t>Таблица 17.1</w:t>
      </w:r>
      <w:r w:rsidR="00FF0187">
        <w:t xml:space="preserve"> - </w:t>
      </w:r>
      <w:r w:rsidRPr="000138CF">
        <w:t>Максимальные разовые концентрации вредных (загрязняющих) веществ в приземном слое атмосферного воздуха от объектов теплоснабжения</w:t>
      </w:r>
    </w:p>
    <w:tbl>
      <w:tblPr>
        <w:tblW w:w="15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563"/>
        <w:gridCol w:w="1134"/>
        <w:gridCol w:w="1559"/>
        <w:gridCol w:w="1169"/>
        <w:gridCol w:w="1169"/>
        <w:gridCol w:w="1170"/>
        <w:gridCol w:w="1169"/>
        <w:gridCol w:w="1169"/>
        <w:gridCol w:w="1170"/>
        <w:gridCol w:w="1169"/>
        <w:gridCol w:w="1170"/>
        <w:gridCol w:w="1135"/>
      </w:tblGrid>
      <w:tr w:rsidR="001D762A" w:rsidRPr="000138CF" w:rsidTr="00177E0F">
        <w:trPr>
          <w:tblHeader/>
        </w:trPr>
        <w:tc>
          <w:tcPr>
            <w:tcW w:w="2563" w:type="dxa"/>
            <w:vMerge w:val="restart"/>
            <w:tcMar>
              <w:left w:w="11" w:type="dxa"/>
              <w:right w:w="11" w:type="dxa"/>
            </w:tcMar>
            <w:vAlign w:val="center"/>
          </w:tcPr>
          <w:p w:rsidR="001D762A" w:rsidRPr="000138CF" w:rsidRDefault="001D762A" w:rsidP="00177E0F">
            <w:pPr>
              <w:pStyle w:val="aff0"/>
              <w:keepNext/>
              <w:rPr>
                <w:b/>
                <w:szCs w:val="20"/>
              </w:rPr>
            </w:pPr>
            <w:r w:rsidRPr="000138CF">
              <w:rPr>
                <w:b/>
                <w:szCs w:val="20"/>
              </w:rPr>
              <w:t>Источник тепловой энергии (мощности)</w:t>
            </w:r>
          </w:p>
        </w:tc>
        <w:tc>
          <w:tcPr>
            <w:tcW w:w="1134" w:type="dxa"/>
            <w:vMerge w:val="restart"/>
            <w:tcMar>
              <w:left w:w="11" w:type="dxa"/>
              <w:right w:w="11" w:type="dxa"/>
            </w:tcMar>
            <w:vAlign w:val="center"/>
          </w:tcPr>
          <w:p w:rsidR="001D762A" w:rsidRPr="000138CF" w:rsidRDefault="001D762A" w:rsidP="00177E0F">
            <w:pPr>
              <w:pStyle w:val="aff0"/>
              <w:keepNext/>
              <w:rPr>
                <w:b/>
                <w:szCs w:val="20"/>
              </w:rPr>
            </w:pPr>
            <w:r w:rsidRPr="000138CF">
              <w:rPr>
                <w:b/>
                <w:szCs w:val="20"/>
              </w:rPr>
              <w:t>Код вещества</w:t>
            </w:r>
          </w:p>
        </w:tc>
        <w:tc>
          <w:tcPr>
            <w:tcW w:w="1559" w:type="dxa"/>
            <w:vMerge w:val="restart"/>
            <w:tcMar>
              <w:left w:w="11" w:type="dxa"/>
              <w:right w:w="11" w:type="dxa"/>
            </w:tcMar>
            <w:vAlign w:val="center"/>
          </w:tcPr>
          <w:p w:rsidR="001D762A" w:rsidRPr="000138CF" w:rsidRDefault="001D762A" w:rsidP="00177E0F">
            <w:pPr>
              <w:pStyle w:val="aff0"/>
              <w:keepNext/>
              <w:rPr>
                <w:b/>
                <w:szCs w:val="20"/>
              </w:rPr>
            </w:pPr>
            <w:r w:rsidRPr="000138CF">
              <w:rPr>
                <w:b/>
                <w:szCs w:val="20"/>
              </w:rPr>
              <w:t>Наименование вещества</w:t>
            </w:r>
          </w:p>
        </w:tc>
        <w:tc>
          <w:tcPr>
            <w:tcW w:w="10490" w:type="dxa"/>
            <w:gridSpan w:val="9"/>
            <w:tcMar>
              <w:left w:w="11" w:type="dxa"/>
              <w:right w:w="11" w:type="dxa"/>
            </w:tcMar>
            <w:vAlign w:val="center"/>
          </w:tcPr>
          <w:p w:rsidR="001D762A" w:rsidRPr="000138CF" w:rsidRDefault="001D762A" w:rsidP="00177E0F">
            <w:pPr>
              <w:pStyle w:val="aff0"/>
              <w:keepNext/>
              <w:rPr>
                <w:b/>
                <w:szCs w:val="20"/>
              </w:rPr>
            </w:pPr>
            <w:r w:rsidRPr="000138CF">
              <w:rPr>
                <w:b/>
                <w:szCs w:val="20"/>
              </w:rPr>
              <w:t>Максимальные разовые концентрации вредных (загрязняющих) веществ в приземном слое атмосферного воздуха,</w:t>
            </w:r>
            <w:r w:rsidR="00377A11">
              <w:rPr>
                <w:b/>
                <w:szCs w:val="20"/>
              </w:rPr>
              <w:t xml:space="preserve"> </w:t>
            </w:r>
            <w:r w:rsidRPr="000138CF">
              <w:rPr>
                <w:b/>
                <w:szCs w:val="20"/>
              </w:rPr>
              <w:t>г/с</w:t>
            </w:r>
          </w:p>
        </w:tc>
      </w:tr>
      <w:tr w:rsidR="00377A11" w:rsidRPr="000138CF" w:rsidTr="00177E0F">
        <w:trPr>
          <w:trHeight w:val="77"/>
          <w:tblHeader/>
        </w:trPr>
        <w:tc>
          <w:tcPr>
            <w:tcW w:w="2563" w:type="dxa"/>
            <w:vMerge/>
            <w:tcMar>
              <w:left w:w="11" w:type="dxa"/>
              <w:right w:w="11" w:type="dxa"/>
            </w:tcMar>
            <w:vAlign w:val="center"/>
          </w:tcPr>
          <w:p w:rsidR="00377A11" w:rsidRPr="000138CF" w:rsidRDefault="00377A11" w:rsidP="00377A11">
            <w:pPr>
              <w:pStyle w:val="aff0"/>
              <w:keepNext/>
              <w:rPr>
                <w:b/>
                <w:szCs w:val="20"/>
              </w:rPr>
            </w:pPr>
          </w:p>
        </w:tc>
        <w:tc>
          <w:tcPr>
            <w:tcW w:w="1134" w:type="dxa"/>
            <w:vMerge/>
            <w:tcMar>
              <w:left w:w="11" w:type="dxa"/>
              <w:right w:w="11" w:type="dxa"/>
            </w:tcMar>
            <w:vAlign w:val="center"/>
          </w:tcPr>
          <w:p w:rsidR="00377A11" w:rsidRPr="000138CF" w:rsidRDefault="00377A11" w:rsidP="00377A11">
            <w:pPr>
              <w:pStyle w:val="aff0"/>
              <w:keepNext/>
              <w:rPr>
                <w:b/>
                <w:szCs w:val="20"/>
              </w:rPr>
            </w:pPr>
          </w:p>
        </w:tc>
        <w:tc>
          <w:tcPr>
            <w:tcW w:w="1559" w:type="dxa"/>
            <w:vMerge/>
            <w:tcMar>
              <w:left w:w="11" w:type="dxa"/>
              <w:right w:w="11" w:type="dxa"/>
            </w:tcMar>
            <w:vAlign w:val="center"/>
          </w:tcPr>
          <w:p w:rsidR="00377A11" w:rsidRPr="000138CF" w:rsidRDefault="00377A11" w:rsidP="00377A11">
            <w:pPr>
              <w:pStyle w:val="aff0"/>
              <w:keepNext/>
              <w:rPr>
                <w:b/>
                <w:szCs w:val="20"/>
              </w:rPr>
            </w:pPr>
          </w:p>
        </w:tc>
        <w:tc>
          <w:tcPr>
            <w:tcW w:w="1169" w:type="dxa"/>
            <w:tcMar>
              <w:left w:w="11" w:type="dxa"/>
              <w:right w:w="11" w:type="dxa"/>
            </w:tcMar>
            <w:vAlign w:val="center"/>
          </w:tcPr>
          <w:p w:rsidR="00377A11" w:rsidRPr="000138CF" w:rsidRDefault="00377A11" w:rsidP="00377A11">
            <w:pPr>
              <w:pStyle w:val="aff0"/>
              <w:rPr>
                <w:b/>
              </w:rPr>
            </w:pPr>
            <w:r w:rsidRPr="000138CF">
              <w:rPr>
                <w:b/>
              </w:rPr>
              <w:t>2024</w:t>
            </w:r>
          </w:p>
        </w:tc>
        <w:tc>
          <w:tcPr>
            <w:tcW w:w="1169" w:type="dxa"/>
            <w:tcMar>
              <w:left w:w="11" w:type="dxa"/>
              <w:right w:w="11" w:type="dxa"/>
            </w:tcMar>
            <w:vAlign w:val="center"/>
          </w:tcPr>
          <w:p w:rsidR="00377A11" w:rsidRPr="000138CF" w:rsidRDefault="00377A11" w:rsidP="00377A11">
            <w:pPr>
              <w:pStyle w:val="aff0"/>
              <w:rPr>
                <w:b/>
              </w:rPr>
            </w:pPr>
            <w:r w:rsidRPr="000138CF">
              <w:rPr>
                <w:b/>
              </w:rPr>
              <w:t>2025</w:t>
            </w:r>
          </w:p>
        </w:tc>
        <w:tc>
          <w:tcPr>
            <w:tcW w:w="1170" w:type="dxa"/>
            <w:tcMar>
              <w:left w:w="11" w:type="dxa"/>
              <w:right w:w="11" w:type="dxa"/>
            </w:tcMar>
            <w:vAlign w:val="center"/>
          </w:tcPr>
          <w:p w:rsidR="00377A11" w:rsidRPr="000138CF" w:rsidRDefault="00377A11" w:rsidP="00377A11">
            <w:pPr>
              <w:pStyle w:val="aff0"/>
              <w:rPr>
                <w:b/>
              </w:rPr>
            </w:pPr>
            <w:r w:rsidRPr="000138CF">
              <w:rPr>
                <w:b/>
              </w:rPr>
              <w:t>2026</w:t>
            </w:r>
          </w:p>
        </w:tc>
        <w:tc>
          <w:tcPr>
            <w:tcW w:w="1169" w:type="dxa"/>
            <w:tcMar>
              <w:left w:w="11" w:type="dxa"/>
              <w:right w:w="11" w:type="dxa"/>
            </w:tcMar>
            <w:vAlign w:val="center"/>
          </w:tcPr>
          <w:p w:rsidR="00377A11" w:rsidRPr="000138CF" w:rsidRDefault="00377A11" w:rsidP="00377A11">
            <w:pPr>
              <w:pStyle w:val="aff0"/>
              <w:rPr>
                <w:b/>
              </w:rPr>
            </w:pPr>
            <w:r w:rsidRPr="000138CF">
              <w:rPr>
                <w:b/>
              </w:rPr>
              <w:t>2027</w:t>
            </w:r>
          </w:p>
        </w:tc>
        <w:tc>
          <w:tcPr>
            <w:tcW w:w="1169" w:type="dxa"/>
            <w:tcMar>
              <w:left w:w="11" w:type="dxa"/>
              <w:right w:w="11" w:type="dxa"/>
            </w:tcMar>
            <w:vAlign w:val="center"/>
          </w:tcPr>
          <w:p w:rsidR="00377A11" w:rsidRPr="000138CF" w:rsidRDefault="00377A11" w:rsidP="00377A11">
            <w:pPr>
              <w:pStyle w:val="aff0"/>
              <w:rPr>
                <w:b/>
              </w:rPr>
            </w:pPr>
            <w:r w:rsidRPr="000138CF">
              <w:rPr>
                <w:b/>
              </w:rPr>
              <w:t>2028</w:t>
            </w:r>
          </w:p>
        </w:tc>
        <w:tc>
          <w:tcPr>
            <w:tcW w:w="1170" w:type="dxa"/>
            <w:tcMar>
              <w:left w:w="11" w:type="dxa"/>
              <w:right w:w="11" w:type="dxa"/>
            </w:tcMar>
            <w:vAlign w:val="center"/>
          </w:tcPr>
          <w:p w:rsidR="00377A11" w:rsidRPr="000138CF" w:rsidRDefault="00377A11" w:rsidP="00377A11">
            <w:pPr>
              <w:pStyle w:val="aff0"/>
              <w:rPr>
                <w:b/>
              </w:rPr>
            </w:pPr>
            <w:r w:rsidRPr="000138CF">
              <w:rPr>
                <w:b/>
              </w:rPr>
              <w:t>2029</w:t>
            </w:r>
          </w:p>
        </w:tc>
        <w:tc>
          <w:tcPr>
            <w:tcW w:w="1169" w:type="dxa"/>
            <w:tcMar>
              <w:left w:w="11" w:type="dxa"/>
              <w:right w:w="11" w:type="dxa"/>
            </w:tcMar>
            <w:vAlign w:val="center"/>
          </w:tcPr>
          <w:p w:rsidR="00377A11" w:rsidRPr="000138CF" w:rsidRDefault="00377A11" w:rsidP="00377A11">
            <w:pPr>
              <w:pStyle w:val="aff0"/>
              <w:rPr>
                <w:b/>
              </w:rPr>
            </w:pPr>
            <w:r w:rsidRPr="000138CF">
              <w:rPr>
                <w:b/>
              </w:rPr>
              <w:t>2030</w:t>
            </w:r>
          </w:p>
        </w:tc>
        <w:tc>
          <w:tcPr>
            <w:tcW w:w="1170" w:type="dxa"/>
            <w:tcMar>
              <w:left w:w="11" w:type="dxa"/>
              <w:right w:w="11" w:type="dxa"/>
            </w:tcMar>
            <w:vAlign w:val="center"/>
          </w:tcPr>
          <w:p w:rsidR="00377A11" w:rsidRPr="000138CF" w:rsidRDefault="00377A11" w:rsidP="00377A11">
            <w:pPr>
              <w:pStyle w:val="aff0"/>
              <w:rPr>
                <w:b/>
              </w:rPr>
            </w:pPr>
            <w:r w:rsidRPr="000138CF">
              <w:rPr>
                <w:b/>
              </w:rPr>
              <w:t>203</w:t>
            </w:r>
            <w:r>
              <w:rPr>
                <w:b/>
              </w:rPr>
              <w:t>1</w:t>
            </w:r>
          </w:p>
        </w:tc>
        <w:tc>
          <w:tcPr>
            <w:tcW w:w="1135" w:type="dxa"/>
            <w:tcMar>
              <w:left w:w="11" w:type="dxa"/>
              <w:right w:w="11" w:type="dxa"/>
            </w:tcMar>
            <w:vAlign w:val="center"/>
          </w:tcPr>
          <w:p w:rsidR="00377A11" w:rsidRPr="000138CF" w:rsidRDefault="00377A11" w:rsidP="00377A11">
            <w:pPr>
              <w:pStyle w:val="aff0"/>
              <w:rPr>
                <w:b/>
              </w:rPr>
            </w:pPr>
            <w:r w:rsidRPr="000138CF">
              <w:rPr>
                <w:b/>
              </w:rPr>
              <w:t>203</w:t>
            </w:r>
            <w:r>
              <w:rPr>
                <w:b/>
              </w:rPr>
              <w:t>2</w:t>
            </w:r>
            <w:r w:rsidRPr="000138CF">
              <w:rPr>
                <w:b/>
              </w:rPr>
              <w:t>-203</w:t>
            </w:r>
            <w:r>
              <w:rPr>
                <w:b/>
              </w:rPr>
              <w:t>5</w:t>
            </w:r>
          </w:p>
        </w:tc>
      </w:tr>
      <w:tr w:rsidR="001D762A" w:rsidRPr="000138CF" w:rsidTr="00177E0F">
        <w:tc>
          <w:tcPr>
            <w:tcW w:w="2563" w:type="dxa"/>
            <w:vMerge w:val="restart"/>
            <w:tcMar>
              <w:left w:w="11" w:type="dxa"/>
              <w:right w:w="11" w:type="dxa"/>
            </w:tcMar>
            <w:vAlign w:val="center"/>
          </w:tcPr>
          <w:p w:rsidR="001D762A" w:rsidRPr="003D2A81" w:rsidRDefault="003D2A81" w:rsidP="003D2A81">
            <w:pPr>
              <w:pStyle w:val="aff0"/>
              <w:rPr>
                <w:color w:val="000000" w:themeColor="text1"/>
                <w:szCs w:val="20"/>
              </w:rPr>
            </w:pPr>
            <w:r w:rsidRPr="003D2A81">
              <w:rPr>
                <w:color w:val="000000" w:themeColor="text1"/>
                <w:szCs w:val="20"/>
              </w:rPr>
              <w:t xml:space="preserve">Котельная </w:t>
            </w:r>
            <w:r w:rsidR="003553B4">
              <w:rPr>
                <w:color w:val="000000" w:themeColor="text1"/>
                <w:szCs w:val="20"/>
              </w:rPr>
              <w:t>№ 2</w:t>
            </w:r>
          </w:p>
        </w:tc>
        <w:tc>
          <w:tcPr>
            <w:tcW w:w="1134" w:type="dxa"/>
            <w:shd w:val="clear" w:color="auto" w:fill="auto"/>
            <w:tcMar>
              <w:left w:w="11" w:type="dxa"/>
              <w:right w:w="11" w:type="dxa"/>
            </w:tcMar>
            <w:vAlign w:val="center"/>
          </w:tcPr>
          <w:p w:rsidR="001D762A" w:rsidRPr="000138CF" w:rsidRDefault="001D762A" w:rsidP="00177E0F">
            <w:pPr>
              <w:pStyle w:val="aff0"/>
            </w:pPr>
            <w:r w:rsidRPr="000138CF">
              <w:t>0301</w:t>
            </w:r>
          </w:p>
        </w:tc>
        <w:tc>
          <w:tcPr>
            <w:tcW w:w="1559" w:type="dxa"/>
            <w:shd w:val="clear" w:color="auto" w:fill="auto"/>
            <w:tcMar>
              <w:left w:w="11" w:type="dxa"/>
              <w:right w:w="11" w:type="dxa"/>
            </w:tcMar>
            <w:vAlign w:val="center"/>
          </w:tcPr>
          <w:p w:rsidR="001D762A" w:rsidRPr="000138CF" w:rsidRDefault="001D762A" w:rsidP="00177E0F">
            <w:pPr>
              <w:pStyle w:val="aff0"/>
            </w:pPr>
            <w:r w:rsidRPr="000138CF">
              <w:t>Азота диоксид</w:t>
            </w:r>
          </w:p>
        </w:tc>
        <w:tc>
          <w:tcPr>
            <w:tcW w:w="1169" w:type="dxa"/>
            <w:shd w:val="clear" w:color="auto" w:fill="auto"/>
            <w:tcMar>
              <w:left w:w="11" w:type="dxa"/>
              <w:right w:w="11" w:type="dxa"/>
            </w:tcMar>
            <w:vAlign w:val="center"/>
          </w:tcPr>
          <w:p w:rsidR="001D762A" w:rsidRPr="000138CF" w:rsidRDefault="001D762A" w:rsidP="00177E0F">
            <w:pPr>
              <w:pStyle w:val="aff0"/>
            </w:pPr>
            <w:r w:rsidRPr="000138CF">
              <w:t>н/д</w:t>
            </w:r>
          </w:p>
        </w:tc>
        <w:tc>
          <w:tcPr>
            <w:tcW w:w="1169" w:type="dxa"/>
            <w:tcMar>
              <w:left w:w="11" w:type="dxa"/>
              <w:right w:w="11" w:type="dxa"/>
            </w:tcMar>
            <w:vAlign w:val="center"/>
          </w:tcPr>
          <w:p w:rsidR="001D762A" w:rsidRPr="000138CF" w:rsidRDefault="001D762A" w:rsidP="00177E0F">
            <w:pPr>
              <w:pStyle w:val="aff0"/>
            </w:pPr>
            <w:r w:rsidRPr="000138CF">
              <w:t>н/д</w:t>
            </w:r>
          </w:p>
        </w:tc>
        <w:tc>
          <w:tcPr>
            <w:tcW w:w="1170" w:type="dxa"/>
            <w:tcMar>
              <w:left w:w="11" w:type="dxa"/>
              <w:right w:w="11" w:type="dxa"/>
            </w:tcMar>
            <w:vAlign w:val="center"/>
          </w:tcPr>
          <w:p w:rsidR="001D762A" w:rsidRPr="000138CF" w:rsidRDefault="001D762A" w:rsidP="00177E0F">
            <w:pPr>
              <w:pStyle w:val="aff0"/>
            </w:pPr>
            <w:r w:rsidRPr="000138CF">
              <w:t>н/д</w:t>
            </w:r>
          </w:p>
        </w:tc>
        <w:tc>
          <w:tcPr>
            <w:tcW w:w="1169" w:type="dxa"/>
            <w:tcMar>
              <w:left w:w="11" w:type="dxa"/>
              <w:right w:w="11" w:type="dxa"/>
            </w:tcMar>
            <w:vAlign w:val="center"/>
          </w:tcPr>
          <w:p w:rsidR="001D762A" w:rsidRPr="000138CF" w:rsidRDefault="001D762A" w:rsidP="00177E0F">
            <w:pPr>
              <w:pStyle w:val="aff0"/>
            </w:pPr>
            <w:r w:rsidRPr="000138CF">
              <w:t>н/д</w:t>
            </w:r>
          </w:p>
        </w:tc>
        <w:tc>
          <w:tcPr>
            <w:tcW w:w="1169" w:type="dxa"/>
            <w:tcMar>
              <w:left w:w="11" w:type="dxa"/>
              <w:right w:w="11" w:type="dxa"/>
            </w:tcMar>
            <w:vAlign w:val="center"/>
          </w:tcPr>
          <w:p w:rsidR="001D762A" w:rsidRPr="000138CF" w:rsidRDefault="001D762A" w:rsidP="00177E0F">
            <w:pPr>
              <w:pStyle w:val="aff0"/>
            </w:pPr>
            <w:r w:rsidRPr="000138CF">
              <w:t>н/д</w:t>
            </w:r>
          </w:p>
        </w:tc>
        <w:tc>
          <w:tcPr>
            <w:tcW w:w="1170" w:type="dxa"/>
            <w:tcMar>
              <w:left w:w="11" w:type="dxa"/>
              <w:right w:w="11" w:type="dxa"/>
            </w:tcMar>
            <w:vAlign w:val="center"/>
          </w:tcPr>
          <w:p w:rsidR="001D762A" w:rsidRPr="000138CF" w:rsidRDefault="001D762A" w:rsidP="00177E0F">
            <w:pPr>
              <w:pStyle w:val="aff0"/>
            </w:pPr>
            <w:r w:rsidRPr="000138CF">
              <w:t>н/д</w:t>
            </w:r>
          </w:p>
        </w:tc>
        <w:tc>
          <w:tcPr>
            <w:tcW w:w="1169" w:type="dxa"/>
            <w:tcMar>
              <w:left w:w="11" w:type="dxa"/>
              <w:right w:w="11" w:type="dxa"/>
            </w:tcMar>
            <w:vAlign w:val="center"/>
          </w:tcPr>
          <w:p w:rsidR="001D762A" w:rsidRPr="000138CF" w:rsidRDefault="001D762A" w:rsidP="00177E0F">
            <w:pPr>
              <w:pStyle w:val="aff0"/>
            </w:pPr>
            <w:r w:rsidRPr="000138CF">
              <w:t>н/д</w:t>
            </w:r>
          </w:p>
        </w:tc>
        <w:tc>
          <w:tcPr>
            <w:tcW w:w="1170" w:type="dxa"/>
            <w:tcMar>
              <w:left w:w="11" w:type="dxa"/>
              <w:right w:w="11" w:type="dxa"/>
            </w:tcMar>
            <w:vAlign w:val="center"/>
          </w:tcPr>
          <w:p w:rsidR="001D762A" w:rsidRPr="000138CF" w:rsidRDefault="001D762A" w:rsidP="00177E0F">
            <w:pPr>
              <w:pStyle w:val="aff0"/>
            </w:pPr>
            <w:r w:rsidRPr="000138CF">
              <w:t>н/д</w:t>
            </w:r>
          </w:p>
        </w:tc>
        <w:tc>
          <w:tcPr>
            <w:tcW w:w="1135" w:type="dxa"/>
            <w:tcMar>
              <w:left w:w="11" w:type="dxa"/>
              <w:right w:w="11" w:type="dxa"/>
            </w:tcMar>
            <w:vAlign w:val="center"/>
          </w:tcPr>
          <w:p w:rsidR="001D762A" w:rsidRPr="000138CF" w:rsidRDefault="001D762A" w:rsidP="00177E0F">
            <w:pPr>
              <w:pStyle w:val="aff0"/>
            </w:pPr>
            <w:r w:rsidRPr="000138CF">
              <w:t>н/д</w:t>
            </w:r>
          </w:p>
        </w:tc>
      </w:tr>
      <w:tr w:rsidR="001D762A" w:rsidRPr="000138CF" w:rsidTr="00177E0F">
        <w:tc>
          <w:tcPr>
            <w:tcW w:w="2563" w:type="dxa"/>
            <w:vMerge/>
            <w:tcMar>
              <w:left w:w="11" w:type="dxa"/>
              <w:right w:w="11" w:type="dxa"/>
            </w:tcMar>
            <w:vAlign w:val="center"/>
          </w:tcPr>
          <w:p w:rsidR="001D762A" w:rsidRPr="000138CF" w:rsidRDefault="001D762A" w:rsidP="00177E0F">
            <w:pPr>
              <w:pStyle w:val="aff0"/>
              <w:jc w:val="left"/>
              <w:rPr>
                <w:szCs w:val="20"/>
              </w:rPr>
            </w:pPr>
          </w:p>
        </w:tc>
        <w:tc>
          <w:tcPr>
            <w:tcW w:w="1134" w:type="dxa"/>
            <w:shd w:val="clear" w:color="auto" w:fill="auto"/>
            <w:tcMar>
              <w:left w:w="11" w:type="dxa"/>
              <w:right w:w="11" w:type="dxa"/>
            </w:tcMar>
            <w:vAlign w:val="center"/>
          </w:tcPr>
          <w:p w:rsidR="001D762A" w:rsidRPr="000138CF" w:rsidRDefault="001D762A" w:rsidP="00177E0F">
            <w:pPr>
              <w:pStyle w:val="aff0"/>
            </w:pPr>
            <w:r w:rsidRPr="000138CF">
              <w:t>0304</w:t>
            </w:r>
          </w:p>
        </w:tc>
        <w:tc>
          <w:tcPr>
            <w:tcW w:w="1559" w:type="dxa"/>
            <w:shd w:val="clear" w:color="auto" w:fill="auto"/>
            <w:tcMar>
              <w:left w:w="11" w:type="dxa"/>
              <w:right w:w="11" w:type="dxa"/>
            </w:tcMar>
            <w:vAlign w:val="center"/>
          </w:tcPr>
          <w:p w:rsidR="001D762A" w:rsidRPr="000138CF" w:rsidRDefault="001D762A" w:rsidP="00177E0F">
            <w:pPr>
              <w:pStyle w:val="aff0"/>
            </w:pPr>
            <w:r w:rsidRPr="000138CF">
              <w:t>Азота оксид</w:t>
            </w:r>
          </w:p>
        </w:tc>
        <w:tc>
          <w:tcPr>
            <w:tcW w:w="1169" w:type="dxa"/>
            <w:shd w:val="clear" w:color="auto" w:fill="auto"/>
            <w:tcMar>
              <w:left w:w="11" w:type="dxa"/>
              <w:right w:w="11" w:type="dxa"/>
            </w:tcMar>
            <w:vAlign w:val="center"/>
          </w:tcPr>
          <w:p w:rsidR="001D762A" w:rsidRPr="000138CF" w:rsidRDefault="001D762A" w:rsidP="00177E0F">
            <w:pPr>
              <w:pStyle w:val="aff0"/>
            </w:pPr>
            <w:r w:rsidRPr="000138CF">
              <w:t>н/д</w:t>
            </w:r>
          </w:p>
        </w:tc>
        <w:tc>
          <w:tcPr>
            <w:tcW w:w="1169" w:type="dxa"/>
            <w:tcMar>
              <w:left w:w="11" w:type="dxa"/>
              <w:right w:w="11" w:type="dxa"/>
            </w:tcMar>
            <w:vAlign w:val="center"/>
          </w:tcPr>
          <w:p w:rsidR="001D762A" w:rsidRPr="000138CF" w:rsidRDefault="001D762A" w:rsidP="00177E0F">
            <w:pPr>
              <w:pStyle w:val="aff0"/>
            </w:pPr>
            <w:r w:rsidRPr="000138CF">
              <w:t>н/д</w:t>
            </w:r>
          </w:p>
        </w:tc>
        <w:tc>
          <w:tcPr>
            <w:tcW w:w="1170" w:type="dxa"/>
            <w:tcMar>
              <w:left w:w="11" w:type="dxa"/>
              <w:right w:w="11" w:type="dxa"/>
            </w:tcMar>
            <w:vAlign w:val="center"/>
          </w:tcPr>
          <w:p w:rsidR="001D762A" w:rsidRPr="000138CF" w:rsidRDefault="001D762A" w:rsidP="00177E0F">
            <w:pPr>
              <w:pStyle w:val="aff0"/>
            </w:pPr>
            <w:r w:rsidRPr="000138CF">
              <w:t>н/д</w:t>
            </w:r>
          </w:p>
        </w:tc>
        <w:tc>
          <w:tcPr>
            <w:tcW w:w="1169" w:type="dxa"/>
            <w:tcMar>
              <w:left w:w="11" w:type="dxa"/>
              <w:right w:w="11" w:type="dxa"/>
            </w:tcMar>
            <w:vAlign w:val="center"/>
          </w:tcPr>
          <w:p w:rsidR="001D762A" w:rsidRPr="000138CF" w:rsidRDefault="001D762A" w:rsidP="00177E0F">
            <w:pPr>
              <w:pStyle w:val="aff0"/>
            </w:pPr>
            <w:r w:rsidRPr="000138CF">
              <w:t>н/д</w:t>
            </w:r>
          </w:p>
        </w:tc>
        <w:tc>
          <w:tcPr>
            <w:tcW w:w="1169" w:type="dxa"/>
            <w:tcMar>
              <w:left w:w="11" w:type="dxa"/>
              <w:right w:w="11" w:type="dxa"/>
            </w:tcMar>
            <w:vAlign w:val="center"/>
          </w:tcPr>
          <w:p w:rsidR="001D762A" w:rsidRPr="000138CF" w:rsidRDefault="001D762A" w:rsidP="00177E0F">
            <w:pPr>
              <w:pStyle w:val="aff0"/>
            </w:pPr>
            <w:r w:rsidRPr="000138CF">
              <w:t>н/д</w:t>
            </w:r>
          </w:p>
        </w:tc>
        <w:tc>
          <w:tcPr>
            <w:tcW w:w="1170" w:type="dxa"/>
            <w:tcMar>
              <w:left w:w="11" w:type="dxa"/>
              <w:right w:w="11" w:type="dxa"/>
            </w:tcMar>
            <w:vAlign w:val="center"/>
          </w:tcPr>
          <w:p w:rsidR="001D762A" w:rsidRPr="000138CF" w:rsidRDefault="001D762A" w:rsidP="00177E0F">
            <w:pPr>
              <w:pStyle w:val="aff0"/>
            </w:pPr>
            <w:r w:rsidRPr="000138CF">
              <w:t>н/д</w:t>
            </w:r>
          </w:p>
        </w:tc>
        <w:tc>
          <w:tcPr>
            <w:tcW w:w="1169" w:type="dxa"/>
            <w:tcMar>
              <w:left w:w="11" w:type="dxa"/>
              <w:right w:w="11" w:type="dxa"/>
            </w:tcMar>
            <w:vAlign w:val="center"/>
          </w:tcPr>
          <w:p w:rsidR="001D762A" w:rsidRPr="000138CF" w:rsidRDefault="001D762A" w:rsidP="00177E0F">
            <w:pPr>
              <w:pStyle w:val="aff0"/>
            </w:pPr>
            <w:r w:rsidRPr="000138CF">
              <w:t>н/д</w:t>
            </w:r>
          </w:p>
        </w:tc>
        <w:tc>
          <w:tcPr>
            <w:tcW w:w="1170" w:type="dxa"/>
            <w:tcMar>
              <w:left w:w="11" w:type="dxa"/>
              <w:right w:w="11" w:type="dxa"/>
            </w:tcMar>
            <w:vAlign w:val="center"/>
          </w:tcPr>
          <w:p w:rsidR="001D762A" w:rsidRPr="000138CF" w:rsidRDefault="001D762A" w:rsidP="00177E0F">
            <w:pPr>
              <w:pStyle w:val="aff0"/>
            </w:pPr>
            <w:r w:rsidRPr="000138CF">
              <w:t>н/д</w:t>
            </w:r>
          </w:p>
        </w:tc>
        <w:tc>
          <w:tcPr>
            <w:tcW w:w="1135" w:type="dxa"/>
            <w:tcMar>
              <w:left w:w="11" w:type="dxa"/>
              <w:right w:w="11" w:type="dxa"/>
            </w:tcMar>
            <w:vAlign w:val="center"/>
          </w:tcPr>
          <w:p w:rsidR="001D762A" w:rsidRPr="000138CF" w:rsidRDefault="001D762A" w:rsidP="00177E0F">
            <w:pPr>
              <w:pStyle w:val="aff0"/>
            </w:pPr>
            <w:r w:rsidRPr="000138CF">
              <w:t>н/д</w:t>
            </w:r>
          </w:p>
        </w:tc>
      </w:tr>
      <w:tr w:rsidR="001D762A" w:rsidRPr="000138CF" w:rsidTr="00177E0F">
        <w:tc>
          <w:tcPr>
            <w:tcW w:w="2563" w:type="dxa"/>
            <w:vMerge/>
            <w:tcMar>
              <w:left w:w="11" w:type="dxa"/>
              <w:right w:w="11" w:type="dxa"/>
            </w:tcMar>
            <w:vAlign w:val="center"/>
          </w:tcPr>
          <w:p w:rsidR="001D762A" w:rsidRPr="000138CF" w:rsidRDefault="001D762A" w:rsidP="00177E0F">
            <w:pPr>
              <w:pStyle w:val="aff0"/>
              <w:jc w:val="left"/>
              <w:rPr>
                <w:szCs w:val="20"/>
              </w:rPr>
            </w:pPr>
          </w:p>
        </w:tc>
        <w:tc>
          <w:tcPr>
            <w:tcW w:w="1134" w:type="dxa"/>
            <w:shd w:val="clear" w:color="auto" w:fill="auto"/>
            <w:tcMar>
              <w:left w:w="11" w:type="dxa"/>
              <w:right w:w="11" w:type="dxa"/>
            </w:tcMar>
            <w:vAlign w:val="center"/>
          </w:tcPr>
          <w:p w:rsidR="001D762A" w:rsidRPr="000138CF" w:rsidRDefault="001D762A" w:rsidP="00177E0F">
            <w:pPr>
              <w:pStyle w:val="aff0"/>
            </w:pPr>
            <w:r w:rsidRPr="000138CF">
              <w:t>0328</w:t>
            </w:r>
          </w:p>
        </w:tc>
        <w:tc>
          <w:tcPr>
            <w:tcW w:w="1559" w:type="dxa"/>
            <w:shd w:val="clear" w:color="auto" w:fill="auto"/>
            <w:tcMar>
              <w:left w:w="11" w:type="dxa"/>
              <w:right w:w="11" w:type="dxa"/>
            </w:tcMar>
            <w:vAlign w:val="center"/>
          </w:tcPr>
          <w:p w:rsidR="001D762A" w:rsidRPr="000138CF" w:rsidRDefault="001D762A" w:rsidP="00177E0F">
            <w:pPr>
              <w:pStyle w:val="aff0"/>
            </w:pPr>
            <w:r w:rsidRPr="000138CF">
              <w:t>Углерод (пигмент чёрный)</w:t>
            </w:r>
          </w:p>
        </w:tc>
        <w:tc>
          <w:tcPr>
            <w:tcW w:w="1169" w:type="dxa"/>
            <w:shd w:val="clear" w:color="auto" w:fill="auto"/>
            <w:tcMar>
              <w:left w:w="11" w:type="dxa"/>
              <w:right w:w="11" w:type="dxa"/>
            </w:tcMar>
            <w:vAlign w:val="center"/>
          </w:tcPr>
          <w:p w:rsidR="001D762A" w:rsidRPr="000138CF" w:rsidRDefault="001D762A" w:rsidP="00177E0F">
            <w:pPr>
              <w:pStyle w:val="aff0"/>
            </w:pPr>
            <w:r w:rsidRPr="000138CF">
              <w:t>н/д</w:t>
            </w:r>
          </w:p>
        </w:tc>
        <w:tc>
          <w:tcPr>
            <w:tcW w:w="1169" w:type="dxa"/>
            <w:tcMar>
              <w:left w:w="11" w:type="dxa"/>
              <w:right w:w="11" w:type="dxa"/>
            </w:tcMar>
            <w:vAlign w:val="center"/>
          </w:tcPr>
          <w:p w:rsidR="001D762A" w:rsidRPr="000138CF" w:rsidRDefault="001D762A" w:rsidP="00177E0F">
            <w:pPr>
              <w:pStyle w:val="aff0"/>
            </w:pPr>
            <w:r w:rsidRPr="000138CF">
              <w:t>н/д</w:t>
            </w:r>
          </w:p>
        </w:tc>
        <w:tc>
          <w:tcPr>
            <w:tcW w:w="1170" w:type="dxa"/>
            <w:tcMar>
              <w:left w:w="11" w:type="dxa"/>
              <w:right w:w="11" w:type="dxa"/>
            </w:tcMar>
            <w:vAlign w:val="center"/>
          </w:tcPr>
          <w:p w:rsidR="001D762A" w:rsidRPr="000138CF" w:rsidRDefault="001D762A" w:rsidP="00177E0F">
            <w:pPr>
              <w:pStyle w:val="aff0"/>
            </w:pPr>
            <w:r w:rsidRPr="000138CF">
              <w:t>н/д</w:t>
            </w:r>
          </w:p>
        </w:tc>
        <w:tc>
          <w:tcPr>
            <w:tcW w:w="1169" w:type="dxa"/>
            <w:tcMar>
              <w:left w:w="11" w:type="dxa"/>
              <w:right w:w="11" w:type="dxa"/>
            </w:tcMar>
            <w:vAlign w:val="center"/>
          </w:tcPr>
          <w:p w:rsidR="001D762A" w:rsidRPr="000138CF" w:rsidRDefault="001D762A" w:rsidP="00177E0F">
            <w:pPr>
              <w:pStyle w:val="aff0"/>
            </w:pPr>
            <w:r w:rsidRPr="000138CF">
              <w:t>н/д</w:t>
            </w:r>
          </w:p>
        </w:tc>
        <w:tc>
          <w:tcPr>
            <w:tcW w:w="1169" w:type="dxa"/>
            <w:tcMar>
              <w:left w:w="11" w:type="dxa"/>
              <w:right w:w="11" w:type="dxa"/>
            </w:tcMar>
            <w:vAlign w:val="center"/>
          </w:tcPr>
          <w:p w:rsidR="001D762A" w:rsidRPr="000138CF" w:rsidRDefault="001D762A" w:rsidP="00177E0F">
            <w:pPr>
              <w:pStyle w:val="aff0"/>
            </w:pPr>
            <w:r w:rsidRPr="000138CF">
              <w:t>н/д</w:t>
            </w:r>
          </w:p>
        </w:tc>
        <w:tc>
          <w:tcPr>
            <w:tcW w:w="1170" w:type="dxa"/>
            <w:tcMar>
              <w:left w:w="11" w:type="dxa"/>
              <w:right w:w="11" w:type="dxa"/>
            </w:tcMar>
            <w:vAlign w:val="center"/>
          </w:tcPr>
          <w:p w:rsidR="001D762A" w:rsidRPr="000138CF" w:rsidRDefault="001D762A" w:rsidP="00177E0F">
            <w:pPr>
              <w:pStyle w:val="aff0"/>
            </w:pPr>
            <w:r w:rsidRPr="000138CF">
              <w:t>н/д</w:t>
            </w:r>
          </w:p>
        </w:tc>
        <w:tc>
          <w:tcPr>
            <w:tcW w:w="1169" w:type="dxa"/>
            <w:tcMar>
              <w:left w:w="11" w:type="dxa"/>
              <w:right w:w="11" w:type="dxa"/>
            </w:tcMar>
            <w:vAlign w:val="center"/>
          </w:tcPr>
          <w:p w:rsidR="001D762A" w:rsidRPr="000138CF" w:rsidRDefault="001D762A" w:rsidP="00177E0F">
            <w:pPr>
              <w:pStyle w:val="aff0"/>
            </w:pPr>
            <w:r w:rsidRPr="000138CF">
              <w:t>н/д</w:t>
            </w:r>
          </w:p>
        </w:tc>
        <w:tc>
          <w:tcPr>
            <w:tcW w:w="1170" w:type="dxa"/>
            <w:tcMar>
              <w:left w:w="11" w:type="dxa"/>
              <w:right w:w="11" w:type="dxa"/>
            </w:tcMar>
            <w:vAlign w:val="center"/>
          </w:tcPr>
          <w:p w:rsidR="001D762A" w:rsidRPr="000138CF" w:rsidRDefault="001D762A" w:rsidP="00177E0F">
            <w:pPr>
              <w:pStyle w:val="aff0"/>
            </w:pPr>
            <w:r w:rsidRPr="000138CF">
              <w:t>н/д</w:t>
            </w:r>
          </w:p>
        </w:tc>
        <w:tc>
          <w:tcPr>
            <w:tcW w:w="1135" w:type="dxa"/>
            <w:tcMar>
              <w:left w:w="11" w:type="dxa"/>
              <w:right w:w="11" w:type="dxa"/>
            </w:tcMar>
            <w:vAlign w:val="center"/>
          </w:tcPr>
          <w:p w:rsidR="001D762A" w:rsidRPr="000138CF" w:rsidRDefault="001D762A" w:rsidP="00177E0F">
            <w:pPr>
              <w:pStyle w:val="aff0"/>
            </w:pPr>
            <w:r w:rsidRPr="000138CF">
              <w:t>н/д</w:t>
            </w:r>
          </w:p>
        </w:tc>
      </w:tr>
      <w:tr w:rsidR="001D762A" w:rsidRPr="000138CF" w:rsidTr="00177E0F">
        <w:tc>
          <w:tcPr>
            <w:tcW w:w="2563" w:type="dxa"/>
            <w:vMerge/>
            <w:tcMar>
              <w:left w:w="11" w:type="dxa"/>
              <w:right w:w="11" w:type="dxa"/>
            </w:tcMar>
            <w:vAlign w:val="center"/>
          </w:tcPr>
          <w:p w:rsidR="001D762A" w:rsidRPr="000138CF" w:rsidRDefault="001D762A" w:rsidP="00177E0F">
            <w:pPr>
              <w:pStyle w:val="aff0"/>
              <w:jc w:val="left"/>
              <w:rPr>
                <w:szCs w:val="20"/>
              </w:rPr>
            </w:pPr>
          </w:p>
        </w:tc>
        <w:tc>
          <w:tcPr>
            <w:tcW w:w="1134" w:type="dxa"/>
            <w:shd w:val="clear" w:color="auto" w:fill="auto"/>
            <w:tcMar>
              <w:left w:w="11" w:type="dxa"/>
              <w:right w:w="11" w:type="dxa"/>
            </w:tcMar>
            <w:vAlign w:val="center"/>
          </w:tcPr>
          <w:p w:rsidR="001D762A" w:rsidRPr="000138CF" w:rsidRDefault="001D762A" w:rsidP="00177E0F">
            <w:pPr>
              <w:pStyle w:val="aff0"/>
            </w:pPr>
            <w:r w:rsidRPr="000138CF">
              <w:t>0330</w:t>
            </w:r>
          </w:p>
        </w:tc>
        <w:tc>
          <w:tcPr>
            <w:tcW w:w="1559" w:type="dxa"/>
            <w:shd w:val="clear" w:color="auto" w:fill="auto"/>
            <w:tcMar>
              <w:left w:w="11" w:type="dxa"/>
              <w:right w:w="11" w:type="dxa"/>
            </w:tcMar>
            <w:vAlign w:val="center"/>
          </w:tcPr>
          <w:p w:rsidR="001D762A" w:rsidRPr="000138CF" w:rsidRDefault="001D762A" w:rsidP="00177E0F">
            <w:pPr>
              <w:pStyle w:val="aff0"/>
            </w:pPr>
            <w:r w:rsidRPr="000138CF">
              <w:t>Сера диоксид</w:t>
            </w:r>
          </w:p>
        </w:tc>
        <w:tc>
          <w:tcPr>
            <w:tcW w:w="1169" w:type="dxa"/>
            <w:shd w:val="clear" w:color="auto" w:fill="auto"/>
            <w:tcMar>
              <w:left w:w="11" w:type="dxa"/>
              <w:right w:w="11" w:type="dxa"/>
            </w:tcMar>
            <w:vAlign w:val="center"/>
          </w:tcPr>
          <w:p w:rsidR="001D762A" w:rsidRPr="000138CF" w:rsidRDefault="001D762A" w:rsidP="00177E0F">
            <w:pPr>
              <w:pStyle w:val="aff0"/>
            </w:pPr>
            <w:r w:rsidRPr="000138CF">
              <w:t>н/д</w:t>
            </w:r>
          </w:p>
        </w:tc>
        <w:tc>
          <w:tcPr>
            <w:tcW w:w="1169" w:type="dxa"/>
            <w:tcMar>
              <w:left w:w="11" w:type="dxa"/>
              <w:right w:w="11" w:type="dxa"/>
            </w:tcMar>
            <w:vAlign w:val="center"/>
          </w:tcPr>
          <w:p w:rsidR="001D762A" w:rsidRPr="000138CF" w:rsidRDefault="001D762A" w:rsidP="00177E0F">
            <w:pPr>
              <w:pStyle w:val="aff0"/>
            </w:pPr>
            <w:r w:rsidRPr="000138CF">
              <w:t>н/д</w:t>
            </w:r>
          </w:p>
        </w:tc>
        <w:tc>
          <w:tcPr>
            <w:tcW w:w="1170" w:type="dxa"/>
            <w:tcMar>
              <w:left w:w="11" w:type="dxa"/>
              <w:right w:w="11" w:type="dxa"/>
            </w:tcMar>
            <w:vAlign w:val="center"/>
          </w:tcPr>
          <w:p w:rsidR="001D762A" w:rsidRPr="000138CF" w:rsidRDefault="001D762A" w:rsidP="00177E0F">
            <w:pPr>
              <w:pStyle w:val="aff0"/>
            </w:pPr>
            <w:r w:rsidRPr="000138CF">
              <w:t>н/д</w:t>
            </w:r>
          </w:p>
        </w:tc>
        <w:tc>
          <w:tcPr>
            <w:tcW w:w="1169" w:type="dxa"/>
            <w:tcMar>
              <w:left w:w="11" w:type="dxa"/>
              <w:right w:w="11" w:type="dxa"/>
            </w:tcMar>
            <w:vAlign w:val="center"/>
          </w:tcPr>
          <w:p w:rsidR="001D762A" w:rsidRPr="000138CF" w:rsidRDefault="001D762A" w:rsidP="00177E0F">
            <w:pPr>
              <w:pStyle w:val="aff0"/>
            </w:pPr>
            <w:r w:rsidRPr="000138CF">
              <w:t>н/д</w:t>
            </w:r>
          </w:p>
        </w:tc>
        <w:tc>
          <w:tcPr>
            <w:tcW w:w="1169" w:type="dxa"/>
            <w:tcMar>
              <w:left w:w="11" w:type="dxa"/>
              <w:right w:w="11" w:type="dxa"/>
            </w:tcMar>
            <w:vAlign w:val="center"/>
          </w:tcPr>
          <w:p w:rsidR="001D762A" w:rsidRPr="000138CF" w:rsidRDefault="001D762A" w:rsidP="00177E0F">
            <w:pPr>
              <w:pStyle w:val="aff0"/>
            </w:pPr>
            <w:r w:rsidRPr="000138CF">
              <w:t>н/д</w:t>
            </w:r>
          </w:p>
        </w:tc>
        <w:tc>
          <w:tcPr>
            <w:tcW w:w="1170" w:type="dxa"/>
            <w:tcMar>
              <w:left w:w="11" w:type="dxa"/>
              <w:right w:w="11" w:type="dxa"/>
            </w:tcMar>
            <w:vAlign w:val="center"/>
          </w:tcPr>
          <w:p w:rsidR="001D762A" w:rsidRPr="000138CF" w:rsidRDefault="001D762A" w:rsidP="00177E0F">
            <w:pPr>
              <w:pStyle w:val="aff0"/>
            </w:pPr>
            <w:r w:rsidRPr="000138CF">
              <w:t>н/д</w:t>
            </w:r>
          </w:p>
        </w:tc>
        <w:tc>
          <w:tcPr>
            <w:tcW w:w="1169" w:type="dxa"/>
            <w:tcMar>
              <w:left w:w="11" w:type="dxa"/>
              <w:right w:w="11" w:type="dxa"/>
            </w:tcMar>
            <w:vAlign w:val="center"/>
          </w:tcPr>
          <w:p w:rsidR="001D762A" w:rsidRPr="000138CF" w:rsidRDefault="001D762A" w:rsidP="00177E0F">
            <w:pPr>
              <w:pStyle w:val="aff0"/>
            </w:pPr>
            <w:r w:rsidRPr="000138CF">
              <w:t>н/д</w:t>
            </w:r>
          </w:p>
        </w:tc>
        <w:tc>
          <w:tcPr>
            <w:tcW w:w="1170" w:type="dxa"/>
            <w:tcMar>
              <w:left w:w="11" w:type="dxa"/>
              <w:right w:w="11" w:type="dxa"/>
            </w:tcMar>
            <w:vAlign w:val="center"/>
          </w:tcPr>
          <w:p w:rsidR="001D762A" w:rsidRPr="000138CF" w:rsidRDefault="001D762A" w:rsidP="00177E0F">
            <w:pPr>
              <w:pStyle w:val="aff0"/>
            </w:pPr>
            <w:r w:rsidRPr="000138CF">
              <w:t>н/д</w:t>
            </w:r>
          </w:p>
        </w:tc>
        <w:tc>
          <w:tcPr>
            <w:tcW w:w="1135" w:type="dxa"/>
            <w:tcMar>
              <w:left w:w="11" w:type="dxa"/>
              <w:right w:w="11" w:type="dxa"/>
            </w:tcMar>
            <w:vAlign w:val="center"/>
          </w:tcPr>
          <w:p w:rsidR="001D762A" w:rsidRPr="000138CF" w:rsidRDefault="001D762A" w:rsidP="00177E0F">
            <w:pPr>
              <w:pStyle w:val="aff0"/>
            </w:pPr>
            <w:r w:rsidRPr="000138CF">
              <w:t>н/д</w:t>
            </w:r>
          </w:p>
        </w:tc>
      </w:tr>
      <w:tr w:rsidR="001D762A" w:rsidRPr="000138CF" w:rsidTr="00177E0F">
        <w:tc>
          <w:tcPr>
            <w:tcW w:w="2563" w:type="dxa"/>
            <w:vMerge/>
            <w:tcMar>
              <w:left w:w="11" w:type="dxa"/>
              <w:right w:w="11" w:type="dxa"/>
            </w:tcMar>
            <w:vAlign w:val="center"/>
          </w:tcPr>
          <w:p w:rsidR="001D762A" w:rsidRPr="000138CF" w:rsidRDefault="001D762A" w:rsidP="00177E0F">
            <w:pPr>
              <w:pStyle w:val="aff0"/>
              <w:jc w:val="left"/>
              <w:rPr>
                <w:szCs w:val="20"/>
              </w:rPr>
            </w:pPr>
          </w:p>
        </w:tc>
        <w:tc>
          <w:tcPr>
            <w:tcW w:w="1134" w:type="dxa"/>
            <w:shd w:val="clear" w:color="auto" w:fill="auto"/>
            <w:tcMar>
              <w:left w:w="11" w:type="dxa"/>
              <w:right w:w="11" w:type="dxa"/>
            </w:tcMar>
            <w:vAlign w:val="center"/>
          </w:tcPr>
          <w:p w:rsidR="001D762A" w:rsidRPr="000138CF" w:rsidRDefault="001D762A" w:rsidP="00177E0F">
            <w:pPr>
              <w:pStyle w:val="aff0"/>
            </w:pPr>
            <w:r w:rsidRPr="000138CF">
              <w:t>0337</w:t>
            </w:r>
          </w:p>
        </w:tc>
        <w:tc>
          <w:tcPr>
            <w:tcW w:w="1559" w:type="dxa"/>
            <w:shd w:val="clear" w:color="auto" w:fill="auto"/>
            <w:tcMar>
              <w:left w:w="11" w:type="dxa"/>
              <w:right w:w="11" w:type="dxa"/>
            </w:tcMar>
            <w:vAlign w:val="center"/>
          </w:tcPr>
          <w:p w:rsidR="001D762A" w:rsidRPr="000138CF" w:rsidRDefault="001D762A" w:rsidP="00177E0F">
            <w:pPr>
              <w:pStyle w:val="aff0"/>
            </w:pPr>
            <w:r w:rsidRPr="000138CF">
              <w:t>Углерод оксид</w:t>
            </w:r>
          </w:p>
        </w:tc>
        <w:tc>
          <w:tcPr>
            <w:tcW w:w="1169" w:type="dxa"/>
            <w:shd w:val="clear" w:color="auto" w:fill="auto"/>
            <w:tcMar>
              <w:left w:w="11" w:type="dxa"/>
              <w:right w:w="11" w:type="dxa"/>
            </w:tcMar>
            <w:vAlign w:val="center"/>
          </w:tcPr>
          <w:p w:rsidR="001D762A" w:rsidRPr="000138CF" w:rsidRDefault="001D762A" w:rsidP="00177E0F">
            <w:pPr>
              <w:pStyle w:val="aff0"/>
            </w:pPr>
            <w:r w:rsidRPr="000138CF">
              <w:t>н/д</w:t>
            </w:r>
          </w:p>
        </w:tc>
        <w:tc>
          <w:tcPr>
            <w:tcW w:w="1169" w:type="dxa"/>
            <w:tcMar>
              <w:left w:w="11" w:type="dxa"/>
              <w:right w:w="11" w:type="dxa"/>
            </w:tcMar>
            <w:vAlign w:val="center"/>
          </w:tcPr>
          <w:p w:rsidR="001D762A" w:rsidRPr="000138CF" w:rsidRDefault="001D762A" w:rsidP="00177E0F">
            <w:pPr>
              <w:pStyle w:val="aff0"/>
            </w:pPr>
            <w:r w:rsidRPr="000138CF">
              <w:t>н/д</w:t>
            </w:r>
          </w:p>
        </w:tc>
        <w:tc>
          <w:tcPr>
            <w:tcW w:w="1170" w:type="dxa"/>
            <w:tcMar>
              <w:left w:w="11" w:type="dxa"/>
              <w:right w:w="11" w:type="dxa"/>
            </w:tcMar>
            <w:vAlign w:val="center"/>
          </w:tcPr>
          <w:p w:rsidR="001D762A" w:rsidRPr="000138CF" w:rsidRDefault="001D762A" w:rsidP="00177E0F">
            <w:pPr>
              <w:pStyle w:val="aff0"/>
            </w:pPr>
            <w:r w:rsidRPr="000138CF">
              <w:t>н/д</w:t>
            </w:r>
          </w:p>
        </w:tc>
        <w:tc>
          <w:tcPr>
            <w:tcW w:w="1169" w:type="dxa"/>
            <w:tcMar>
              <w:left w:w="11" w:type="dxa"/>
              <w:right w:w="11" w:type="dxa"/>
            </w:tcMar>
            <w:vAlign w:val="center"/>
          </w:tcPr>
          <w:p w:rsidR="001D762A" w:rsidRPr="000138CF" w:rsidRDefault="001D762A" w:rsidP="00177E0F">
            <w:pPr>
              <w:pStyle w:val="aff0"/>
            </w:pPr>
            <w:r w:rsidRPr="000138CF">
              <w:t>н/д</w:t>
            </w:r>
          </w:p>
        </w:tc>
        <w:tc>
          <w:tcPr>
            <w:tcW w:w="1169" w:type="dxa"/>
            <w:tcMar>
              <w:left w:w="11" w:type="dxa"/>
              <w:right w:w="11" w:type="dxa"/>
            </w:tcMar>
            <w:vAlign w:val="center"/>
          </w:tcPr>
          <w:p w:rsidR="001D762A" w:rsidRPr="000138CF" w:rsidRDefault="001D762A" w:rsidP="00177E0F">
            <w:pPr>
              <w:pStyle w:val="aff0"/>
            </w:pPr>
            <w:r w:rsidRPr="000138CF">
              <w:t>н/д</w:t>
            </w:r>
          </w:p>
        </w:tc>
        <w:tc>
          <w:tcPr>
            <w:tcW w:w="1170" w:type="dxa"/>
            <w:tcMar>
              <w:left w:w="11" w:type="dxa"/>
              <w:right w:w="11" w:type="dxa"/>
            </w:tcMar>
            <w:vAlign w:val="center"/>
          </w:tcPr>
          <w:p w:rsidR="001D762A" w:rsidRPr="000138CF" w:rsidRDefault="001D762A" w:rsidP="00177E0F">
            <w:pPr>
              <w:pStyle w:val="aff0"/>
            </w:pPr>
            <w:r w:rsidRPr="000138CF">
              <w:t>н/д</w:t>
            </w:r>
          </w:p>
        </w:tc>
        <w:tc>
          <w:tcPr>
            <w:tcW w:w="1169" w:type="dxa"/>
            <w:tcMar>
              <w:left w:w="11" w:type="dxa"/>
              <w:right w:w="11" w:type="dxa"/>
            </w:tcMar>
            <w:vAlign w:val="center"/>
          </w:tcPr>
          <w:p w:rsidR="001D762A" w:rsidRPr="000138CF" w:rsidRDefault="001D762A" w:rsidP="00177E0F">
            <w:pPr>
              <w:pStyle w:val="aff0"/>
            </w:pPr>
            <w:r w:rsidRPr="000138CF">
              <w:t>н/д</w:t>
            </w:r>
          </w:p>
        </w:tc>
        <w:tc>
          <w:tcPr>
            <w:tcW w:w="1170" w:type="dxa"/>
            <w:tcMar>
              <w:left w:w="11" w:type="dxa"/>
              <w:right w:w="11" w:type="dxa"/>
            </w:tcMar>
            <w:vAlign w:val="center"/>
          </w:tcPr>
          <w:p w:rsidR="001D762A" w:rsidRPr="000138CF" w:rsidRDefault="001D762A" w:rsidP="00177E0F">
            <w:pPr>
              <w:pStyle w:val="aff0"/>
            </w:pPr>
            <w:r w:rsidRPr="000138CF">
              <w:t>н/д</w:t>
            </w:r>
          </w:p>
        </w:tc>
        <w:tc>
          <w:tcPr>
            <w:tcW w:w="1135" w:type="dxa"/>
            <w:tcMar>
              <w:left w:w="11" w:type="dxa"/>
              <w:right w:w="11" w:type="dxa"/>
            </w:tcMar>
            <w:vAlign w:val="center"/>
          </w:tcPr>
          <w:p w:rsidR="001D762A" w:rsidRPr="000138CF" w:rsidRDefault="001D762A" w:rsidP="00177E0F">
            <w:pPr>
              <w:pStyle w:val="aff0"/>
            </w:pPr>
            <w:r w:rsidRPr="000138CF">
              <w:t>н/д</w:t>
            </w:r>
          </w:p>
        </w:tc>
      </w:tr>
      <w:tr w:rsidR="001D762A" w:rsidRPr="000138CF" w:rsidTr="00177E0F">
        <w:tc>
          <w:tcPr>
            <w:tcW w:w="2563" w:type="dxa"/>
            <w:vMerge/>
            <w:tcMar>
              <w:left w:w="11" w:type="dxa"/>
              <w:right w:w="11" w:type="dxa"/>
            </w:tcMar>
            <w:vAlign w:val="center"/>
          </w:tcPr>
          <w:p w:rsidR="001D762A" w:rsidRPr="000138CF" w:rsidRDefault="001D762A" w:rsidP="00177E0F">
            <w:pPr>
              <w:pStyle w:val="aff0"/>
              <w:jc w:val="left"/>
              <w:rPr>
                <w:szCs w:val="20"/>
              </w:rPr>
            </w:pPr>
          </w:p>
        </w:tc>
        <w:tc>
          <w:tcPr>
            <w:tcW w:w="1134" w:type="dxa"/>
            <w:shd w:val="clear" w:color="auto" w:fill="auto"/>
            <w:tcMar>
              <w:left w:w="11" w:type="dxa"/>
              <w:right w:w="11" w:type="dxa"/>
            </w:tcMar>
            <w:vAlign w:val="center"/>
          </w:tcPr>
          <w:p w:rsidR="001D762A" w:rsidRPr="000138CF" w:rsidRDefault="001D762A" w:rsidP="00177E0F">
            <w:pPr>
              <w:pStyle w:val="aff0"/>
            </w:pPr>
            <w:r w:rsidRPr="000138CF">
              <w:t>2908</w:t>
            </w:r>
          </w:p>
        </w:tc>
        <w:tc>
          <w:tcPr>
            <w:tcW w:w="1559" w:type="dxa"/>
            <w:shd w:val="clear" w:color="auto" w:fill="auto"/>
            <w:tcMar>
              <w:left w:w="11" w:type="dxa"/>
              <w:right w:w="11" w:type="dxa"/>
            </w:tcMar>
            <w:vAlign w:val="center"/>
          </w:tcPr>
          <w:p w:rsidR="001D762A" w:rsidRPr="000138CF" w:rsidRDefault="001D762A" w:rsidP="00177E0F">
            <w:pPr>
              <w:pStyle w:val="aff0"/>
            </w:pPr>
            <w:r w:rsidRPr="000138CF">
              <w:t>Пыль неорганическая, содержащая двуокись кремния</w:t>
            </w:r>
          </w:p>
        </w:tc>
        <w:tc>
          <w:tcPr>
            <w:tcW w:w="1169" w:type="dxa"/>
            <w:shd w:val="clear" w:color="auto" w:fill="auto"/>
            <w:tcMar>
              <w:left w:w="11" w:type="dxa"/>
              <w:right w:w="11" w:type="dxa"/>
            </w:tcMar>
            <w:vAlign w:val="center"/>
          </w:tcPr>
          <w:p w:rsidR="001D762A" w:rsidRPr="000138CF" w:rsidRDefault="001D762A" w:rsidP="00177E0F">
            <w:pPr>
              <w:pStyle w:val="aff0"/>
            </w:pPr>
            <w:r w:rsidRPr="000138CF">
              <w:t>н/д</w:t>
            </w:r>
          </w:p>
        </w:tc>
        <w:tc>
          <w:tcPr>
            <w:tcW w:w="1169" w:type="dxa"/>
            <w:tcMar>
              <w:left w:w="11" w:type="dxa"/>
              <w:right w:w="11" w:type="dxa"/>
            </w:tcMar>
            <w:vAlign w:val="center"/>
          </w:tcPr>
          <w:p w:rsidR="001D762A" w:rsidRPr="000138CF" w:rsidRDefault="001D762A" w:rsidP="00177E0F">
            <w:pPr>
              <w:pStyle w:val="aff0"/>
            </w:pPr>
            <w:r w:rsidRPr="000138CF">
              <w:t>н/д</w:t>
            </w:r>
          </w:p>
        </w:tc>
        <w:tc>
          <w:tcPr>
            <w:tcW w:w="1170" w:type="dxa"/>
            <w:tcMar>
              <w:left w:w="11" w:type="dxa"/>
              <w:right w:w="11" w:type="dxa"/>
            </w:tcMar>
            <w:vAlign w:val="center"/>
          </w:tcPr>
          <w:p w:rsidR="001D762A" w:rsidRPr="000138CF" w:rsidRDefault="001D762A" w:rsidP="00177E0F">
            <w:pPr>
              <w:pStyle w:val="aff0"/>
            </w:pPr>
            <w:r w:rsidRPr="000138CF">
              <w:t>н/д</w:t>
            </w:r>
          </w:p>
        </w:tc>
        <w:tc>
          <w:tcPr>
            <w:tcW w:w="1169" w:type="dxa"/>
            <w:tcMar>
              <w:left w:w="11" w:type="dxa"/>
              <w:right w:w="11" w:type="dxa"/>
            </w:tcMar>
            <w:vAlign w:val="center"/>
          </w:tcPr>
          <w:p w:rsidR="001D762A" w:rsidRPr="000138CF" w:rsidRDefault="001D762A" w:rsidP="00177E0F">
            <w:pPr>
              <w:pStyle w:val="aff0"/>
            </w:pPr>
            <w:r w:rsidRPr="000138CF">
              <w:t>н/д</w:t>
            </w:r>
          </w:p>
        </w:tc>
        <w:tc>
          <w:tcPr>
            <w:tcW w:w="1169" w:type="dxa"/>
            <w:tcMar>
              <w:left w:w="11" w:type="dxa"/>
              <w:right w:w="11" w:type="dxa"/>
            </w:tcMar>
            <w:vAlign w:val="center"/>
          </w:tcPr>
          <w:p w:rsidR="001D762A" w:rsidRPr="000138CF" w:rsidRDefault="001D762A" w:rsidP="00177E0F">
            <w:pPr>
              <w:pStyle w:val="aff0"/>
            </w:pPr>
            <w:r w:rsidRPr="000138CF">
              <w:t>н/д</w:t>
            </w:r>
          </w:p>
        </w:tc>
        <w:tc>
          <w:tcPr>
            <w:tcW w:w="1170" w:type="dxa"/>
            <w:tcMar>
              <w:left w:w="11" w:type="dxa"/>
              <w:right w:w="11" w:type="dxa"/>
            </w:tcMar>
            <w:vAlign w:val="center"/>
          </w:tcPr>
          <w:p w:rsidR="001D762A" w:rsidRPr="000138CF" w:rsidRDefault="001D762A" w:rsidP="00177E0F">
            <w:pPr>
              <w:pStyle w:val="aff0"/>
            </w:pPr>
            <w:r w:rsidRPr="000138CF">
              <w:t>н/д</w:t>
            </w:r>
          </w:p>
        </w:tc>
        <w:tc>
          <w:tcPr>
            <w:tcW w:w="1169" w:type="dxa"/>
            <w:tcMar>
              <w:left w:w="11" w:type="dxa"/>
              <w:right w:w="11" w:type="dxa"/>
            </w:tcMar>
            <w:vAlign w:val="center"/>
          </w:tcPr>
          <w:p w:rsidR="001D762A" w:rsidRPr="000138CF" w:rsidRDefault="001D762A" w:rsidP="00177E0F">
            <w:pPr>
              <w:pStyle w:val="aff0"/>
            </w:pPr>
            <w:r w:rsidRPr="000138CF">
              <w:t>н/д</w:t>
            </w:r>
          </w:p>
        </w:tc>
        <w:tc>
          <w:tcPr>
            <w:tcW w:w="1170" w:type="dxa"/>
            <w:tcMar>
              <w:left w:w="11" w:type="dxa"/>
              <w:right w:w="11" w:type="dxa"/>
            </w:tcMar>
            <w:vAlign w:val="center"/>
          </w:tcPr>
          <w:p w:rsidR="001D762A" w:rsidRPr="000138CF" w:rsidRDefault="001D762A" w:rsidP="00177E0F">
            <w:pPr>
              <w:pStyle w:val="aff0"/>
            </w:pPr>
            <w:r w:rsidRPr="000138CF">
              <w:t>н/д</w:t>
            </w:r>
          </w:p>
        </w:tc>
        <w:tc>
          <w:tcPr>
            <w:tcW w:w="1135" w:type="dxa"/>
            <w:tcMar>
              <w:left w:w="11" w:type="dxa"/>
              <w:right w:w="11" w:type="dxa"/>
            </w:tcMar>
            <w:vAlign w:val="center"/>
          </w:tcPr>
          <w:p w:rsidR="001D762A" w:rsidRPr="000138CF" w:rsidRDefault="001D762A" w:rsidP="00177E0F">
            <w:pPr>
              <w:pStyle w:val="aff0"/>
            </w:pPr>
            <w:r w:rsidRPr="000138CF">
              <w:t>н/д</w:t>
            </w:r>
          </w:p>
        </w:tc>
      </w:tr>
      <w:tr w:rsidR="001D762A" w:rsidRPr="000138CF" w:rsidTr="00177E0F">
        <w:tc>
          <w:tcPr>
            <w:tcW w:w="2563" w:type="dxa"/>
            <w:vMerge/>
            <w:tcMar>
              <w:left w:w="11" w:type="dxa"/>
              <w:right w:w="11" w:type="dxa"/>
            </w:tcMar>
            <w:vAlign w:val="center"/>
          </w:tcPr>
          <w:p w:rsidR="001D762A" w:rsidRPr="000138CF" w:rsidRDefault="001D762A" w:rsidP="00177E0F">
            <w:pPr>
              <w:pStyle w:val="aff0"/>
              <w:jc w:val="left"/>
              <w:rPr>
                <w:szCs w:val="20"/>
              </w:rPr>
            </w:pPr>
          </w:p>
        </w:tc>
        <w:tc>
          <w:tcPr>
            <w:tcW w:w="1134" w:type="dxa"/>
            <w:shd w:val="clear" w:color="auto" w:fill="auto"/>
            <w:tcMar>
              <w:left w:w="11" w:type="dxa"/>
              <w:right w:w="11" w:type="dxa"/>
            </w:tcMar>
            <w:vAlign w:val="center"/>
          </w:tcPr>
          <w:p w:rsidR="001D762A" w:rsidRPr="000138CF" w:rsidRDefault="001D762A" w:rsidP="00177E0F">
            <w:pPr>
              <w:pStyle w:val="aff0"/>
            </w:pPr>
            <w:r w:rsidRPr="000138CF">
              <w:t>3749</w:t>
            </w:r>
          </w:p>
        </w:tc>
        <w:tc>
          <w:tcPr>
            <w:tcW w:w="1559" w:type="dxa"/>
            <w:shd w:val="clear" w:color="auto" w:fill="auto"/>
            <w:tcMar>
              <w:left w:w="11" w:type="dxa"/>
              <w:right w:w="11" w:type="dxa"/>
            </w:tcMar>
            <w:vAlign w:val="center"/>
          </w:tcPr>
          <w:p w:rsidR="001D762A" w:rsidRPr="000138CF" w:rsidRDefault="001D762A" w:rsidP="00177E0F">
            <w:pPr>
              <w:pStyle w:val="aff0"/>
            </w:pPr>
            <w:r w:rsidRPr="000138CF">
              <w:t>Пыль каменного угля</w:t>
            </w:r>
          </w:p>
        </w:tc>
        <w:tc>
          <w:tcPr>
            <w:tcW w:w="1169" w:type="dxa"/>
            <w:shd w:val="clear" w:color="auto" w:fill="auto"/>
            <w:tcMar>
              <w:left w:w="11" w:type="dxa"/>
              <w:right w:w="11" w:type="dxa"/>
            </w:tcMar>
            <w:vAlign w:val="center"/>
          </w:tcPr>
          <w:p w:rsidR="001D762A" w:rsidRPr="000138CF" w:rsidRDefault="001D762A" w:rsidP="00177E0F">
            <w:pPr>
              <w:pStyle w:val="aff0"/>
            </w:pPr>
            <w:r w:rsidRPr="000138CF">
              <w:t>н/д</w:t>
            </w:r>
          </w:p>
        </w:tc>
        <w:tc>
          <w:tcPr>
            <w:tcW w:w="1169" w:type="dxa"/>
            <w:tcMar>
              <w:left w:w="11" w:type="dxa"/>
              <w:right w:w="11" w:type="dxa"/>
            </w:tcMar>
            <w:vAlign w:val="center"/>
          </w:tcPr>
          <w:p w:rsidR="001D762A" w:rsidRPr="000138CF" w:rsidRDefault="001D762A" w:rsidP="00177E0F">
            <w:pPr>
              <w:pStyle w:val="aff0"/>
            </w:pPr>
            <w:r w:rsidRPr="000138CF">
              <w:t>н/д</w:t>
            </w:r>
          </w:p>
        </w:tc>
        <w:tc>
          <w:tcPr>
            <w:tcW w:w="1170" w:type="dxa"/>
            <w:tcMar>
              <w:left w:w="11" w:type="dxa"/>
              <w:right w:w="11" w:type="dxa"/>
            </w:tcMar>
            <w:vAlign w:val="center"/>
          </w:tcPr>
          <w:p w:rsidR="001D762A" w:rsidRPr="000138CF" w:rsidRDefault="001D762A" w:rsidP="00177E0F">
            <w:pPr>
              <w:pStyle w:val="aff0"/>
            </w:pPr>
            <w:r w:rsidRPr="000138CF">
              <w:t>н/д</w:t>
            </w:r>
          </w:p>
        </w:tc>
        <w:tc>
          <w:tcPr>
            <w:tcW w:w="1169" w:type="dxa"/>
            <w:tcMar>
              <w:left w:w="11" w:type="dxa"/>
              <w:right w:w="11" w:type="dxa"/>
            </w:tcMar>
            <w:vAlign w:val="center"/>
          </w:tcPr>
          <w:p w:rsidR="001D762A" w:rsidRPr="000138CF" w:rsidRDefault="001D762A" w:rsidP="00177E0F">
            <w:pPr>
              <w:pStyle w:val="aff0"/>
            </w:pPr>
            <w:r w:rsidRPr="000138CF">
              <w:t>н/д</w:t>
            </w:r>
          </w:p>
        </w:tc>
        <w:tc>
          <w:tcPr>
            <w:tcW w:w="1169" w:type="dxa"/>
            <w:tcMar>
              <w:left w:w="11" w:type="dxa"/>
              <w:right w:w="11" w:type="dxa"/>
            </w:tcMar>
            <w:vAlign w:val="center"/>
          </w:tcPr>
          <w:p w:rsidR="001D762A" w:rsidRPr="000138CF" w:rsidRDefault="001D762A" w:rsidP="00177E0F">
            <w:pPr>
              <w:pStyle w:val="aff0"/>
            </w:pPr>
            <w:r w:rsidRPr="000138CF">
              <w:t>н/д</w:t>
            </w:r>
          </w:p>
        </w:tc>
        <w:tc>
          <w:tcPr>
            <w:tcW w:w="1170" w:type="dxa"/>
            <w:tcMar>
              <w:left w:w="11" w:type="dxa"/>
              <w:right w:w="11" w:type="dxa"/>
            </w:tcMar>
            <w:vAlign w:val="center"/>
          </w:tcPr>
          <w:p w:rsidR="001D762A" w:rsidRPr="000138CF" w:rsidRDefault="001D762A" w:rsidP="00177E0F">
            <w:pPr>
              <w:pStyle w:val="aff0"/>
            </w:pPr>
            <w:r w:rsidRPr="000138CF">
              <w:t>н/д</w:t>
            </w:r>
          </w:p>
        </w:tc>
        <w:tc>
          <w:tcPr>
            <w:tcW w:w="1169" w:type="dxa"/>
            <w:tcMar>
              <w:left w:w="11" w:type="dxa"/>
              <w:right w:w="11" w:type="dxa"/>
            </w:tcMar>
            <w:vAlign w:val="center"/>
          </w:tcPr>
          <w:p w:rsidR="001D762A" w:rsidRPr="000138CF" w:rsidRDefault="001D762A" w:rsidP="00177E0F">
            <w:pPr>
              <w:pStyle w:val="aff0"/>
            </w:pPr>
            <w:r w:rsidRPr="000138CF">
              <w:t>н/д</w:t>
            </w:r>
          </w:p>
        </w:tc>
        <w:tc>
          <w:tcPr>
            <w:tcW w:w="1170" w:type="dxa"/>
            <w:tcMar>
              <w:left w:w="11" w:type="dxa"/>
              <w:right w:w="11" w:type="dxa"/>
            </w:tcMar>
            <w:vAlign w:val="center"/>
          </w:tcPr>
          <w:p w:rsidR="001D762A" w:rsidRPr="000138CF" w:rsidRDefault="001D762A" w:rsidP="00177E0F">
            <w:pPr>
              <w:pStyle w:val="aff0"/>
            </w:pPr>
            <w:r w:rsidRPr="000138CF">
              <w:t>н/д</w:t>
            </w:r>
          </w:p>
        </w:tc>
        <w:tc>
          <w:tcPr>
            <w:tcW w:w="1135" w:type="dxa"/>
            <w:tcMar>
              <w:left w:w="11" w:type="dxa"/>
              <w:right w:w="11" w:type="dxa"/>
            </w:tcMar>
            <w:vAlign w:val="center"/>
          </w:tcPr>
          <w:p w:rsidR="001D762A" w:rsidRPr="000138CF" w:rsidRDefault="001D762A" w:rsidP="00177E0F">
            <w:pPr>
              <w:pStyle w:val="aff0"/>
            </w:pPr>
            <w:r w:rsidRPr="000138CF">
              <w:t>н/д</w:t>
            </w:r>
          </w:p>
        </w:tc>
      </w:tr>
    </w:tbl>
    <w:p w:rsidR="001D762A" w:rsidRPr="00100870" w:rsidRDefault="001D762A" w:rsidP="00C025A7">
      <w:pPr>
        <w:ind w:firstLine="0"/>
        <w:jc w:val="center"/>
        <w:rPr>
          <w:highlight w:val="yellow"/>
        </w:rPr>
      </w:pPr>
    </w:p>
    <w:p w:rsidR="001D762A" w:rsidRPr="00100870" w:rsidRDefault="001D762A" w:rsidP="00C025A7">
      <w:pPr>
        <w:ind w:firstLine="0"/>
        <w:jc w:val="center"/>
        <w:rPr>
          <w:highlight w:val="yellow"/>
        </w:rPr>
      </w:pPr>
    </w:p>
    <w:p w:rsidR="009F1F12" w:rsidRPr="00100870" w:rsidRDefault="009F1F12" w:rsidP="00AD7824">
      <w:pPr>
        <w:pStyle w:val="3"/>
        <w:spacing w:line="240" w:lineRule="auto"/>
        <w:rPr>
          <w:i/>
          <w:highlight w:val="yellow"/>
        </w:rPr>
        <w:sectPr w:rsidR="009F1F12" w:rsidRPr="00100870" w:rsidSect="009F1F12">
          <w:pgSz w:w="16838" w:h="11906" w:orient="landscape"/>
          <w:pgMar w:top="1418" w:right="567" w:bottom="851" w:left="567" w:header="0" w:footer="380" w:gutter="0"/>
          <w:cols w:space="708"/>
          <w:docGrid w:linePitch="360"/>
        </w:sectPr>
      </w:pPr>
      <w:bookmarkStart w:id="619" w:name="_Toc66374288"/>
    </w:p>
    <w:p w:rsidR="00AD7824" w:rsidRPr="000138CF" w:rsidRDefault="00AD7824" w:rsidP="00FF0187">
      <w:pPr>
        <w:pStyle w:val="3"/>
        <w:spacing w:line="240" w:lineRule="auto"/>
        <w:ind w:firstLine="709"/>
        <w:rPr>
          <w:i/>
        </w:rPr>
      </w:pPr>
      <w:bookmarkStart w:id="620" w:name="_Toc194670087"/>
      <w:r w:rsidRPr="000138CF">
        <w:rPr>
          <w:i/>
        </w:rPr>
        <w:lastRenderedPageBreak/>
        <w:t>в) прогнозные расчеты вкладов выбросов от объектов теплоснабжения, в фоновые (сводные) концентрации загрязняющих веществ на территории поселения, городского округа, города федерального значения</w:t>
      </w:r>
      <w:bookmarkEnd w:id="618"/>
      <w:bookmarkEnd w:id="619"/>
      <w:bookmarkEnd w:id="620"/>
    </w:p>
    <w:p w:rsidR="00AD7824" w:rsidRPr="000138CF" w:rsidRDefault="00AD7824" w:rsidP="00FF0187">
      <w:pPr>
        <w:ind w:firstLine="709"/>
      </w:pPr>
      <w:bookmarkStart w:id="621" w:name="_Toc46138540"/>
      <w:r w:rsidRPr="000138CF">
        <w:t xml:space="preserve">Прогнозные вклады выбросов от объектов теплоснабжения, в фоновые (сводные) концентрации загрязняющих веществ на территории </w:t>
      </w:r>
      <w:r w:rsidR="00DF18F5">
        <w:t>Октябрьского сельсовета</w:t>
      </w:r>
      <w:r w:rsidRPr="000138CF">
        <w:t>, отсутствуют.</w:t>
      </w:r>
    </w:p>
    <w:p w:rsidR="00AD7824" w:rsidRPr="000138CF" w:rsidRDefault="00AD7824" w:rsidP="00FF0187">
      <w:pPr>
        <w:pStyle w:val="3"/>
        <w:spacing w:line="240" w:lineRule="auto"/>
        <w:ind w:firstLine="709"/>
        <w:rPr>
          <w:i/>
        </w:rPr>
      </w:pPr>
      <w:bookmarkStart w:id="622" w:name="_Toc66374289"/>
      <w:bookmarkStart w:id="623" w:name="_Toc194670088"/>
      <w:r w:rsidRPr="000138CF">
        <w:rPr>
          <w:i/>
        </w:rPr>
        <w:t>г) прогнозы удельных выбросов загрязняющих веществ на выработку тепловой и электрической энергии, согласованных с требованиями к обеспечению экологической безопасности объектов теплоэнергетики, устанавливаемых в соответствии с законодательством Российской Федерации</w:t>
      </w:r>
      <w:bookmarkEnd w:id="621"/>
      <w:bookmarkEnd w:id="622"/>
      <w:bookmarkEnd w:id="623"/>
    </w:p>
    <w:p w:rsidR="00AD7824" w:rsidRPr="000138CF" w:rsidRDefault="00AD7824" w:rsidP="00FF0187">
      <w:pPr>
        <w:ind w:firstLine="709"/>
      </w:pPr>
      <w:r w:rsidRPr="000138CF">
        <w:t xml:space="preserve">На территории </w:t>
      </w:r>
      <w:r w:rsidR="00DF18F5">
        <w:t>Октябрьского сельсовета</w:t>
      </w:r>
      <w:r w:rsidRPr="000138CF">
        <w:t xml:space="preserve"> отсутствуют источники комбинированной выработки электрической и тепловой энергии. Строительство таких источников не предусматривается.</w:t>
      </w:r>
    </w:p>
    <w:p w:rsidR="00AD7824" w:rsidRPr="000138CF" w:rsidRDefault="00AD7824" w:rsidP="00FF0187">
      <w:pPr>
        <w:pStyle w:val="3"/>
        <w:spacing w:line="240" w:lineRule="auto"/>
        <w:ind w:firstLine="709"/>
        <w:rPr>
          <w:i/>
        </w:rPr>
      </w:pPr>
      <w:bookmarkStart w:id="624" w:name="_Toc46138541"/>
      <w:bookmarkStart w:id="625" w:name="_Toc66374290"/>
      <w:bookmarkStart w:id="626" w:name="_Toc194670089"/>
      <w:r w:rsidRPr="000138CF">
        <w:rPr>
          <w:i/>
        </w:rPr>
        <w:t>д) прогнозы образования и размещения отходов сжигания топлива на сохраняемых, модернизируемых и планируемых к строительству объектах теплоснабжения</w:t>
      </w:r>
      <w:bookmarkEnd w:id="624"/>
      <w:bookmarkEnd w:id="625"/>
      <w:bookmarkEnd w:id="626"/>
    </w:p>
    <w:p w:rsidR="0039143E" w:rsidRPr="000138CF" w:rsidRDefault="0039143E" w:rsidP="00FF0187">
      <w:pPr>
        <w:ind w:firstLine="709"/>
      </w:pPr>
      <w:r w:rsidRPr="000138CF">
        <w:t>Прогнозы образования и размещения отходов сжигания топлива на объектах теплоснабжения представлены в таблице 17.2.</w:t>
      </w:r>
    </w:p>
    <w:p w:rsidR="00C025A7" w:rsidRPr="00100870" w:rsidRDefault="00C025A7" w:rsidP="0039143E">
      <w:pPr>
        <w:jc w:val="right"/>
        <w:rPr>
          <w:highlight w:val="yellow"/>
        </w:rPr>
        <w:sectPr w:rsidR="00C025A7" w:rsidRPr="00100870" w:rsidSect="00EF2A18">
          <w:pgSz w:w="11906" w:h="16838"/>
          <w:pgMar w:top="567" w:right="851" w:bottom="567" w:left="1418" w:header="0" w:footer="381" w:gutter="0"/>
          <w:cols w:space="708"/>
          <w:docGrid w:linePitch="360"/>
        </w:sectPr>
      </w:pPr>
    </w:p>
    <w:p w:rsidR="0039143E" w:rsidRPr="0081681A" w:rsidRDefault="0039143E" w:rsidP="00FF0187">
      <w:pPr>
        <w:ind w:firstLine="709"/>
      </w:pPr>
      <w:r w:rsidRPr="0081681A">
        <w:lastRenderedPageBreak/>
        <w:t>Таблица 17.2</w:t>
      </w:r>
      <w:r w:rsidR="00FF0187">
        <w:t xml:space="preserve"> - </w:t>
      </w:r>
      <w:r w:rsidRPr="0081681A">
        <w:t>Прогнозы образования и размещения отходов сжигания топлива на котельн</w:t>
      </w:r>
      <w:r w:rsidR="00731F44">
        <w:t>ой</w:t>
      </w:r>
    </w:p>
    <w:tbl>
      <w:tblPr>
        <w:tblW w:w="15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421"/>
        <w:gridCol w:w="3119"/>
        <w:gridCol w:w="1098"/>
        <w:gridCol w:w="1099"/>
        <w:gridCol w:w="1098"/>
        <w:gridCol w:w="1099"/>
        <w:gridCol w:w="1098"/>
        <w:gridCol w:w="1099"/>
        <w:gridCol w:w="1098"/>
        <w:gridCol w:w="1099"/>
        <w:gridCol w:w="1376"/>
      </w:tblGrid>
      <w:tr w:rsidR="00377A11" w:rsidRPr="0081681A" w:rsidTr="00C025A7">
        <w:trPr>
          <w:tblHeader/>
        </w:trPr>
        <w:tc>
          <w:tcPr>
            <w:tcW w:w="2421" w:type="dxa"/>
            <w:tcMar>
              <w:left w:w="11" w:type="dxa"/>
              <w:right w:w="11" w:type="dxa"/>
            </w:tcMar>
            <w:vAlign w:val="center"/>
          </w:tcPr>
          <w:p w:rsidR="00377A11" w:rsidRPr="0081681A" w:rsidRDefault="00377A11" w:rsidP="00377A11">
            <w:pPr>
              <w:pStyle w:val="aff0"/>
              <w:keepNext/>
              <w:rPr>
                <w:b/>
              </w:rPr>
            </w:pPr>
            <w:r w:rsidRPr="0081681A">
              <w:rPr>
                <w:b/>
                <w:szCs w:val="20"/>
              </w:rPr>
              <w:t>Источник тепловой энергии (мощности)</w:t>
            </w:r>
          </w:p>
        </w:tc>
        <w:tc>
          <w:tcPr>
            <w:tcW w:w="3119" w:type="dxa"/>
            <w:tcMar>
              <w:left w:w="11" w:type="dxa"/>
              <w:right w:w="11" w:type="dxa"/>
            </w:tcMar>
            <w:vAlign w:val="center"/>
          </w:tcPr>
          <w:p w:rsidR="00377A11" w:rsidRPr="0081681A" w:rsidRDefault="00377A11" w:rsidP="00377A11">
            <w:pPr>
              <w:pStyle w:val="aff0"/>
              <w:keepNext/>
              <w:rPr>
                <w:b/>
              </w:rPr>
            </w:pPr>
            <w:r w:rsidRPr="0081681A">
              <w:rPr>
                <w:b/>
              </w:rPr>
              <w:t>Показатель</w:t>
            </w:r>
          </w:p>
        </w:tc>
        <w:tc>
          <w:tcPr>
            <w:tcW w:w="1098" w:type="dxa"/>
            <w:tcMar>
              <w:left w:w="11" w:type="dxa"/>
              <w:right w:w="11" w:type="dxa"/>
            </w:tcMar>
            <w:vAlign w:val="center"/>
          </w:tcPr>
          <w:p w:rsidR="00377A11" w:rsidRPr="0081681A" w:rsidRDefault="00377A11" w:rsidP="00377A11">
            <w:pPr>
              <w:pStyle w:val="aff0"/>
              <w:rPr>
                <w:b/>
              </w:rPr>
            </w:pPr>
            <w:r w:rsidRPr="000138CF">
              <w:rPr>
                <w:b/>
              </w:rPr>
              <w:t>2024</w:t>
            </w:r>
          </w:p>
        </w:tc>
        <w:tc>
          <w:tcPr>
            <w:tcW w:w="1099" w:type="dxa"/>
            <w:tcMar>
              <w:left w:w="11" w:type="dxa"/>
              <w:right w:w="11" w:type="dxa"/>
            </w:tcMar>
            <w:vAlign w:val="center"/>
          </w:tcPr>
          <w:p w:rsidR="00377A11" w:rsidRPr="0081681A" w:rsidRDefault="00377A11" w:rsidP="00377A11">
            <w:pPr>
              <w:pStyle w:val="aff0"/>
              <w:rPr>
                <w:b/>
              </w:rPr>
            </w:pPr>
            <w:r w:rsidRPr="000138CF">
              <w:rPr>
                <w:b/>
              </w:rPr>
              <w:t>2025</w:t>
            </w:r>
          </w:p>
        </w:tc>
        <w:tc>
          <w:tcPr>
            <w:tcW w:w="1098" w:type="dxa"/>
            <w:tcMar>
              <w:left w:w="11" w:type="dxa"/>
              <w:right w:w="11" w:type="dxa"/>
            </w:tcMar>
            <w:vAlign w:val="center"/>
          </w:tcPr>
          <w:p w:rsidR="00377A11" w:rsidRPr="0081681A" w:rsidRDefault="00377A11" w:rsidP="00377A11">
            <w:pPr>
              <w:pStyle w:val="aff0"/>
              <w:rPr>
                <w:b/>
              </w:rPr>
            </w:pPr>
            <w:r w:rsidRPr="000138CF">
              <w:rPr>
                <w:b/>
              </w:rPr>
              <w:t>2026</w:t>
            </w:r>
          </w:p>
        </w:tc>
        <w:tc>
          <w:tcPr>
            <w:tcW w:w="1099" w:type="dxa"/>
            <w:tcMar>
              <w:left w:w="11" w:type="dxa"/>
              <w:right w:w="11" w:type="dxa"/>
            </w:tcMar>
            <w:vAlign w:val="center"/>
          </w:tcPr>
          <w:p w:rsidR="00377A11" w:rsidRPr="0081681A" w:rsidRDefault="00377A11" w:rsidP="00377A11">
            <w:pPr>
              <w:pStyle w:val="aff0"/>
              <w:rPr>
                <w:b/>
              </w:rPr>
            </w:pPr>
            <w:r w:rsidRPr="000138CF">
              <w:rPr>
                <w:b/>
              </w:rPr>
              <w:t>2027</w:t>
            </w:r>
          </w:p>
        </w:tc>
        <w:tc>
          <w:tcPr>
            <w:tcW w:w="1098" w:type="dxa"/>
            <w:tcMar>
              <w:left w:w="11" w:type="dxa"/>
              <w:right w:w="11" w:type="dxa"/>
            </w:tcMar>
            <w:vAlign w:val="center"/>
          </w:tcPr>
          <w:p w:rsidR="00377A11" w:rsidRPr="0081681A" w:rsidRDefault="00377A11" w:rsidP="00377A11">
            <w:pPr>
              <w:pStyle w:val="aff0"/>
              <w:rPr>
                <w:b/>
              </w:rPr>
            </w:pPr>
            <w:r w:rsidRPr="000138CF">
              <w:rPr>
                <w:b/>
              </w:rPr>
              <w:t>2028</w:t>
            </w:r>
          </w:p>
        </w:tc>
        <w:tc>
          <w:tcPr>
            <w:tcW w:w="1099" w:type="dxa"/>
            <w:tcMar>
              <w:left w:w="11" w:type="dxa"/>
              <w:right w:w="11" w:type="dxa"/>
            </w:tcMar>
            <w:vAlign w:val="center"/>
          </w:tcPr>
          <w:p w:rsidR="00377A11" w:rsidRPr="0081681A" w:rsidRDefault="00377A11" w:rsidP="00377A11">
            <w:pPr>
              <w:pStyle w:val="aff0"/>
              <w:rPr>
                <w:b/>
              </w:rPr>
            </w:pPr>
            <w:r w:rsidRPr="000138CF">
              <w:rPr>
                <w:b/>
              </w:rPr>
              <w:t>2029</w:t>
            </w:r>
          </w:p>
        </w:tc>
        <w:tc>
          <w:tcPr>
            <w:tcW w:w="1098" w:type="dxa"/>
            <w:tcMar>
              <w:left w:w="11" w:type="dxa"/>
              <w:right w:w="11" w:type="dxa"/>
            </w:tcMar>
            <w:vAlign w:val="center"/>
          </w:tcPr>
          <w:p w:rsidR="00377A11" w:rsidRPr="0081681A" w:rsidRDefault="00377A11" w:rsidP="00377A11">
            <w:pPr>
              <w:pStyle w:val="aff0"/>
              <w:rPr>
                <w:b/>
              </w:rPr>
            </w:pPr>
            <w:r w:rsidRPr="000138CF">
              <w:rPr>
                <w:b/>
              </w:rPr>
              <w:t>2030</w:t>
            </w:r>
          </w:p>
        </w:tc>
        <w:tc>
          <w:tcPr>
            <w:tcW w:w="1099" w:type="dxa"/>
            <w:vAlign w:val="center"/>
          </w:tcPr>
          <w:p w:rsidR="00377A11" w:rsidRPr="0081681A" w:rsidRDefault="00377A11" w:rsidP="00377A11">
            <w:pPr>
              <w:pStyle w:val="aff0"/>
              <w:rPr>
                <w:b/>
              </w:rPr>
            </w:pPr>
            <w:r w:rsidRPr="000138CF">
              <w:rPr>
                <w:b/>
              </w:rPr>
              <w:t>203</w:t>
            </w:r>
            <w:r>
              <w:rPr>
                <w:b/>
              </w:rPr>
              <w:t>1</w:t>
            </w:r>
          </w:p>
        </w:tc>
        <w:tc>
          <w:tcPr>
            <w:tcW w:w="1376" w:type="dxa"/>
            <w:vAlign w:val="center"/>
          </w:tcPr>
          <w:p w:rsidR="00377A11" w:rsidRPr="0081681A" w:rsidRDefault="00377A11" w:rsidP="00377A11">
            <w:pPr>
              <w:pStyle w:val="aff0"/>
              <w:rPr>
                <w:b/>
              </w:rPr>
            </w:pPr>
            <w:r w:rsidRPr="000138CF">
              <w:rPr>
                <w:b/>
              </w:rPr>
              <w:t>203</w:t>
            </w:r>
            <w:r>
              <w:rPr>
                <w:b/>
              </w:rPr>
              <w:t>2</w:t>
            </w:r>
            <w:r w:rsidRPr="000138CF">
              <w:rPr>
                <w:b/>
              </w:rPr>
              <w:t>-203</w:t>
            </w:r>
            <w:r>
              <w:rPr>
                <w:b/>
              </w:rPr>
              <w:t>5</w:t>
            </w:r>
          </w:p>
        </w:tc>
      </w:tr>
      <w:tr w:rsidR="001D762A" w:rsidRPr="0081681A" w:rsidTr="00C025A7">
        <w:trPr>
          <w:trHeight w:val="77"/>
        </w:trPr>
        <w:tc>
          <w:tcPr>
            <w:tcW w:w="2421" w:type="dxa"/>
            <w:vMerge w:val="restart"/>
            <w:tcMar>
              <w:left w:w="11" w:type="dxa"/>
              <w:right w:w="11" w:type="dxa"/>
            </w:tcMar>
            <w:vAlign w:val="center"/>
          </w:tcPr>
          <w:p w:rsidR="001D762A" w:rsidRPr="003D2A81" w:rsidRDefault="003D2A81" w:rsidP="003D2A81">
            <w:pPr>
              <w:ind w:firstLine="0"/>
              <w:jc w:val="center"/>
              <w:rPr>
                <w:color w:val="000000" w:themeColor="text1"/>
                <w:sz w:val="20"/>
                <w:szCs w:val="20"/>
              </w:rPr>
            </w:pPr>
            <w:r w:rsidRPr="003D2A81">
              <w:rPr>
                <w:color w:val="000000" w:themeColor="text1"/>
                <w:sz w:val="20"/>
                <w:szCs w:val="20"/>
              </w:rPr>
              <w:t xml:space="preserve">Котельная </w:t>
            </w:r>
            <w:r w:rsidR="003553B4">
              <w:rPr>
                <w:color w:val="000000" w:themeColor="text1"/>
                <w:sz w:val="20"/>
                <w:szCs w:val="20"/>
              </w:rPr>
              <w:t>№ 2</w:t>
            </w:r>
          </w:p>
        </w:tc>
        <w:tc>
          <w:tcPr>
            <w:tcW w:w="3119" w:type="dxa"/>
            <w:tcMar>
              <w:left w:w="11" w:type="dxa"/>
              <w:right w:w="11" w:type="dxa"/>
            </w:tcMar>
            <w:vAlign w:val="center"/>
          </w:tcPr>
          <w:p w:rsidR="001D762A" w:rsidRPr="0081681A" w:rsidRDefault="001D762A" w:rsidP="001D762A">
            <w:pPr>
              <w:pStyle w:val="aff0"/>
              <w:jc w:val="left"/>
            </w:pPr>
            <w:r w:rsidRPr="0081681A">
              <w:t>Объем (масса) образования отходов сжигания топлива</w:t>
            </w:r>
          </w:p>
        </w:tc>
        <w:tc>
          <w:tcPr>
            <w:tcW w:w="1098" w:type="dxa"/>
            <w:shd w:val="clear" w:color="auto" w:fill="auto"/>
            <w:tcMar>
              <w:left w:w="11" w:type="dxa"/>
              <w:right w:w="11" w:type="dxa"/>
            </w:tcMar>
            <w:vAlign w:val="center"/>
          </w:tcPr>
          <w:p w:rsidR="001D762A" w:rsidRPr="0081681A" w:rsidRDefault="00AF494B" w:rsidP="001D762A">
            <w:pPr>
              <w:pStyle w:val="aff0"/>
            </w:pPr>
            <w:r w:rsidRPr="0081681A">
              <w:t>н/д</w:t>
            </w:r>
          </w:p>
        </w:tc>
        <w:tc>
          <w:tcPr>
            <w:tcW w:w="1099" w:type="dxa"/>
            <w:shd w:val="clear" w:color="auto" w:fill="auto"/>
            <w:tcMar>
              <w:left w:w="11" w:type="dxa"/>
              <w:right w:w="11" w:type="dxa"/>
            </w:tcMar>
            <w:vAlign w:val="center"/>
          </w:tcPr>
          <w:p w:rsidR="001D762A" w:rsidRPr="0081681A" w:rsidRDefault="00AF494B" w:rsidP="001D762A">
            <w:pPr>
              <w:pStyle w:val="aff0"/>
            </w:pPr>
            <w:r w:rsidRPr="0081681A">
              <w:t>н/д</w:t>
            </w:r>
          </w:p>
        </w:tc>
        <w:tc>
          <w:tcPr>
            <w:tcW w:w="1098" w:type="dxa"/>
            <w:tcMar>
              <w:left w:w="11" w:type="dxa"/>
              <w:right w:w="11" w:type="dxa"/>
            </w:tcMar>
            <w:vAlign w:val="center"/>
          </w:tcPr>
          <w:p w:rsidR="001D762A" w:rsidRPr="0081681A" w:rsidRDefault="00AF494B" w:rsidP="001D762A">
            <w:pPr>
              <w:pStyle w:val="aff0"/>
            </w:pPr>
            <w:r w:rsidRPr="0081681A">
              <w:t>н/д</w:t>
            </w:r>
          </w:p>
        </w:tc>
        <w:tc>
          <w:tcPr>
            <w:tcW w:w="1099" w:type="dxa"/>
            <w:tcMar>
              <w:left w:w="11" w:type="dxa"/>
              <w:right w:w="11" w:type="dxa"/>
            </w:tcMar>
            <w:vAlign w:val="center"/>
          </w:tcPr>
          <w:p w:rsidR="001D762A" w:rsidRPr="0081681A" w:rsidRDefault="00AF494B" w:rsidP="001D762A">
            <w:pPr>
              <w:pStyle w:val="aff0"/>
            </w:pPr>
            <w:r w:rsidRPr="0081681A">
              <w:t>н/д</w:t>
            </w:r>
          </w:p>
        </w:tc>
        <w:tc>
          <w:tcPr>
            <w:tcW w:w="1098" w:type="dxa"/>
            <w:tcMar>
              <w:left w:w="11" w:type="dxa"/>
              <w:right w:w="11" w:type="dxa"/>
            </w:tcMar>
            <w:vAlign w:val="center"/>
          </w:tcPr>
          <w:p w:rsidR="001D762A" w:rsidRPr="0081681A" w:rsidRDefault="00AF494B" w:rsidP="001D762A">
            <w:pPr>
              <w:pStyle w:val="aff0"/>
            </w:pPr>
            <w:r w:rsidRPr="0081681A">
              <w:t>н/д</w:t>
            </w:r>
          </w:p>
        </w:tc>
        <w:tc>
          <w:tcPr>
            <w:tcW w:w="1099" w:type="dxa"/>
            <w:tcMar>
              <w:left w:w="11" w:type="dxa"/>
              <w:right w:w="11" w:type="dxa"/>
            </w:tcMar>
            <w:vAlign w:val="center"/>
          </w:tcPr>
          <w:p w:rsidR="001D762A" w:rsidRPr="0081681A" w:rsidRDefault="00AF494B" w:rsidP="001D762A">
            <w:pPr>
              <w:pStyle w:val="aff0"/>
            </w:pPr>
            <w:r w:rsidRPr="0081681A">
              <w:t>н/д</w:t>
            </w:r>
          </w:p>
        </w:tc>
        <w:tc>
          <w:tcPr>
            <w:tcW w:w="1098" w:type="dxa"/>
            <w:tcMar>
              <w:left w:w="11" w:type="dxa"/>
              <w:right w:w="11" w:type="dxa"/>
            </w:tcMar>
            <w:vAlign w:val="center"/>
          </w:tcPr>
          <w:p w:rsidR="001D762A" w:rsidRPr="0081681A" w:rsidRDefault="00AF494B" w:rsidP="001D762A">
            <w:pPr>
              <w:pStyle w:val="aff0"/>
            </w:pPr>
            <w:r w:rsidRPr="0081681A">
              <w:t>н/д</w:t>
            </w:r>
          </w:p>
        </w:tc>
        <w:tc>
          <w:tcPr>
            <w:tcW w:w="1099" w:type="dxa"/>
            <w:vAlign w:val="center"/>
          </w:tcPr>
          <w:p w:rsidR="001D762A" w:rsidRPr="0081681A" w:rsidRDefault="00AF494B" w:rsidP="001D762A">
            <w:pPr>
              <w:pStyle w:val="aff0"/>
            </w:pPr>
            <w:r w:rsidRPr="0081681A">
              <w:t>н/д</w:t>
            </w:r>
          </w:p>
        </w:tc>
        <w:tc>
          <w:tcPr>
            <w:tcW w:w="1376" w:type="dxa"/>
            <w:vAlign w:val="center"/>
          </w:tcPr>
          <w:p w:rsidR="001D762A" w:rsidRPr="0081681A" w:rsidRDefault="00AF494B" w:rsidP="001D762A">
            <w:pPr>
              <w:pStyle w:val="aff0"/>
            </w:pPr>
            <w:r w:rsidRPr="0081681A">
              <w:t>н/д</w:t>
            </w:r>
          </w:p>
        </w:tc>
      </w:tr>
      <w:tr w:rsidR="001D762A" w:rsidRPr="0081681A" w:rsidTr="00C82EB9">
        <w:trPr>
          <w:trHeight w:val="77"/>
        </w:trPr>
        <w:tc>
          <w:tcPr>
            <w:tcW w:w="2421" w:type="dxa"/>
            <w:vMerge/>
            <w:tcMar>
              <w:left w:w="11" w:type="dxa"/>
              <w:right w:w="11" w:type="dxa"/>
            </w:tcMar>
            <w:vAlign w:val="center"/>
          </w:tcPr>
          <w:p w:rsidR="001D762A" w:rsidRPr="0081681A" w:rsidRDefault="001D762A" w:rsidP="001D762A">
            <w:pPr>
              <w:pStyle w:val="aff0"/>
            </w:pPr>
          </w:p>
        </w:tc>
        <w:tc>
          <w:tcPr>
            <w:tcW w:w="3119" w:type="dxa"/>
            <w:tcMar>
              <w:left w:w="11" w:type="dxa"/>
              <w:right w:w="11" w:type="dxa"/>
            </w:tcMar>
            <w:vAlign w:val="center"/>
          </w:tcPr>
          <w:p w:rsidR="001D762A" w:rsidRPr="0081681A" w:rsidRDefault="001D762A" w:rsidP="001D762A">
            <w:pPr>
              <w:pStyle w:val="aff0"/>
              <w:jc w:val="left"/>
            </w:pPr>
            <w:r w:rsidRPr="0081681A">
              <w:t>Размещение отходов сжигания топлива</w:t>
            </w:r>
          </w:p>
        </w:tc>
        <w:tc>
          <w:tcPr>
            <w:tcW w:w="10164" w:type="dxa"/>
            <w:gridSpan w:val="9"/>
            <w:shd w:val="clear" w:color="auto" w:fill="auto"/>
            <w:tcMar>
              <w:left w:w="11" w:type="dxa"/>
              <w:right w:w="11" w:type="dxa"/>
            </w:tcMar>
            <w:vAlign w:val="center"/>
          </w:tcPr>
          <w:p w:rsidR="001D762A" w:rsidRPr="0081681A" w:rsidRDefault="00AF494B" w:rsidP="001D762A">
            <w:pPr>
              <w:pStyle w:val="aff0"/>
            </w:pPr>
            <w:r w:rsidRPr="0081681A">
              <w:t>н/д</w:t>
            </w:r>
          </w:p>
        </w:tc>
      </w:tr>
      <w:tr w:rsidR="00C025A7" w:rsidRPr="00100870" w:rsidTr="00C82EB9">
        <w:trPr>
          <w:trHeight w:val="77"/>
        </w:trPr>
        <w:tc>
          <w:tcPr>
            <w:tcW w:w="2421" w:type="dxa"/>
            <w:vMerge/>
            <w:tcMar>
              <w:left w:w="11" w:type="dxa"/>
              <w:right w:w="11" w:type="dxa"/>
            </w:tcMar>
            <w:vAlign w:val="center"/>
          </w:tcPr>
          <w:p w:rsidR="00C025A7" w:rsidRPr="0081681A" w:rsidRDefault="00C025A7" w:rsidP="0039143E">
            <w:pPr>
              <w:pStyle w:val="aff0"/>
            </w:pPr>
          </w:p>
        </w:tc>
        <w:tc>
          <w:tcPr>
            <w:tcW w:w="3119" w:type="dxa"/>
            <w:tcMar>
              <w:left w:w="11" w:type="dxa"/>
              <w:right w:w="11" w:type="dxa"/>
            </w:tcMar>
            <w:vAlign w:val="center"/>
          </w:tcPr>
          <w:p w:rsidR="00C025A7" w:rsidRPr="0081681A" w:rsidRDefault="00C025A7" w:rsidP="0039143E">
            <w:pPr>
              <w:pStyle w:val="aff0"/>
              <w:jc w:val="left"/>
            </w:pPr>
            <w:r w:rsidRPr="0081681A">
              <w:t>Размещение отходов сжигания топлива</w:t>
            </w:r>
          </w:p>
        </w:tc>
        <w:tc>
          <w:tcPr>
            <w:tcW w:w="10164" w:type="dxa"/>
            <w:gridSpan w:val="9"/>
            <w:shd w:val="clear" w:color="auto" w:fill="auto"/>
            <w:tcMar>
              <w:left w:w="11" w:type="dxa"/>
              <w:right w:w="11" w:type="dxa"/>
            </w:tcMar>
            <w:vAlign w:val="center"/>
          </w:tcPr>
          <w:p w:rsidR="00C025A7" w:rsidRPr="0081681A" w:rsidRDefault="00AF494B" w:rsidP="00C025A7">
            <w:pPr>
              <w:pStyle w:val="aff0"/>
            </w:pPr>
            <w:r w:rsidRPr="0081681A">
              <w:t>н/д</w:t>
            </w:r>
          </w:p>
        </w:tc>
      </w:tr>
    </w:tbl>
    <w:p w:rsidR="000649A7" w:rsidRPr="00100870" w:rsidRDefault="000649A7" w:rsidP="00AD762E">
      <w:pPr>
        <w:rPr>
          <w:highlight w:val="yellow"/>
        </w:rPr>
      </w:pPr>
    </w:p>
    <w:p w:rsidR="000649A7" w:rsidRPr="00100870" w:rsidRDefault="000649A7" w:rsidP="00AD762E">
      <w:pPr>
        <w:rPr>
          <w:highlight w:val="yellow"/>
        </w:rPr>
      </w:pPr>
    </w:p>
    <w:p w:rsidR="000649A7" w:rsidRPr="00100870" w:rsidRDefault="000649A7" w:rsidP="00AD762E">
      <w:pPr>
        <w:rPr>
          <w:highlight w:val="yellow"/>
        </w:rPr>
        <w:sectPr w:rsidR="000649A7" w:rsidRPr="00100870" w:rsidSect="00C025A7">
          <w:pgSz w:w="16838" w:h="11906" w:orient="landscape"/>
          <w:pgMar w:top="1418" w:right="567" w:bottom="851" w:left="567" w:header="0" w:footer="380" w:gutter="0"/>
          <w:cols w:space="708"/>
          <w:docGrid w:linePitch="360"/>
        </w:sectPr>
      </w:pPr>
    </w:p>
    <w:p w:rsidR="000451E3" w:rsidRPr="0081681A" w:rsidRDefault="000451E3" w:rsidP="000451E3">
      <w:pPr>
        <w:pStyle w:val="1"/>
      </w:pPr>
      <w:bookmarkStart w:id="627" w:name="_Toc130284783"/>
      <w:bookmarkStart w:id="628" w:name="_Toc194670090"/>
      <w:r w:rsidRPr="0081681A">
        <w:lastRenderedPageBreak/>
        <w:t>ГЛАВА 18 "СЦЕНАРИИ РАЗВИТИЯ АВАРИЙ В СИСТЕМАХ ТЕПЛОСНАБЖЕНИЯ С МОДЕЛИРОВАНИЕМ ГИДРАВЛИЧЕСКИХ РЕЖИМОВ РАБОТЫ ТАКИХ СИСТЕМ, В ТОМ ЧИСЛЕ ПРИ ОТКАЗЕ ЭЛЕМЕНТОВ ТЕПЛОВЫХ СЕТЕЙ И ПРИ АВАРИЙНЫХ РЕЖИМАХ РАБОТЫ СИСТЕМ ТЕПЛОСНАБЖЕНИЯ, СВЯЗАННЫХ С ПРЕКРАЩЕНИЕМ ПОДАЧИ ТЕПЛОВОЙ ЭНЕРГИИ"</w:t>
      </w:r>
      <w:bookmarkEnd w:id="627"/>
      <w:bookmarkEnd w:id="628"/>
    </w:p>
    <w:p w:rsidR="003C646C" w:rsidRPr="0081681A" w:rsidRDefault="003C646C" w:rsidP="00FF0187">
      <w:pPr>
        <w:ind w:firstLine="709"/>
      </w:pPr>
      <w:r w:rsidRPr="0081681A">
        <w:t>Перечень возможных аварийных ситуаций, их описание, типовые действия при ликвидации последствий аварийных ситуаций представлен в таблице 18.1.</w:t>
      </w:r>
    </w:p>
    <w:p w:rsidR="003C646C" w:rsidRPr="0081681A" w:rsidRDefault="003C646C" w:rsidP="00FF0187">
      <w:pPr>
        <w:ind w:firstLine="709"/>
      </w:pPr>
      <w:r w:rsidRPr="0081681A">
        <w:t>Таблица 18.1</w:t>
      </w:r>
      <w:r w:rsidR="00FF0187">
        <w:t xml:space="preserve"> - </w:t>
      </w:r>
      <w:r w:rsidRPr="0081681A">
        <w:t>Перечень возможных аварийных ситуаций, их описание, типовые действия при ликвидации последствий аварийных ситуаций</w:t>
      </w:r>
    </w:p>
    <w:tbl>
      <w:tblPr>
        <w:tblW w:w="49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4" w:type="dxa"/>
          <w:right w:w="54" w:type="dxa"/>
        </w:tblCellMar>
        <w:tblLook w:val="04A0"/>
      </w:tblPr>
      <w:tblGrid>
        <w:gridCol w:w="405"/>
        <w:gridCol w:w="1363"/>
        <w:gridCol w:w="1606"/>
        <w:gridCol w:w="1915"/>
        <w:gridCol w:w="4362"/>
      </w:tblGrid>
      <w:tr w:rsidR="003C646C" w:rsidRPr="00205C0A" w:rsidTr="003C646C">
        <w:trPr>
          <w:tblHeader/>
          <w:jc w:val="center"/>
        </w:trPr>
        <w:tc>
          <w:tcPr>
            <w:tcW w:w="210"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3C646C" w:rsidRPr="00205C0A" w:rsidRDefault="003C646C" w:rsidP="003C646C">
            <w:pPr>
              <w:pStyle w:val="aff0"/>
              <w:rPr>
                <w:b/>
                <w:szCs w:val="20"/>
              </w:rPr>
            </w:pPr>
            <w:r w:rsidRPr="00205C0A">
              <w:rPr>
                <w:b/>
                <w:szCs w:val="20"/>
              </w:rPr>
              <w:t>№ п/п</w:t>
            </w:r>
          </w:p>
        </w:tc>
        <w:tc>
          <w:tcPr>
            <w:tcW w:w="706"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3C646C" w:rsidRPr="00205C0A" w:rsidRDefault="003C646C" w:rsidP="003C646C">
            <w:pPr>
              <w:pStyle w:val="aff0"/>
              <w:rPr>
                <w:b/>
                <w:szCs w:val="20"/>
              </w:rPr>
            </w:pPr>
            <w:r w:rsidRPr="00205C0A">
              <w:rPr>
                <w:b/>
                <w:szCs w:val="20"/>
              </w:rPr>
              <w:t>Описание аварийной ситуации</w:t>
            </w:r>
          </w:p>
        </w:tc>
        <w:tc>
          <w:tcPr>
            <w:tcW w:w="832" w:type="pct"/>
            <w:tcBorders>
              <w:top w:val="single" w:sz="4" w:space="0" w:color="auto"/>
              <w:left w:val="single" w:sz="4" w:space="0" w:color="auto"/>
              <w:bottom w:val="single" w:sz="4" w:space="0" w:color="auto"/>
              <w:right w:val="single" w:sz="4" w:space="0" w:color="auto"/>
            </w:tcBorders>
            <w:tcMar>
              <w:left w:w="11" w:type="dxa"/>
              <w:right w:w="11" w:type="dxa"/>
            </w:tcMar>
            <w:vAlign w:val="center"/>
            <w:hideMark/>
          </w:tcPr>
          <w:p w:rsidR="003C646C" w:rsidRPr="00205C0A" w:rsidRDefault="003C646C" w:rsidP="003C646C">
            <w:pPr>
              <w:pStyle w:val="aff0"/>
              <w:rPr>
                <w:b/>
                <w:szCs w:val="20"/>
              </w:rPr>
            </w:pPr>
            <w:r w:rsidRPr="00205C0A">
              <w:rPr>
                <w:b/>
                <w:szCs w:val="20"/>
              </w:rPr>
              <w:t>Причина возникновения аварийной ситуации</w:t>
            </w:r>
          </w:p>
        </w:tc>
        <w:tc>
          <w:tcPr>
            <w:tcW w:w="992" w:type="pct"/>
            <w:tcBorders>
              <w:top w:val="single" w:sz="4" w:space="0" w:color="auto"/>
              <w:left w:val="single" w:sz="4" w:space="0" w:color="auto"/>
              <w:bottom w:val="single" w:sz="4" w:space="0" w:color="auto"/>
              <w:right w:val="single" w:sz="4" w:space="0" w:color="auto"/>
            </w:tcBorders>
            <w:tcMar>
              <w:left w:w="11" w:type="dxa"/>
              <w:right w:w="11" w:type="dxa"/>
            </w:tcMar>
            <w:vAlign w:val="center"/>
            <w:hideMark/>
          </w:tcPr>
          <w:p w:rsidR="003C646C" w:rsidRPr="00205C0A" w:rsidRDefault="003C646C" w:rsidP="003C646C">
            <w:pPr>
              <w:pStyle w:val="aff0"/>
              <w:rPr>
                <w:b/>
                <w:szCs w:val="20"/>
              </w:rPr>
            </w:pPr>
            <w:r w:rsidRPr="00205C0A">
              <w:rPr>
                <w:b/>
                <w:szCs w:val="20"/>
              </w:rPr>
              <w:t>Возможные характеристики развития аварии и последствия</w:t>
            </w:r>
          </w:p>
        </w:tc>
        <w:tc>
          <w:tcPr>
            <w:tcW w:w="2260"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3C646C" w:rsidRPr="00205C0A" w:rsidRDefault="003C646C" w:rsidP="003C646C">
            <w:pPr>
              <w:pStyle w:val="aff0"/>
              <w:rPr>
                <w:b/>
                <w:szCs w:val="20"/>
              </w:rPr>
            </w:pPr>
            <w:r w:rsidRPr="00205C0A">
              <w:rPr>
                <w:b/>
                <w:szCs w:val="20"/>
              </w:rPr>
              <w:t>Действия при ликвидации последствий аварийных ситуаций</w:t>
            </w:r>
          </w:p>
        </w:tc>
      </w:tr>
      <w:tr w:rsidR="003C646C" w:rsidRPr="00205C0A" w:rsidTr="003C646C">
        <w:trPr>
          <w:jc w:val="center"/>
        </w:trPr>
        <w:tc>
          <w:tcPr>
            <w:tcW w:w="210"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3C646C" w:rsidRPr="00205C0A" w:rsidRDefault="003C646C" w:rsidP="003C646C">
            <w:pPr>
              <w:pStyle w:val="aff0"/>
              <w:rPr>
                <w:szCs w:val="20"/>
              </w:rPr>
            </w:pPr>
            <w:r w:rsidRPr="00205C0A">
              <w:rPr>
                <w:szCs w:val="20"/>
              </w:rPr>
              <w:t>1.</w:t>
            </w:r>
          </w:p>
        </w:tc>
        <w:tc>
          <w:tcPr>
            <w:tcW w:w="706"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3C646C" w:rsidRPr="00205C0A" w:rsidRDefault="003C646C" w:rsidP="003C646C">
            <w:pPr>
              <w:pStyle w:val="aff0"/>
              <w:rPr>
                <w:szCs w:val="20"/>
              </w:rPr>
            </w:pPr>
            <w:r w:rsidRPr="00205C0A">
              <w:rPr>
                <w:szCs w:val="20"/>
              </w:rPr>
              <w:t>Остановка работы источника тепловой энергии, ЦТП</w:t>
            </w:r>
          </w:p>
        </w:tc>
        <w:tc>
          <w:tcPr>
            <w:tcW w:w="832" w:type="pct"/>
            <w:tcBorders>
              <w:top w:val="single" w:sz="4" w:space="0" w:color="auto"/>
              <w:left w:val="single" w:sz="4" w:space="0" w:color="auto"/>
              <w:bottom w:val="single" w:sz="4" w:space="0" w:color="auto"/>
              <w:right w:val="single" w:sz="4" w:space="0" w:color="auto"/>
            </w:tcBorders>
            <w:tcMar>
              <w:left w:w="11" w:type="dxa"/>
              <w:right w:w="11" w:type="dxa"/>
            </w:tcMar>
            <w:vAlign w:val="center"/>
            <w:hideMark/>
          </w:tcPr>
          <w:p w:rsidR="003C646C" w:rsidRPr="00205C0A" w:rsidRDefault="003C646C" w:rsidP="003C646C">
            <w:pPr>
              <w:pStyle w:val="aff0"/>
              <w:rPr>
                <w:szCs w:val="20"/>
              </w:rPr>
            </w:pPr>
            <w:r w:rsidRPr="00205C0A">
              <w:rPr>
                <w:szCs w:val="20"/>
              </w:rPr>
              <w:t>Прекращение подачи электроэнергии</w:t>
            </w:r>
          </w:p>
        </w:tc>
        <w:tc>
          <w:tcPr>
            <w:tcW w:w="992" w:type="pct"/>
            <w:tcBorders>
              <w:top w:val="single" w:sz="4" w:space="0" w:color="auto"/>
              <w:left w:val="single" w:sz="4" w:space="0" w:color="auto"/>
              <w:bottom w:val="single" w:sz="4" w:space="0" w:color="auto"/>
              <w:right w:val="single" w:sz="4" w:space="0" w:color="auto"/>
            </w:tcBorders>
            <w:tcMar>
              <w:left w:w="11" w:type="dxa"/>
              <w:right w:w="11" w:type="dxa"/>
            </w:tcMar>
            <w:vAlign w:val="center"/>
            <w:hideMark/>
          </w:tcPr>
          <w:p w:rsidR="003C646C" w:rsidRPr="00205C0A" w:rsidRDefault="003C646C" w:rsidP="003C646C">
            <w:pPr>
              <w:pStyle w:val="aff0"/>
              <w:rPr>
                <w:szCs w:val="20"/>
              </w:rPr>
            </w:pPr>
            <w:r w:rsidRPr="00205C0A">
              <w:rPr>
                <w:szCs w:val="20"/>
              </w:rPr>
              <w:t>Прекращение циркуляции в системах теплопотребления потребителей, понижение температуры в зданиях, возможное размораживание наружных тепловых сетей и внутренних отопительных систем</w:t>
            </w:r>
          </w:p>
        </w:tc>
        <w:tc>
          <w:tcPr>
            <w:tcW w:w="2260"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3C646C" w:rsidRPr="00205C0A" w:rsidRDefault="003C646C" w:rsidP="003C646C">
            <w:pPr>
              <w:pStyle w:val="aff0"/>
              <w:rPr>
                <w:szCs w:val="20"/>
              </w:rPr>
            </w:pPr>
            <w:r w:rsidRPr="00205C0A">
              <w:rPr>
                <w:szCs w:val="20"/>
              </w:rPr>
              <w:t>Информирование об отсутствии электроэнергии ЕДС, электросетевой организации.</w:t>
            </w:r>
          </w:p>
          <w:p w:rsidR="003C646C" w:rsidRPr="00205C0A" w:rsidRDefault="003C646C" w:rsidP="003C646C">
            <w:pPr>
              <w:pStyle w:val="aff0"/>
              <w:rPr>
                <w:szCs w:val="20"/>
              </w:rPr>
            </w:pPr>
            <w:r w:rsidRPr="00205C0A">
              <w:rPr>
                <w:szCs w:val="20"/>
              </w:rPr>
              <w:t>Переход на резервный или автономный источник электроснабжения (второй ввод, дизель-генератор).</w:t>
            </w:r>
          </w:p>
          <w:p w:rsidR="003C646C" w:rsidRPr="00205C0A" w:rsidRDefault="003C646C" w:rsidP="003C646C">
            <w:pPr>
              <w:pStyle w:val="aff0"/>
              <w:rPr>
                <w:szCs w:val="20"/>
              </w:rPr>
            </w:pPr>
            <w:r w:rsidRPr="00205C0A">
              <w:rPr>
                <w:szCs w:val="20"/>
              </w:rPr>
              <w:t>При длительном отсутствии электроэнергии организация ремонтных работ по предотвращению размораживания силами персонала теплоснабжающей организации и организациями, осуществляющими управление многоквартирными жилыми домами.</w:t>
            </w:r>
          </w:p>
        </w:tc>
      </w:tr>
      <w:tr w:rsidR="003C646C" w:rsidRPr="00205C0A" w:rsidTr="003C646C">
        <w:trPr>
          <w:jc w:val="center"/>
        </w:trPr>
        <w:tc>
          <w:tcPr>
            <w:tcW w:w="210"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3C646C" w:rsidRPr="00205C0A" w:rsidRDefault="003C646C" w:rsidP="003C646C">
            <w:pPr>
              <w:pStyle w:val="aff0"/>
              <w:rPr>
                <w:szCs w:val="20"/>
              </w:rPr>
            </w:pPr>
            <w:r w:rsidRPr="00205C0A">
              <w:rPr>
                <w:szCs w:val="20"/>
              </w:rPr>
              <w:t>2.</w:t>
            </w:r>
          </w:p>
        </w:tc>
        <w:tc>
          <w:tcPr>
            <w:tcW w:w="706"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3C646C" w:rsidRPr="00205C0A" w:rsidRDefault="00FE093D" w:rsidP="003C646C">
            <w:pPr>
              <w:pStyle w:val="aff0"/>
              <w:rPr>
                <w:szCs w:val="20"/>
              </w:rPr>
            </w:pPr>
            <w:r>
              <w:rPr>
                <w:szCs w:val="20"/>
              </w:rPr>
              <w:t xml:space="preserve">Ограничение </w:t>
            </w:r>
            <w:r w:rsidR="003C646C" w:rsidRPr="00205C0A">
              <w:rPr>
                <w:szCs w:val="20"/>
              </w:rPr>
              <w:t>работы источника тепловой энергии, ЦТП</w:t>
            </w:r>
          </w:p>
        </w:tc>
        <w:tc>
          <w:tcPr>
            <w:tcW w:w="83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3C646C" w:rsidRPr="00205C0A" w:rsidRDefault="003C646C" w:rsidP="003C646C">
            <w:pPr>
              <w:pStyle w:val="aff0"/>
              <w:rPr>
                <w:szCs w:val="20"/>
              </w:rPr>
            </w:pPr>
            <w:r w:rsidRPr="00205C0A">
              <w:rPr>
                <w:szCs w:val="20"/>
              </w:rPr>
              <w:t>Прекращение подачи холодной воды на источник тепловой энергии, ЦТП</w:t>
            </w:r>
          </w:p>
        </w:tc>
        <w:tc>
          <w:tcPr>
            <w:tcW w:w="99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3C646C" w:rsidRPr="00205C0A" w:rsidRDefault="003C646C" w:rsidP="003C646C">
            <w:pPr>
              <w:pStyle w:val="aff0"/>
              <w:rPr>
                <w:szCs w:val="20"/>
              </w:rPr>
            </w:pPr>
            <w:r w:rsidRPr="00205C0A">
              <w:rPr>
                <w:szCs w:val="20"/>
              </w:rPr>
              <w:t>Ограничение циркуляции теплоносителя в системах теплопотребления, понижение температуры воздуха в зданиях</w:t>
            </w:r>
          </w:p>
        </w:tc>
        <w:tc>
          <w:tcPr>
            <w:tcW w:w="2260"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3C646C" w:rsidRPr="00205C0A" w:rsidRDefault="003C646C" w:rsidP="003C646C">
            <w:pPr>
              <w:pStyle w:val="aff0"/>
              <w:rPr>
                <w:szCs w:val="20"/>
              </w:rPr>
            </w:pPr>
            <w:r w:rsidRPr="00205C0A">
              <w:rPr>
                <w:szCs w:val="20"/>
              </w:rPr>
              <w:t>Информирован</w:t>
            </w:r>
            <w:r w:rsidR="00FE093D">
              <w:rPr>
                <w:szCs w:val="20"/>
              </w:rPr>
              <w:t xml:space="preserve">ие об отсутствии холодной воды </w:t>
            </w:r>
            <w:r w:rsidRPr="00205C0A">
              <w:rPr>
                <w:szCs w:val="20"/>
              </w:rPr>
              <w:t>водоснабжающей организации, ЕДС.</w:t>
            </w:r>
          </w:p>
          <w:p w:rsidR="003C646C" w:rsidRPr="00205C0A" w:rsidRDefault="003C646C" w:rsidP="003C646C">
            <w:pPr>
              <w:pStyle w:val="aff0"/>
              <w:rPr>
                <w:szCs w:val="20"/>
              </w:rPr>
            </w:pPr>
            <w:r w:rsidRPr="00205C0A">
              <w:rPr>
                <w:szCs w:val="20"/>
              </w:rPr>
              <w:t>При длительном отсутствии подачи воды и открытой системе горячего водоснабжения, прекращение горячего водоснабжения, организация ремонтных работ и необходимых мер по предотвращению размораживания силами теплоснабжающей организации и организациями, осуществляющими управление многоквартирными жилыми домами.</w:t>
            </w:r>
          </w:p>
        </w:tc>
      </w:tr>
      <w:tr w:rsidR="003C646C" w:rsidRPr="00205C0A" w:rsidTr="003C646C">
        <w:trPr>
          <w:jc w:val="center"/>
        </w:trPr>
        <w:tc>
          <w:tcPr>
            <w:tcW w:w="210"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3C646C" w:rsidRPr="00205C0A" w:rsidRDefault="003C646C" w:rsidP="003C646C">
            <w:pPr>
              <w:pStyle w:val="aff0"/>
              <w:rPr>
                <w:szCs w:val="20"/>
              </w:rPr>
            </w:pPr>
            <w:r w:rsidRPr="00205C0A">
              <w:rPr>
                <w:szCs w:val="20"/>
              </w:rPr>
              <w:t>3.</w:t>
            </w:r>
          </w:p>
        </w:tc>
        <w:tc>
          <w:tcPr>
            <w:tcW w:w="706"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3C646C" w:rsidRPr="00205C0A" w:rsidRDefault="00FE093D" w:rsidP="003C646C">
            <w:pPr>
              <w:pStyle w:val="aff0"/>
              <w:rPr>
                <w:szCs w:val="20"/>
              </w:rPr>
            </w:pPr>
            <w:r>
              <w:rPr>
                <w:szCs w:val="20"/>
              </w:rPr>
              <w:t>Остановка нагрева воды на</w:t>
            </w:r>
            <w:r w:rsidR="003C646C" w:rsidRPr="00205C0A">
              <w:rPr>
                <w:szCs w:val="20"/>
              </w:rPr>
              <w:t xml:space="preserve"> источнике тепловой энергии</w:t>
            </w:r>
          </w:p>
        </w:tc>
        <w:tc>
          <w:tcPr>
            <w:tcW w:w="83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3C646C" w:rsidRPr="00205C0A" w:rsidRDefault="003C646C" w:rsidP="003C646C">
            <w:pPr>
              <w:pStyle w:val="aff0"/>
              <w:rPr>
                <w:szCs w:val="20"/>
              </w:rPr>
            </w:pPr>
            <w:r w:rsidRPr="00205C0A">
              <w:rPr>
                <w:szCs w:val="20"/>
              </w:rPr>
              <w:t>Прекращение подачи топлива</w:t>
            </w:r>
          </w:p>
        </w:tc>
        <w:tc>
          <w:tcPr>
            <w:tcW w:w="99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3C646C" w:rsidRPr="00205C0A" w:rsidRDefault="003C646C" w:rsidP="003C646C">
            <w:pPr>
              <w:pStyle w:val="aff0"/>
              <w:rPr>
                <w:szCs w:val="20"/>
              </w:rPr>
            </w:pPr>
            <w:r w:rsidRPr="00205C0A">
              <w:rPr>
                <w:szCs w:val="20"/>
              </w:rPr>
              <w:t>Прекращение подачи нагретой воды в системы теплопотребления, понижение температуры воздуха в зданиях</w:t>
            </w:r>
          </w:p>
        </w:tc>
        <w:tc>
          <w:tcPr>
            <w:tcW w:w="2260"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3C646C" w:rsidRPr="00205C0A" w:rsidRDefault="003C646C" w:rsidP="003C646C">
            <w:pPr>
              <w:pStyle w:val="aff0"/>
              <w:rPr>
                <w:szCs w:val="20"/>
              </w:rPr>
            </w:pPr>
            <w:r w:rsidRPr="00205C0A">
              <w:rPr>
                <w:szCs w:val="20"/>
              </w:rPr>
              <w:t>Информировани</w:t>
            </w:r>
            <w:r w:rsidR="00FE093D">
              <w:rPr>
                <w:szCs w:val="20"/>
              </w:rPr>
              <w:t xml:space="preserve">е о прекращении подачи топлива </w:t>
            </w:r>
            <w:r w:rsidRPr="00205C0A">
              <w:rPr>
                <w:szCs w:val="20"/>
              </w:rPr>
              <w:t>газоснабжающей организации, ЕДС.</w:t>
            </w:r>
          </w:p>
          <w:p w:rsidR="003C646C" w:rsidRPr="00205C0A" w:rsidRDefault="003C646C" w:rsidP="003C646C">
            <w:pPr>
              <w:pStyle w:val="aff0"/>
              <w:rPr>
                <w:szCs w:val="20"/>
              </w:rPr>
            </w:pPr>
            <w:r w:rsidRPr="00205C0A">
              <w:rPr>
                <w:szCs w:val="20"/>
              </w:rPr>
              <w:t>Организация перехода на резервное топливо.</w:t>
            </w:r>
          </w:p>
          <w:p w:rsidR="003C646C" w:rsidRPr="00205C0A" w:rsidRDefault="003C646C" w:rsidP="003C646C">
            <w:pPr>
              <w:pStyle w:val="aff0"/>
              <w:rPr>
                <w:szCs w:val="20"/>
              </w:rPr>
            </w:pPr>
            <w:r w:rsidRPr="00205C0A">
              <w:rPr>
                <w:szCs w:val="20"/>
              </w:rPr>
              <w:t>При длительном отсутствии подачи газа и отсутствии резервного топлива организация ремонтных работ по предотвращению размораживания силами теплоснабжающей организации и организациями, осуществляющими управление многоквартирными жилыми домами.</w:t>
            </w:r>
          </w:p>
        </w:tc>
      </w:tr>
      <w:tr w:rsidR="003C646C" w:rsidRPr="00205C0A" w:rsidTr="003C646C">
        <w:trPr>
          <w:jc w:val="center"/>
        </w:trPr>
        <w:tc>
          <w:tcPr>
            <w:tcW w:w="210"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3C646C" w:rsidRPr="00205C0A" w:rsidRDefault="003C646C" w:rsidP="003C646C">
            <w:pPr>
              <w:pStyle w:val="aff0"/>
              <w:rPr>
                <w:szCs w:val="20"/>
              </w:rPr>
            </w:pPr>
            <w:r w:rsidRPr="00205C0A">
              <w:rPr>
                <w:szCs w:val="20"/>
              </w:rPr>
              <w:t>4.</w:t>
            </w:r>
          </w:p>
        </w:tc>
        <w:tc>
          <w:tcPr>
            <w:tcW w:w="706"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3C646C" w:rsidRPr="00205C0A" w:rsidRDefault="00FE093D" w:rsidP="003C646C">
            <w:pPr>
              <w:pStyle w:val="aff0"/>
              <w:rPr>
                <w:szCs w:val="20"/>
              </w:rPr>
            </w:pPr>
            <w:r>
              <w:rPr>
                <w:szCs w:val="20"/>
              </w:rPr>
              <w:t xml:space="preserve">Ограничение (остановка) работы </w:t>
            </w:r>
            <w:r w:rsidR="003C646C" w:rsidRPr="00205C0A">
              <w:rPr>
                <w:szCs w:val="20"/>
              </w:rPr>
              <w:t>источника тепловой энергии</w:t>
            </w:r>
          </w:p>
        </w:tc>
        <w:tc>
          <w:tcPr>
            <w:tcW w:w="83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3C646C" w:rsidRPr="00205C0A" w:rsidRDefault="003C646C" w:rsidP="003C646C">
            <w:pPr>
              <w:pStyle w:val="aff0"/>
              <w:rPr>
                <w:szCs w:val="20"/>
              </w:rPr>
            </w:pPr>
            <w:r w:rsidRPr="00205C0A">
              <w:rPr>
                <w:szCs w:val="20"/>
              </w:rPr>
              <w:t>Выход из строя сетевого (сетевых) насоса</w:t>
            </w:r>
          </w:p>
        </w:tc>
        <w:tc>
          <w:tcPr>
            <w:tcW w:w="99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3C646C" w:rsidRPr="00205C0A" w:rsidRDefault="003C646C" w:rsidP="003C646C">
            <w:pPr>
              <w:pStyle w:val="aff0"/>
              <w:rPr>
                <w:szCs w:val="20"/>
              </w:rPr>
            </w:pPr>
            <w:r w:rsidRPr="00205C0A">
              <w:rPr>
                <w:szCs w:val="20"/>
              </w:rPr>
              <w:t>Прекращение циркуляции в системах теплопотребления, понижение температуры воздуха в зданиях, возможное размораживание наружных тепловых сетей и внутренних отопительных систем</w:t>
            </w:r>
          </w:p>
        </w:tc>
        <w:tc>
          <w:tcPr>
            <w:tcW w:w="2260"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3C646C" w:rsidRPr="00205C0A" w:rsidRDefault="003C646C" w:rsidP="003C646C">
            <w:pPr>
              <w:pStyle w:val="aff0"/>
              <w:rPr>
                <w:szCs w:val="20"/>
              </w:rPr>
            </w:pPr>
            <w:r w:rsidRPr="00205C0A">
              <w:rPr>
                <w:szCs w:val="20"/>
              </w:rPr>
              <w:t>Выполнение переключения на резервный насос.</w:t>
            </w:r>
          </w:p>
          <w:p w:rsidR="003C646C" w:rsidRPr="00205C0A" w:rsidRDefault="003C646C" w:rsidP="003C646C">
            <w:pPr>
              <w:pStyle w:val="aff0"/>
              <w:rPr>
                <w:szCs w:val="20"/>
              </w:rPr>
            </w:pPr>
            <w:r w:rsidRPr="00205C0A">
              <w:rPr>
                <w:szCs w:val="20"/>
              </w:rPr>
              <w:t>При невозможности переключения организация ремонтных работ.</w:t>
            </w:r>
          </w:p>
          <w:p w:rsidR="003C646C" w:rsidRPr="00205C0A" w:rsidRDefault="003C646C" w:rsidP="003C646C">
            <w:pPr>
              <w:pStyle w:val="aff0"/>
              <w:rPr>
                <w:szCs w:val="20"/>
              </w:rPr>
            </w:pPr>
            <w:r w:rsidRPr="00205C0A">
              <w:rPr>
                <w:szCs w:val="20"/>
              </w:rPr>
              <w:t>При длительном отсутствии работы насоса организация ремонтных работ по предотвращению размораживания силами теплоснабжающей организации и организациями, осуществляющими управление многоквартирными жилыми домами.</w:t>
            </w:r>
          </w:p>
        </w:tc>
      </w:tr>
      <w:tr w:rsidR="003C646C" w:rsidRPr="00205C0A" w:rsidTr="003C646C">
        <w:trPr>
          <w:jc w:val="center"/>
        </w:trPr>
        <w:tc>
          <w:tcPr>
            <w:tcW w:w="210"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3C646C" w:rsidRPr="00205C0A" w:rsidRDefault="003C646C" w:rsidP="003C646C">
            <w:pPr>
              <w:pStyle w:val="aff0"/>
              <w:rPr>
                <w:szCs w:val="20"/>
              </w:rPr>
            </w:pPr>
            <w:r w:rsidRPr="00205C0A">
              <w:rPr>
                <w:szCs w:val="20"/>
              </w:rPr>
              <w:t>5.</w:t>
            </w:r>
          </w:p>
        </w:tc>
        <w:tc>
          <w:tcPr>
            <w:tcW w:w="706"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3C646C" w:rsidRPr="00205C0A" w:rsidRDefault="00FE093D" w:rsidP="003C646C">
            <w:pPr>
              <w:pStyle w:val="aff0"/>
              <w:rPr>
                <w:szCs w:val="20"/>
              </w:rPr>
            </w:pPr>
            <w:r>
              <w:rPr>
                <w:szCs w:val="20"/>
              </w:rPr>
              <w:t xml:space="preserve">Ограничение (остановка) работы </w:t>
            </w:r>
            <w:r w:rsidR="003C646C" w:rsidRPr="00205C0A">
              <w:rPr>
                <w:szCs w:val="20"/>
              </w:rPr>
              <w:t>источника тепловой энергии</w:t>
            </w:r>
          </w:p>
        </w:tc>
        <w:tc>
          <w:tcPr>
            <w:tcW w:w="83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3C646C" w:rsidRPr="00205C0A" w:rsidRDefault="003C646C" w:rsidP="003C646C">
            <w:pPr>
              <w:pStyle w:val="aff0"/>
              <w:rPr>
                <w:szCs w:val="20"/>
              </w:rPr>
            </w:pPr>
            <w:r w:rsidRPr="00205C0A">
              <w:rPr>
                <w:szCs w:val="20"/>
              </w:rPr>
              <w:t>Выход из строя котла (котлов)</w:t>
            </w:r>
          </w:p>
        </w:tc>
        <w:tc>
          <w:tcPr>
            <w:tcW w:w="99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3C646C" w:rsidRPr="00205C0A" w:rsidRDefault="003C646C" w:rsidP="003C646C">
            <w:pPr>
              <w:pStyle w:val="aff0"/>
              <w:rPr>
                <w:szCs w:val="20"/>
              </w:rPr>
            </w:pPr>
            <w:r w:rsidRPr="00205C0A">
              <w:rPr>
                <w:szCs w:val="20"/>
              </w:rPr>
              <w:t xml:space="preserve">Ограничение (прекращение) подачи горячей воды в систему отопления всех потребителей населенного пункта, </w:t>
            </w:r>
            <w:r w:rsidRPr="00205C0A">
              <w:rPr>
                <w:szCs w:val="20"/>
              </w:rPr>
              <w:lastRenderedPageBreak/>
              <w:t>понижение температуры воздуха в зданиях</w:t>
            </w:r>
          </w:p>
        </w:tc>
        <w:tc>
          <w:tcPr>
            <w:tcW w:w="2260"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3C646C" w:rsidRPr="00205C0A" w:rsidRDefault="003C646C" w:rsidP="003C646C">
            <w:pPr>
              <w:pStyle w:val="aff0"/>
              <w:rPr>
                <w:szCs w:val="20"/>
              </w:rPr>
            </w:pPr>
            <w:r w:rsidRPr="00205C0A">
              <w:rPr>
                <w:szCs w:val="20"/>
              </w:rPr>
              <w:lastRenderedPageBreak/>
              <w:t>Выполнение переключения на резервный котел. При невозможности переключения и снижении отпуска тепловой энергии организация работы по ремонту.</w:t>
            </w:r>
          </w:p>
          <w:p w:rsidR="003C646C" w:rsidRPr="00205C0A" w:rsidRDefault="003C646C" w:rsidP="003C646C">
            <w:pPr>
              <w:pStyle w:val="aff0"/>
              <w:rPr>
                <w:szCs w:val="20"/>
              </w:rPr>
            </w:pPr>
            <w:r w:rsidRPr="00205C0A">
              <w:rPr>
                <w:szCs w:val="20"/>
              </w:rPr>
              <w:t xml:space="preserve">При длительном отсутствии работы котла организация ремонтных работ по </w:t>
            </w:r>
            <w:r w:rsidRPr="00205C0A">
              <w:rPr>
                <w:szCs w:val="20"/>
              </w:rPr>
              <w:lastRenderedPageBreak/>
              <w:t>предотвращению размораживания силами теплоснабжающей организации и организаций, осуществляющих управление многоквартирными жилыми домами.</w:t>
            </w:r>
          </w:p>
        </w:tc>
      </w:tr>
      <w:tr w:rsidR="003C646C" w:rsidRPr="00100870" w:rsidTr="003C646C">
        <w:trPr>
          <w:jc w:val="center"/>
        </w:trPr>
        <w:tc>
          <w:tcPr>
            <w:tcW w:w="210"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3C646C" w:rsidRPr="00205C0A" w:rsidRDefault="003C646C" w:rsidP="003C646C">
            <w:pPr>
              <w:pStyle w:val="aff0"/>
              <w:rPr>
                <w:szCs w:val="20"/>
              </w:rPr>
            </w:pPr>
            <w:r w:rsidRPr="00205C0A">
              <w:rPr>
                <w:szCs w:val="20"/>
              </w:rPr>
              <w:lastRenderedPageBreak/>
              <w:t>6.</w:t>
            </w:r>
          </w:p>
        </w:tc>
        <w:tc>
          <w:tcPr>
            <w:tcW w:w="706"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3C646C" w:rsidRPr="00205C0A" w:rsidRDefault="003C646C" w:rsidP="003C646C">
            <w:pPr>
              <w:pStyle w:val="aff0"/>
              <w:rPr>
                <w:szCs w:val="20"/>
              </w:rPr>
            </w:pPr>
            <w:r w:rsidRPr="00205C0A">
              <w:rPr>
                <w:szCs w:val="20"/>
              </w:rPr>
              <w:t>Полное прекращение циркуляции в магистральном трубопроводе тепловой сети</w:t>
            </w:r>
          </w:p>
        </w:tc>
        <w:tc>
          <w:tcPr>
            <w:tcW w:w="83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3C646C" w:rsidRPr="00205C0A" w:rsidRDefault="003C646C" w:rsidP="003C646C">
            <w:pPr>
              <w:pStyle w:val="aff0"/>
              <w:rPr>
                <w:szCs w:val="20"/>
              </w:rPr>
            </w:pPr>
            <w:r w:rsidRPr="00205C0A">
              <w:rPr>
                <w:szCs w:val="20"/>
              </w:rPr>
              <w:t>Разрушение трубопровода, выход из строя запорной арматуры</w:t>
            </w:r>
          </w:p>
        </w:tc>
        <w:tc>
          <w:tcPr>
            <w:tcW w:w="99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3C646C" w:rsidRPr="00205C0A" w:rsidRDefault="003C646C" w:rsidP="003C646C">
            <w:pPr>
              <w:pStyle w:val="aff0"/>
              <w:rPr>
                <w:szCs w:val="20"/>
              </w:rPr>
            </w:pPr>
            <w:r w:rsidRPr="00205C0A">
              <w:rPr>
                <w:szCs w:val="20"/>
              </w:rPr>
              <w:t>Прекращение циркуляции в</w:t>
            </w:r>
            <w:r w:rsidR="00FE093D">
              <w:rPr>
                <w:szCs w:val="20"/>
              </w:rPr>
              <w:t xml:space="preserve"> части системы теплоснабжения, </w:t>
            </w:r>
            <w:r w:rsidRPr="00205C0A">
              <w:rPr>
                <w:szCs w:val="20"/>
              </w:rPr>
              <w:t>понижение температуры в зданиях, возможное размораживание наружных тепловых сетей и внутренних отопительных систем</w:t>
            </w:r>
          </w:p>
        </w:tc>
        <w:tc>
          <w:tcPr>
            <w:tcW w:w="2260"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3C646C" w:rsidRPr="00205C0A" w:rsidRDefault="003C646C" w:rsidP="003C646C">
            <w:pPr>
              <w:pStyle w:val="aff0"/>
              <w:rPr>
                <w:szCs w:val="20"/>
              </w:rPr>
            </w:pPr>
            <w:r w:rsidRPr="00205C0A">
              <w:rPr>
                <w:szCs w:val="20"/>
              </w:rPr>
              <w:t>Организация переключения теплоснабжения поврежденного участка от другого участка тепловых сетей (через секционирующую арматуру). Оптимальную схему теплоснабжения населенного пункта (части населенного пункта) определить с применением электронного моделирования.</w:t>
            </w:r>
          </w:p>
          <w:p w:rsidR="003C646C" w:rsidRPr="00205C0A" w:rsidRDefault="003C646C" w:rsidP="003C646C">
            <w:pPr>
              <w:pStyle w:val="aff0"/>
              <w:rPr>
                <w:szCs w:val="20"/>
              </w:rPr>
            </w:pPr>
            <w:r w:rsidRPr="00205C0A">
              <w:rPr>
                <w:szCs w:val="20"/>
              </w:rPr>
              <w:t>При длительном отсутствии циркуляции организовать ремонтные работы по предотвращению размораживания силами теплоснабжающей организации и</w:t>
            </w:r>
          </w:p>
          <w:p w:rsidR="003C646C" w:rsidRPr="00205C0A" w:rsidRDefault="003C646C" w:rsidP="003C646C">
            <w:pPr>
              <w:pStyle w:val="aff0"/>
              <w:rPr>
                <w:szCs w:val="20"/>
              </w:rPr>
            </w:pPr>
            <w:r w:rsidRPr="00205C0A">
              <w:rPr>
                <w:szCs w:val="20"/>
              </w:rPr>
              <w:t>организаций, осуществляющих управление многоквартирными жилыми домами.</w:t>
            </w:r>
          </w:p>
        </w:tc>
      </w:tr>
    </w:tbl>
    <w:p w:rsidR="001017E6" w:rsidRPr="00EB0298" w:rsidRDefault="001017E6" w:rsidP="000F2CCE"/>
    <w:p w:rsidR="000F2CCE" w:rsidRPr="003C646C" w:rsidRDefault="000F2CCE" w:rsidP="000F2CCE">
      <w:r w:rsidRPr="003C646C">
        <w:t>О возникновении технологических нарушений, аварийных и чрезвычайных ситуаций, связанных с прекращением подачи тепловой энергии потребителям или остановкой</w:t>
      </w:r>
      <w:r>
        <w:t xml:space="preserve"> технологического оборудования </w:t>
      </w:r>
      <w:r w:rsidRPr="003C646C">
        <w:t xml:space="preserve">(далее - инцидент) </w:t>
      </w:r>
      <w:r>
        <w:t>докладывать немедленно</w:t>
      </w:r>
      <w:r w:rsidRPr="003C646C">
        <w:t xml:space="preserve"> лицам ответственным за исправное состояние и безопасную эксплу</w:t>
      </w:r>
      <w:r>
        <w:t xml:space="preserve">атацию коммунальных объектов и </w:t>
      </w:r>
      <w:r w:rsidRPr="003C646C">
        <w:t>диспетчеру</w:t>
      </w:r>
      <w:r>
        <w:t>.</w:t>
      </w:r>
    </w:p>
    <w:p w:rsidR="000F2CCE" w:rsidRPr="003C646C" w:rsidRDefault="000F2CCE" w:rsidP="000F2CCE">
      <w:pPr>
        <w:rPr>
          <w:rFonts w:eastAsia="Calibri"/>
        </w:rPr>
      </w:pPr>
      <w:r>
        <w:rPr>
          <w:rFonts w:eastAsia="Calibri"/>
        </w:rPr>
        <w:t xml:space="preserve">Должностным </w:t>
      </w:r>
      <w:r w:rsidRPr="003C646C">
        <w:rPr>
          <w:rFonts w:eastAsia="Calibri"/>
        </w:rPr>
        <w:t>лицам, ответственным за исправное состояние и безопасную эксплуатацию коммунальных объектов:</w:t>
      </w:r>
    </w:p>
    <w:p w:rsidR="000F2CCE" w:rsidRPr="003C646C" w:rsidRDefault="000F2CCE" w:rsidP="000F2CCE">
      <w:pPr>
        <w:rPr>
          <w:rFonts w:eastAsia="Calibri"/>
        </w:rPr>
      </w:pPr>
      <w:r w:rsidRPr="003C646C">
        <w:rPr>
          <w:rFonts w:eastAsia="Calibri"/>
        </w:rPr>
        <w:t xml:space="preserve">1. немедленно (в течении 1 часа) прибыть на место инцидента для оперативной оценки  и организации работ по его устранению. </w:t>
      </w:r>
    </w:p>
    <w:p w:rsidR="000F2CCE" w:rsidRPr="003C646C" w:rsidRDefault="000F2CCE" w:rsidP="000F2CCE">
      <w:pPr>
        <w:rPr>
          <w:rFonts w:eastAsia="Calibri"/>
        </w:rPr>
      </w:pPr>
      <w:r w:rsidRPr="003C646C">
        <w:rPr>
          <w:rFonts w:eastAsia="Calibri"/>
        </w:rPr>
        <w:t>2. Организовать встречу, работу и поддержку АРБ;</w:t>
      </w:r>
    </w:p>
    <w:p w:rsidR="000F2CCE" w:rsidRPr="003C646C" w:rsidRDefault="000F2CCE" w:rsidP="000F2CCE">
      <w:pPr>
        <w:rPr>
          <w:rFonts w:eastAsia="Calibri"/>
        </w:rPr>
      </w:pPr>
      <w:r w:rsidRPr="003C646C">
        <w:rPr>
          <w:rFonts w:eastAsia="Calibri"/>
        </w:rPr>
        <w:t>3. Организовать принятие мер по обеспечению безопасности на месте инцидента (ограждение, освещение, охрана) и выполнение силами эксплуатирующего персонала и работников АРБ работ по ликвидации инцидента в соответствии с инструкциями по ОТ и ТБ;</w:t>
      </w:r>
    </w:p>
    <w:p w:rsidR="000F2CCE" w:rsidRPr="003C646C" w:rsidRDefault="000F2CCE" w:rsidP="000F2CCE">
      <w:pPr>
        <w:rPr>
          <w:rFonts w:eastAsia="Calibri"/>
        </w:rPr>
      </w:pPr>
      <w:r w:rsidRPr="003C646C">
        <w:rPr>
          <w:rFonts w:eastAsia="Calibri"/>
        </w:rPr>
        <w:t>4. Обеспечить устранение инцидента в нормативные сроки:</w:t>
      </w:r>
    </w:p>
    <w:p w:rsidR="000F2CCE" w:rsidRPr="003C646C" w:rsidRDefault="000F2CCE" w:rsidP="000F2CCE">
      <w:pPr>
        <w:pStyle w:val="aa"/>
        <w:numPr>
          <w:ilvl w:val="0"/>
          <w:numId w:val="39"/>
        </w:numPr>
        <w:ind w:left="993"/>
        <w:rPr>
          <w:rFonts w:eastAsia="Calibri"/>
        </w:rPr>
      </w:pPr>
      <w:r w:rsidRPr="003C646C">
        <w:rPr>
          <w:rFonts w:eastAsia="Calibri"/>
        </w:rPr>
        <w:t>на объектах и сетях отопления:</w:t>
      </w:r>
    </w:p>
    <w:p w:rsidR="000F2CCE" w:rsidRPr="003C646C" w:rsidRDefault="000F2CCE" w:rsidP="000F2CCE">
      <w:pPr>
        <w:rPr>
          <w:rFonts w:eastAsia="Calibri"/>
        </w:rPr>
      </w:pPr>
      <w:r w:rsidRPr="003C646C">
        <w:rPr>
          <w:rFonts w:eastAsia="Calibri"/>
        </w:rPr>
        <w:t>а) не более 8 часов – при</w:t>
      </w:r>
      <w:r>
        <w:rPr>
          <w:rFonts w:eastAsia="Calibri"/>
        </w:rPr>
        <w:t xml:space="preserve"> температуре наружного воздуха </w:t>
      </w:r>
      <w:r w:rsidRPr="003C646C">
        <w:rPr>
          <w:rFonts w:eastAsia="Calibri"/>
        </w:rPr>
        <w:t>до - 10 ᵒ С;</w:t>
      </w:r>
    </w:p>
    <w:p w:rsidR="000F2CCE" w:rsidRPr="003C646C" w:rsidRDefault="000F2CCE" w:rsidP="000F2CCE">
      <w:pPr>
        <w:rPr>
          <w:rFonts w:eastAsia="Calibri"/>
        </w:rPr>
      </w:pPr>
      <w:r w:rsidRPr="003C646C">
        <w:rPr>
          <w:rFonts w:eastAsia="Calibri"/>
        </w:rPr>
        <w:t xml:space="preserve">б) не более </w:t>
      </w:r>
      <w:r>
        <w:rPr>
          <w:rFonts w:eastAsia="Calibri"/>
        </w:rPr>
        <w:t xml:space="preserve">4 часов – </w:t>
      </w:r>
      <w:r w:rsidRPr="003C646C">
        <w:rPr>
          <w:rFonts w:eastAsia="Calibri"/>
        </w:rPr>
        <w:t>при температуре наружного воздуха от -10 ᵒ С до -15 ᵒ С;</w:t>
      </w:r>
    </w:p>
    <w:p w:rsidR="000F2CCE" w:rsidRPr="003C646C" w:rsidRDefault="000F2CCE" w:rsidP="000F2CCE">
      <w:pPr>
        <w:rPr>
          <w:rFonts w:eastAsia="Calibri"/>
        </w:rPr>
      </w:pPr>
      <w:r w:rsidRPr="003C646C">
        <w:rPr>
          <w:rFonts w:eastAsia="Calibri"/>
        </w:rPr>
        <w:t>в) не более 2 часов – при темпе</w:t>
      </w:r>
      <w:r>
        <w:rPr>
          <w:rFonts w:eastAsia="Calibri"/>
        </w:rPr>
        <w:t>ратуре наружного воздуха ниже</w:t>
      </w:r>
      <w:r w:rsidRPr="003C646C">
        <w:rPr>
          <w:rFonts w:eastAsia="Calibri"/>
        </w:rPr>
        <w:t xml:space="preserve"> -15 ᵒC;</w:t>
      </w:r>
    </w:p>
    <w:p w:rsidR="000F2CCE" w:rsidRPr="003C646C" w:rsidRDefault="000F2CCE" w:rsidP="000F2CCE">
      <w:pPr>
        <w:pStyle w:val="aa"/>
        <w:numPr>
          <w:ilvl w:val="0"/>
          <w:numId w:val="38"/>
        </w:numPr>
        <w:ind w:left="993"/>
        <w:rPr>
          <w:rFonts w:eastAsia="Calibri"/>
        </w:rPr>
      </w:pPr>
      <w:r w:rsidRPr="003C646C">
        <w:rPr>
          <w:rFonts w:eastAsia="Calibri"/>
        </w:rPr>
        <w:t>на объектах и сетях холодного водоснабжения – не более 4 часов;</w:t>
      </w:r>
    </w:p>
    <w:p w:rsidR="000F2CCE" w:rsidRPr="003C646C" w:rsidRDefault="000F2CCE" w:rsidP="000F2CCE">
      <w:pPr>
        <w:pStyle w:val="aa"/>
        <w:numPr>
          <w:ilvl w:val="0"/>
          <w:numId w:val="38"/>
        </w:numPr>
        <w:ind w:left="993"/>
        <w:rPr>
          <w:rFonts w:eastAsia="Calibri"/>
        </w:rPr>
      </w:pPr>
      <w:r w:rsidRPr="003C646C">
        <w:rPr>
          <w:rFonts w:eastAsia="Calibri"/>
        </w:rPr>
        <w:t xml:space="preserve">на объектах </w:t>
      </w:r>
      <w:r>
        <w:rPr>
          <w:rFonts w:eastAsia="Calibri"/>
        </w:rPr>
        <w:t>и сетях горячего водоснабжения –</w:t>
      </w:r>
      <w:r w:rsidRPr="003C646C">
        <w:rPr>
          <w:rFonts w:eastAsia="Calibri"/>
        </w:rPr>
        <w:t xml:space="preserve"> не более </w:t>
      </w:r>
      <w:r>
        <w:rPr>
          <w:rFonts w:eastAsia="Calibri"/>
        </w:rPr>
        <w:t>4 часов</w:t>
      </w:r>
      <w:r w:rsidRPr="003C646C">
        <w:rPr>
          <w:rFonts w:eastAsia="Calibri"/>
        </w:rPr>
        <w:t>, а при аварии на тупиковых магистралях – не более 24 часов;</w:t>
      </w:r>
    </w:p>
    <w:p w:rsidR="000F2CCE" w:rsidRPr="00FA7B45" w:rsidRDefault="000F2CCE" w:rsidP="000F2CCE"/>
    <w:p w:rsidR="003C646C" w:rsidRPr="000F2CCE" w:rsidRDefault="003C646C" w:rsidP="000451E3">
      <w:pPr>
        <w:rPr>
          <w:highlight w:val="yellow"/>
        </w:rPr>
      </w:pPr>
    </w:p>
    <w:p w:rsidR="003C646C" w:rsidRPr="00100870" w:rsidRDefault="003C646C" w:rsidP="00AD762E">
      <w:pPr>
        <w:rPr>
          <w:highlight w:val="yellow"/>
        </w:rPr>
      </w:pPr>
    </w:p>
    <w:p w:rsidR="002F4942" w:rsidRPr="00303F3F" w:rsidRDefault="002F4942" w:rsidP="00AD762E">
      <w:pPr>
        <w:pStyle w:val="1"/>
      </w:pPr>
      <w:bookmarkStart w:id="629" w:name="_Toc8041341"/>
      <w:bookmarkStart w:id="630" w:name="_Toc194670091"/>
      <w:bookmarkStart w:id="631" w:name="sub_12317"/>
      <w:bookmarkEnd w:id="597"/>
      <w:bookmarkEnd w:id="608"/>
      <w:r w:rsidRPr="00303F3F">
        <w:lastRenderedPageBreak/>
        <w:t>ГЛАВА 1</w:t>
      </w:r>
      <w:r w:rsidR="000451E3" w:rsidRPr="00303F3F">
        <w:t>9</w:t>
      </w:r>
      <w:r w:rsidRPr="00303F3F">
        <w:t xml:space="preserve"> "ЗАМЕЧАНИЯ И ПРЕДЛОЖЕНИЯ К ПРОЕКТУ СХЕМЫ ТЕПЛОСНАБЖЕНИЯ"</w:t>
      </w:r>
      <w:bookmarkEnd w:id="629"/>
      <w:bookmarkEnd w:id="630"/>
    </w:p>
    <w:p w:rsidR="002F4942" w:rsidRPr="00303F3F" w:rsidRDefault="002F4942" w:rsidP="00FF0187">
      <w:pPr>
        <w:pStyle w:val="3"/>
        <w:ind w:firstLine="709"/>
        <w:rPr>
          <w:i/>
        </w:rPr>
      </w:pPr>
      <w:bookmarkStart w:id="632" w:name="_Toc8041342"/>
      <w:bookmarkStart w:id="633" w:name="_Toc194670092"/>
      <w:bookmarkStart w:id="634" w:name="sub_1871"/>
      <w:r w:rsidRPr="00303F3F">
        <w:rPr>
          <w:i/>
        </w:rPr>
        <w:t>а) перечень всех замечаний и предложений, поступивших при разработке, утверждении и актуализации схемы теплоснабжения</w:t>
      </w:r>
      <w:bookmarkEnd w:id="632"/>
      <w:bookmarkEnd w:id="633"/>
    </w:p>
    <w:p w:rsidR="002F4942" w:rsidRPr="00303F3F" w:rsidRDefault="002F4942" w:rsidP="00FF0187">
      <w:pPr>
        <w:ind w:firstLine="709"/>
      </w:pPr>
      <w:r w:rsidRPr="00303F3F">
        <w:t>Замечаний и предложений не поступало.</w:t>
      </w:r>
    </w:p>
    <w:p w:rsidR="002F4942" w:rsidRPr="00303F3F" w:rsidRDefault="002F4942" w:rsidP="00FF0187">
      <w:pPr>
        <w:pStyle w:val="3"/>
        <w:ind w:firstLine="709"/>
        <w:rPr>
          <w:i/>
        </w:rPr>
      </w:pPr>
      <w:bookmarkStart w:id="635" w:name="_Toc8041343"/>
      <w:bookmarkStart w:id="636" w:name="_Toc194670093"/>
      <w:bookmarkStart w:id="637" w:name="sub_1872"/>
      <w:bookmarkEnd w:id="634"/>
      <w:r w:rsidRPr="00303F3F">
        <w:rPr>
          <w:i/>
        </w:rPr>
        <w:t>б) ответы разработчиков проекта схемы теплоснабжения на замечания и предложения</w:t>
      </w:r>
      <w:bookmarkEnd w:id="635"/>
      <w:bookmarkEnd w:id="636"/>
    </w:p>
    <w:p w:rsidR="002F4942" w:rsidRPr="00303F3F" w:rsidRDefault="002F4942" w:rsidP="00FF0187">
      <w:pPr>
        <w:ind w:firstLine="709"/>
      </w:pPr>
      <w:r w:rsidRPr="00303F3F">
        <w:t>Замечаний и предложений не поступало.</w:t>
      </w:r>
    </w:p>
    <w:p w:rsidR="002F4942" w:rsidRPr="00303F3F" w:rsidRDefault="002F4942" w:rsidP="00FF0187">
      <w:pPr>
        <w:pStyle w:val="3"/>
        <w:ind w:firstLine="709"/>
        <w:rPr>
          <w:i/>
        </w:rPr>
      </w:pPr>
      <w:bookmarkStart w:id="638" w:name="_Toc8041344"/>
      <w:bookmarkStart w:id="639" w:name="_Toc194670094"/>
      <w:bookmarkStart w:id="640" w:name="sub_1873"/>
      <w:bookmarkEnd w:id="637"/>
      <w:r w:rsidRPr="00303F3F">
        <w:rPr>
          <w:i/>
        </w:rPr>
        <w:t>в) перечень учтенных замечаний и предложений, а также реестр изменений, внесенных в разделы схемы теплоснабжения и главы обосновывающих материалов к схеме теплоснабжения</w:t>
      </w:r>
      <w:bookmarkEnd w:id="638"/>
      <w:bookmarkEnd w:id="639"/>
    </w:p>
    <w:p w:rsidR="002F4942" w:rsidRPr="00303F3F" w:rsidRDefault="002F4942" w:rsidP="00FF0187">
      <w:pPr>
        <w:ind w:firstLine="709"/>
      </w:pPr>
      <w:r w:rsidRPr="00303F3F">
        <w:t>Замечаний и предложений не поступало.</w:t>
      </w:r>
    </w:p>
    <w:p w:rsidR="002F4942" w:rsidRPr="00205C0A" w:rsidRDefault="002F4942" w:rsidP="00AD762E">
      <w:pPr>
        <w:pStyle w:val="1"/>
      </w:pPr>
      <w:bookmarkStart w:id="641" w:name="_Toc8041345"/>
      <w:bookmarkStart w:id="642" w:name="_Toc194670095"/>
      <w:bookmarkStart w:id="643" w:name="sub_12318"/>
      <w:bookmarkEnd w:id="631"/>
      <w:bookmarkEnd w:id="640"/>
      <w:r w:rsidRPr="00205C0A">
        <w:lastRenderedPageBreak/>
        <w:t xml:space="preserve">ГЛАВА </w:t>
      </w:r>
      <w:r w:rsidR="000451E3" w:rsidRPr="00205C0A">
        <w:t>20</w:t>
      </w:r>
      <w:r w:rsidRPr="00205C0A">
        <w:t xml:space="preserve"> "СВОДНЫЙ ТОМ ИЗМЕНЕНИЙ, ВЫПОЛНЕННЫХ В ДОРАБОТАННОЙ И (ИЛИ) АКТУАЛИЗИРОВАННОЙ СХЕМЕ ТЕПЛОСНАБЖЕНИЯ"</w:t>
      </w:r>
      <w:bookmarkEnd w:id="641"/>
      <w:bookmarkEnd w:id="642"/>
    </w:p>
    <w:p w:rsidR="002F4942" w:rsidRPr="00205C0A" w:rsidRDefault="002F4942" w:rsidP="00DB6D30">
      <w:pPr>
        <w:ind w:firstLine="709"/>
      </w:pPr>
      <w:r w:rsidRPr="00205C0A">
        <w:t xml:space="preserve">Реестр изменений, внесенных в актуализированную схему теплоснабжения, представлен в таблице </w:t>
      </w:r>
      <w:r w:rsidR="000451E3" w:rsidRPr="00205C0A">
        <w:t>20</w:t>
      </w:r>
      <w:r w:rsidRPr="00205C0A">
        <w:t>.1.</w:t>
      </w:r>
    </w:p>
    <w:p w:rsidR="002F4942" w:rsidRPr="00205C0A" w:rsidRDefault="002F4942" w:rsidP="00DB6D30">
      <w:pPr>
        <w:ind w:firstLine="709"/>
      </w:pPr>
      <w:r w:rsidRPr="00205C0A">
        <w:t xml:space="preserve">Таблица </w:t>
      </w:r>
      <w:r w:rsidR="000451E3" w:rsidRPr="00205C0A">
        <w:t>20</w:t>
      </w:r>
      <w:r w:rsidRPr="00205C0A">
        <w:t>.1</w:t>
      </w:r>
      <w:r w:rsidR="00DB6D30">
        <w:t xml:space="preserve"> - </w:t>
      </w:r>
      <w:r w:rsidRPr="00205C0A">
        <w:t>Реестр изменений, внесенных в актуализированную схему теплоснабжения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546"/>
        <w:gridCol w:w="2147"/>
      </w:tblGrid>
      <w:tr w:rsidR="009E48FC" w:rsidRPr="00B976AE" w:rsidTr="00B976AE">
        <w:trPr>
          <w:trHeight w:val="20"/>
          <w:tblHeader/>
        </w:trPr>
        <w:tc>
          <w:tcPr>
            <w:tcW w:w="0" w:type="auto"/>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9E48FC" w:rsidRPr="00B976AE" w:rsidRDefault="009E48FC" w:rsidP="004B1BE3">
            <w:pPr>
              <w:pStyle w:val="aff0"/>
              <w:rPr>
                <w:b/>
                <w:sz w:val="24"/>
                <w:szCs w:val="24"/>
              </w:rPr>
            </w:pPr>
            <w:r w:rsidRPr="00B976AE">
              <w:rPr>
                <w:b/>
                <w:sz w:val="24"/>
                <w:szCs w:val="24"/>
              </w:rPr>
              <w:t>Наименование раздела</w:t>
            </w:r>
          </w:p>
        </w:tc>
        <w:tc>
          <w:tcPr>
            <w:tcW w:w="0" w:type="auto"/>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9E48FC" w:rsidRPr="00B976AE" w:rsidRDefault="009E48FC" w:rsidP="004B1BE3">
            <w:pPr>
              <w:pStyle w:val="aff0"/>
              <w:rPr>
                <w:b/>
                <w:sz w:val="24"/>
                <w:szCs w:val="24"/>
              </w:rPr>
            </w:pPr>
            <w:r w:rsidRPr="00B976AE">
              <w:rPr>
                <w:b/>
                <w:sz w:val="24"/>
                <w:szCs w:val="24"/>
              </w:rPr>
              <w:t>Краткое содержание изменения</w:t>
            </w:r>
          </w:p>
        </w:tc>
      </w:tr>
      <w:tr w:rsidR="00B976AE" w:rsidRPr="00B976AE" w:rsidTr="00B976AE">
        <w:trPr>
          <w:trHeight w:val="20"/>
        </w:trPr>
        <w:tc>
          <w:tcPr>
            <w:tcW w:w="0" w:type="auto"/>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B976AE" w:rsidRPr="00B976AE" w:rsidRDefault="00B976AE" w:rsidP="00B976AE">
            <w:pPr>
              <w:pStyle w:val="aff0"/>
              <w:jc w:val="left"/>
              <w:rPr>
                <w:sz w:val="24"/>
                <w:szCs w:val="24"/>
              </w:rPr>
            </w:pPr>
            <w:r w:rsidRPr="00B976AE">
              <w:rPr>
                <w:sz w:val="24"/>
                <w:szCs w:val="24"/>
              </w:rPr>
              <w:t>Глава 1 "Существующее положение в сфере производства, передачи и потребления тепловой энергии для целей теплоснабжения"</w:t>
            </w:r>
          </w:p>
        </w:tc>
        <w:tc>
          <w:tcPr>
            <w:tcW w:w="0" w:type="auto"/>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B976AE" w:rsidRPr="00B976AE" w:rsidRDefault="00B976AE" w:rsidP="00B976AE">
            <w:pPr>
              <w:pStyle w:val="aff0"/>
              <w:jc w:val="left"/>
              <w:rPr>
                <w:sz w:val="24"/>
                <w:szCs w:val="24"/>
              </w:rPr>
            </w:pPr>
            <w:r w:rsidRPr="00B976AE">
              <w:rPr>
                <w:sz w:val="24"/>
                <w:szCs w:val="24"/>
              </w:rPr>
              <w:t>Актуализирована информация</w:t>
            </w:r>
          </w:p>
        </w:tc>
      </w:tr>
      <w:tr w:rsidR="00B976AE" w:rsidRPr="00B976AE" w:rsidTr="00B976AE">
        <w:trPr>
          <w:trHeight w:val="20"/>
        </w:trPr>
        <w:tc>
          <w:tcPr>
            <w:tcW w:w="0" w:type="auto"/>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B976AE" w:rsidRPr="00B976AE" w:rsidRDefault="00B976AE" w:rsidP="00B976AE">
            <w:pPr>
              <w:pStyle w:val="aff0"/>
              <w:jc w:val="left"/>
              <w:rPr>
                <w:sz w:val="24"/>
                <w:szCs w:val="24"/>
              </w:rPr>
            </w:pPr>
            <w:r w:rsidRPr="00B976AE">
              <w:rPr>
                <w:sz w:val="24"/>
                <w:szCs w:val="24"/>
              </w:rPr>
              <w:t>Часть 1 "Функциональная структура теплоснабжения"</w:t>
            </w:r>
          </w:p>
        </w:tc>
        <w:tc>
          <w:tcPr>
            <w:tcW w:w="0" w:type="auto"/>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B976AE" w:rsidRPr="00B976AE" w:rsidRDefault="00B976AE" w:rsidP="00B976AE">
            <w:pPr>
              <w:spacing w:line="240" w:lineRule="auto"/>
              <w:ind w:firstLine="0"/>
            </w:pPr>
            <w:r w:rsidRPr="00B976AE">
              <w:t>Актуализирована информация</w:t>
            </w:r>
          </w:p>
        </w:tc>
      </w:tr>
      <w:tr w:rsidR="00B976AE" w:rsidRPr="00B976AE" w:rsidTr="00B976AE">
        <w:trPr>
          <w:trHeight w:val="124"/>
        </w:trPr>
        <w:tc>
          <w:tcPr>
            <w:tcW w:w="0" w:type="auto"/>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B976AE" w:rsidRPr="00B976AE" w:rsidRDefault="00B976AE" w:rsidP="00B976AE">
            <w:pPr>
              <w:pStyle w:val="aff0"/>
              <w:jc w:val="left"/>
              <w:rPr>
                <w:sz w:val="24"/>
                <w:szCs w:val="24"/>
              </w:rPr>
            </w:pPr>
            <w:r w:rsidRPr="00B976AE">
              <w:rPr>
                <w:sz w:val="24"/>
                <w:szCs w:val="24"/>
              </w:rPr>
              <w:t>Часть 2 "Источники тепловой энергии"</w:t>
            </w:r>
          </w:p>
        </w:tc>
        <w:tc>
          <w:tcPr>
            <w:tcW w:w="0" w:type="auto"/>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B976AE" w:rsidRPr="00B976AE" w:rsidRDefault="00B976AE" w:rsidP="00B976AE">
            <w:pPr>
              <w:pStyle w:val="aff0"/>
              <w:jc w:val="left"/>
              <w:rPr>
                <w:sz w:val="24"/>
                <w:szCs w:val="24"/>
              </w:rPr>
            </w:pPr>
            <w:r w:rsidRPr="00B976AE">
              <w:rPr>
                <w:sz w:val="24"/>
                <w:szCs w:val="24"/>
              </w:rPr>
              <w:t>Актуализирована информация</w:t>
            </w:r>
          </w:p>
        </w:tc>
      </w:tr>
      <w:tr w:rsidR="00B976AE" w:rsidRPr="00B976AE" w:rsidTr="00B976AE">
        <w:trPr>
          <w:trHeight w:val="20"/>
        </w:trPr>
        <w:tc>
          <w:tcPr>
            <w:tcW w:w="0" w:type="auto"/>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B976AE" w:rsidRPr="00B976AE" w:rsidRDefault="00B976AE" w:rsidP="00B976AE">
            <w:pPr>
              <w:pStyle w:val="aff0"/>
              <w:jc w:val="left"/>
              <w:rPr>
                <w:sz w:val="24"/>
                <w:szCs w:val="24"/>
              </w:rPr>
            </w:pPr>
            <w:r w:rsidRPr="00B976AE">
              <w:rPr>
                <w:sz w:val="24"/>
                <w:szCs w:val="24"/>
              </w:rPr>
              <w:t>Часть 3 "Тепловые сети, сооружения на них"</w:t>
            </w:r>
          </w:p>
        </w:tc>
        <w:tc>
          <w:tcPr>
            <w:tcW w:w="0" w:type="auto"/>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B976AE" w:rsidRPr="00B976AE" w:rsidRDefault="00B976AE" w:rsidP="00B976AE">
            <w:pPr>
              <w:pStyle w:val="aff0"/>
              <w:jc w:val="left"/>
              <w:rPr>
                <w:sz w:val="24"/>
                <w:szCs w:val="24"/>
              </w:rPr>
            </w:pPr>
            <w:r w:rsidRPr="00B976AE">
              <w:rPr>
                <w:sz w:val="24"/>
                <w:szCs w:val="24"/>
              </w:rPr>
              <w:t>Актуализирована информация</w:t>
            </w:r>
          </w:p>
        </w:tc>
      </w:tr>
      <w:tr w:rsidR="00B976AE" w:rsidRPr="00B976AE" w:rsidTr="00B976AE">
        <w:trPr>
          <w:trHeight w:val="20"/>
        </w:trPr>
        <w:tc>
          <w:tcPr>
            <w:tcW w:w="0" w:type="auto"/>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B976AE" w:rsidRPr="00B976AE" w:rsidRDefault="00B976AE" w:rsidP="00B976AE">
            <w:pPr>
              <w:pStyle w:val="aff0"/>
              <w:jc w:val="left"/>
              <w:rPr>
                <w:sz w:val="24"/>
                <w:szCs w:val="24"/>
              </w:rPr>
            </w:pPr>
            <w:r w:rsidRPr="00B976AE">
              <w:rPr>
                <w:sz w:val="24"/>
                <w:szCs w:val="24"/>
              </w:rPr>
              <w:t>Часть 4 "Зоны действия источников тепловой энергии"</w:t>
            </w:r>
          </w:p>
        </w:tc>
        <w:tc>
          <w:tcPr>
            <w:tcW w:w="0" w:type="auto"/>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B976AE" w:rsidRPr="00B976AE" w:rsidRDefault="00B976AE" w:rsidP="00B976AE">
            <w:pPr>
              <w:pStyle w:val="aff0"/>
              <w:jc w:val="left"/>
              <w:rPr>
                <w:sz w:val="24"/>
                <w:szCs w:val="24"/>
              </w:rPr>
            </w:pPr>
            <w:r w:rsidRPr="00B976AE">
              <w:rPr>
                <w:sz w:val="24"/>
                <w:szCs w:val="24"/>
              </w:rPr>
              <w:t>Актуализирована информация</w:t>
            </w:r>
          </w:p>
        </w:tc>
      </w:tr>
      <w:tr w:rsidR="00B976AE" w:rsidRPr="00B976AE" w:rsidTr="00B976AE">
        <w:trPr>
          <w:trHeight w:val="20"/>
        </w:trPr>
        <w:tc>
          <w:tcPr>
            <w:tcW w:w="0" w:type="auto"/>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B976AE" w:rsidRPr="00B976AE" w:rsidRDefault="00B976AE" w:rsidP="00B976AE">
            <w:pPr>
              <w:pStyle w:val="aff0"/>
              <w:jc w:val="left"/>
              <w:rPr>
                <w:sz w:val="24"/>
                <w:szCs w:val="24"/>
              </w:rPr>
            </w:pPr>
            <w:r w:rsidRPr="00B976AE">
              <w:rPr>
                <w:sz w:val="24"/>
                <w:szCs w:val="24"/>
              </w:rPr>
              <w:t>Часть 5 "Тепловые нагрузки потребителей тепловой энергии, групп потребителей тепловой энергии в зонах действия источников тепловой энергии"</w:t>
            </w:r>
          </w:p>
        </w:tc>
        <w:tc>
          <w:tcPr>
            <w:tcW w:w="0" w:type="auto"/>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B976AE" w:rsidRPr="00B976AE" w:rsidRDefault="00B976AE" w:rsidP="00B976AE">
            <w:pPr>
              <w:pStyle w:val="aff0"/>
              <w:jc w:val="left"/>
              <w:rPr>
                <w:sz w:val="24"/>
                <w:szCs w:val="24"/>
              </w:rPr>
            </w:pPr>
            <w:r w:rsidRPr="00B976AE">
              <w:rPr>
                <w:sz w:val="24"/>
                <w:szCs w:val="24"/>
              </w:rPr>
              <w:t>Актуализирована информация</w:t>
            </w:r>
          </w:p>
        </w:tc>
      </w:tr>
      <w:tr w:rsidR="00B976AE" w:rsidRPr="00B976AE" w:rsidTr="00B976AE">
        <w:trPr>
          <w:trHeight w:val="20"/>
        </w:trPr>
        <w:tc>
          <w:tcPr>
            <w:tcW w:w="0" w:type="auto"/>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B976AE" w:rsidRPr="00B976AE" w:rsidRDefault="00B976AE" w:rsidP="00B976AE">
            <w:pPr>
              <w:pStyle w:val="aff0"/>
              <w:jc w:val="left"/>
              <w:rPr>
                <w:sz w:val="24"/>
                <w:szCs w:val="24"/>
              </w:rPr>
            </w:pPr>
            <w:r w:rsidRPr="00B976AE">
              <w:rPr>
                <w:sz w:val="24"/>
                <w:szCs w:val="24"/>
              </w:rPr>
              <w:t>Часть 6 "Балансы тепловой мощности и тепловой нагрузки в зонах действия источников тепловой энергии"</w:t>
            </w:r>
          </w:p>
        </w:tc>
        <w:tc>
          <w:tcPr>
            <w:tcW w:w="0" w:type="auto"/>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B976AE" w:rsidRPr="00B976AE" w:rsidRDefault="00B976AE" w:rsidP="00B976AE">
            <w:pPr>
              <w:pStyle w:val="aff0"/>
              <w:jc w:val="left"/>
              <w:rPr>
                <w:sz w:val="24"/>
                <w:szCs w:val="24"/>
              </w:rPr>
            </w:pPr>
            <w:r w:rsidRPr="00B976AE">
              <w:rPr>
                <w:sz w:val="24"/>
                <w:szCs w:val="24"/>
              </w:rPr>
              <w:t>Актуализирована информация</w:t>
            </w:r>
          </w:p>
        </w:tc>
      </w:tr>
      <w:tr w:rsidR="00B976AE" w:rsidRPr="00B976AE" w:rsidTr="00B976AE">
        <w:trPr>
          <w:trHeight w:val="20"/>
        </w:trPr>
        <w:tc>
          <w:tcPr>
            <w:tcW w:w="0" w:type="auto"/>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B976AE" w:rsidRPr="00B976AE" w:rsidRDefault="00B976AE" w:rsidP="00B976AE">
            <w:pPr>
              <w:pStyle w:val="aff0"/>
              <w:jc w:val="left"/>
              <w:rPr>
                <w:sz w:val="24"/>
                <w:szCs w:val="24"/>
              </w:rPr>
            </w:pPr>
            <w:r w:rsidRPr="00B976AE">
              <w:rPr>
                <w:sz w:val="24"/>
                <w:szCs w:val="24"/>
              </w:rPr>
              <w:t>Часть 7 "Балансы теплоносителя"</w:t>
            </w:r>
          </w:p>
        </w:tc>
        <w:tc>
          <w:tcPr>
            <w:tcW w:w="0" w:type="auto"/>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B976AE" w:rsidRPr="00B976AE" w:rsidRDefault="00B976AE" w:rsidP="00B976AE">
            <w:pPr>
              <w:pStyle w:val="aff0"/>
              <w:jc w:val="left"/>
              <w:rPr>
                <w:sz w:val="24"/>
                <w:szCs w:val="24"/>
              </w:rPr>
            </w:pPr>
            <w:r w:rsidRPr="00B976AE">
              <w:rPr>
                <w:sz w:val="24"/>
                <w:szCs w:val="24"/>
              </w:rPr>
              <w:t>Актуализирована информация</w:t>
            </w:r>
          </w:p>
        </w:tc>
      </w:tr>
      <w:tr w:rsidR="00B976AE" w:rsidRPr="00B976AE" w:rsidTr="00B976AE">
        <w:trPr>
          <w:trHeight w:val="20"/>
        </w:trPr>
        <w:tc>
          <w:tcPr>
            <w:tcW w:w="0" w:type="auto"/>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B976AE" w:rsidRPr="00B976AE" w:rsidRDefault="00B976AE" w:rsidP="00B976AE">
            <w:pPr>
              <w:pStyle w:val="aff0"/>
              <w:jc w:val="left"/>
              <w:rPr>
                <w:sz w:val="24"/>
                <w:szCs w:val="24"/>
              </w:rPr>
            </w:pPr>
            <w:r w:rsidRPr="00B976AE">
              <w:rPr>
                <w:sz w:val="24"/>
                <w:szCs w:val="24"/>
              </w:rPr>
              <w:t>Часть 8 "Топливные балансы источников тепловой энергии и система обеспечения топливом"</w:t>
            </w:r>
          </w:p>
        </w:tc>
        <w:tc>
          <w:tcPr>
            <w:tcW w:w="0" w:type="auto"/>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B976AE" w:rsidRPr="00B976AE" w:rsidRDefault="00B976AE" w:rsidP="00B976AE">
            <w:pPr>
              <w:pStyle w:val="aff0"/>
              <w:jc w:val="left"/>
              <w:rPr>
                <w:sz w:val="24"/>
                <w:szCs w:val="24"/>
              </w:rPr>
            </w:pPr>
            <w:r w:rsidRPr="00B976AE">
              <w:rPr>
                <w:sz w:val="24"/>
                <w:szCs w:val="24"/>
              </w:rPr>
              <w:t>Актуализирована информация</w:t>
            </w:r>
          </w:p>
        </w:tc>
      </w:tr>
      <w:tr w:rsidR="00B976AE" w:rsidRPr="00B976AE" w:rsidTr="00B976AE">
        <w:trPr>
          <w:trHeight w:val="20"/>
        </w:trPr>
        <w:tc>
          <w:tcPr>
            <w:tcW w:w="0" w:type="auto"/>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B976AE" w:rsidRPr="00B976AE" w:rsidRDefault="00B976AE" w:rsidP="00B976AE">
            <w:pPr>
              <w:pStyle w:val="aff0"/>
              <w:jc w:val="left"/>
              <w:rPr>
                <w:sz w:val="24"/>
                <w:szCs w:val="24"/>
              </w:rPr>
            </w:pPr>
            <w:r w:rsidRPr="00B976AE">
              <w:rPr>
                <w:sz w:val="24"/>
                <w:szCs w:val="24"/>
              </w:rPr>
              <w:t>Часть 9 "Надежность теплоснабжения"</w:t>
            </w:r>
          </w:p>
        </w:tc>
        <w:tc>
          <w:tcPr>
            <w:tcW w:w="0" w:type="auto"/>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B976AE" w:rsidRPr="00B976AE" w:rsidRDefault="00B976AE" w:rsidP="00B976AE">
            <w:pPr>
              <w:pStyle w:val="aff0"/>
              <w:jc w:val="left"/>
              <w:rPr>
                <w:sz w:val="24"/>
                <w:szCs w:val="24"/>
              </w:rPr>
            </w:pPr>
            <w:r w:rsidRPr="00B976AE">
              <w:rPr>
                <w:sz w:val="24"/>
                <w:szCs w:val="24"/>
              </w:rPr>
              <w:t>Актуализирована информация</w:t>
            </w:r>
          </w:p>
        </w:tc>
      </w:tr>
      <w:tr w:rsidR="00B976AE" w:rsidRPr="00B976AE" w:rsidTr="00B976AE">
        <w:trPr>
          <w:trHeight w:val="20"/>
        </w:trPr>
        <w:tc>
          <w:tcPr>
            <w:tcW w:w="0" w:type="auto"/>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B976AE" w:rsidRPr="00B976AE" w:rsidRDefault="00B976AE" w:rsidP="00B976AE">
            <w:pPr>
              <w:pStyle w:val="aff0"/>
              <w:jc w:val="left"/>
              <w:rPr>
                <w:sz w:val="24"/>
                <w:szCs w:val="24"/>
              </w:rPr>
            </w:pPr>
            <w:r w:rsidRPr="00B976AE">
              <w:rPr>
                <w:sz w:val="24"/>
                <w:szCs w:val="24"/>
              </w:rPr>
              <w:t>Часть 10 "Технико-экономические показатели теплоснабжающих и теплосетевых организаций"</w:t>
            </w:r>
          </w:p>
        </w:tc>
        <w:tc>
          <w:tcPr>
            <w:tcW w:w="0" w:type="auto"/>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B976AE" w:rsidRPr="00B976AE" w:rsidRDefault="00B976AE" w:rsidP="00B976AE">
            <w:pPr>
              <w:pStyle w:val="aff0"/>
              <w:jc w:val="left"/>
              <w:rPr>
                <w:sz w:val="24"/>
                <w:szCs w:val="24"/>
              </w:rPr>
            </w:pPr>
            <w:r w:rsidRPr="00B976AE">
              <w:rPr>
                <w:sz w:val="24"/>
                <w:szCs w:val="24"/>
              </w:rPr>
              <w:t>Актуализирована информация</w:t>
            </w:r>
          </w:p>
        </w:tc>
      </w:tr>
      <w:tr w:rsidR="00B976AE" w:rsidRPr="00B976AE" w:rsidTr="00B976AE">
        <w:trPr>
          <w:trHeight w:val="20"/>
        </w:trPr>
        <w:tc>
          <w:tcPr>
            <w:tcW w:w="0" w:type="auto"/>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B976AE" w:rsidRPr="00B976AE" w:rsidRDefault="00B976AE" w:rsidP="00B976AE">
            <w:pPr>
              <w:pStyle w:val="aff0"/>
              <w:jc w:val="left"/>
              <w:rPr>
                <w:sz w:val="24"/>
                <w:szCs w:val="24"/>
              </w:rPr>
            </w:pPr>
            <w:r w:rsidRPr="00B976AE">
              <w:rPr>
                <w:sz w:val="24"/>
                <w:szCs w:val="24"/>
              </w:rPr>
              <w:t>Часть 11 "Цены (тарифы) в сфере теплоснабжения"</w:t>
            </w:r>
          </w:p>
        </w:tc>
        <w:tc>
          <w:tcPr>
            <w:tcW w:w="0" w:type="auto"/>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B976AE" w:rsidRPr="00B976AE" w:rsidRDefault="00B976AE" w:rsidP="00B976AE">
            <w:pPr>
              <w:pStyle w:val="aff0"/>
              <w:jc w:val="left"/>
              <w:rPr>
                <w:sz w:val="24"/>
                <w:szCs w:val="24"/>
              </w:rPr>
            </w:pPr>
            <w:r w:rsidRPr="00B976AE">
              <w:rPr>
                <w:sz w:val="24"/>
                <w:szCs w:val="24"/>
              </w:rPr>
              <w:t>Актуализирована информация</w:t>
            </w:r>
          </w:p>
        </w:tc>
      </w:tr>
      <w:tr w:rsidR="00B976AE" w:rsidRPr="00B976AE" w:rsidTr="00B976AE">
        <w:trPr>
          <w:trHeight w:val="20"/>
        </w:trPr>
        <w:tc>
          <w:tcPr>
            <w:tcW w:w="0" w:type="auto"/>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B976AE" w:rsidRPr="00B976AE" w:rsidRDefault="00B976AE" w:rsidP="00B976AE">
            <w:pPr>
              <w:pStyle w:val="aff0"/>
              <w:jc w:val="left"/>
              <w:rPr>
                <w:sz w:val="24"/>
                <w:szCs w:val="24"/>
              </w:rPr>
            </w:pPr>
            <w:r w:rsidRPr="00B976AE">
              <w:rPr>
                <w:sz w:val="24"/>
                <w:szCs w:val="24"/>
              </w:rPr>
              <w:t>Часть 12 "Экологическая безопасность теплоснабжения"</w:t>
            </w:r>
          </w:p>
        </w:tc>
        <w:tc>
          <w:tcPr>
            <w:tcW w:w="0" w:type="auto"/>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B976AE" w:rsidRPr="00B976AE" w:rsidRDefault="00B976AE" w:rsidP="00B976AE">
            <w:pPr>
              <w:pStyle w:val="aff0"/>
              <w:jc w:val="left"/>
              <w:rPr>
                <w:sz w:val="24"/>
                <w:szCs w:val="24"/>
              </w:rPr>
            </w:pPr>
            <w:r w:rsidRPr="00B976AE">
              <w:rPr>
                <w:sz w:val="24"/>
                <w:szCs w:val="24"/>
              </w:rPr>
              <w:t>Актуализирована информация</w:t>
            </w:r>
          </w:p>
        </w:tc>
      </w:tr>
      <w:tr w:rsidR="00B976AE" w:rsidRPr="00B976AE" w:rsidTr="00B976AE">
        <w:trPr>
          <w:trHeight w:val="20"/>
        </w:trPr>
        <w:tc>
          <w:tcPr>
            <w:tcW w:w="0" w:type="auto"/>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B976AE" w:rsidRPr="00B976AE" w:rsidRDefault="00B976AE" w:rsidP="00B976AE">
            <w:pPr>
              <w:pStyle w:val="aff0"/>
              <w:jc w:val="left"/>
              <w:rPr>
                <w:sz w:val="24"/>
                <w:szCs w:val="24"/>
              </w:rPr>
            </w:pPr>
            <w:r w:rsidRPr="00B976AE">
              <w:rPr>
                <w:sz w:val="24"/>
                <w:szCs w:val="24"/>
              </w:rPr>
              <w:t>Часть 13 "Описание существующих технических и технологических проблем в системах теплоснабжения поселения</w:t>
            </w:r>
          </w:p>
        </w:tc>
        <w:tc>
          <w:tcPr>
            <w:tcW w:w="0" w:type="auto"/>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B976AE" w:rsidRPr="00B976AE" w:rsidRDefault="00B976AE" w:rsidP="00B976AE">
            <w:pPr>
              <w:pStyle w:val="aff0"/>
              <w:jc w:val="left"/>
              <w:rPr>
                <w:sz w:val="24"/>
                <w:szCs w:val="24"/>
              </w:rPr>
            </w:pPr>
            <w:r w:rsidRPr="00B976AE">
              <w:rPr>
                <w:sz w:val="24"/>
                <w:szCs w:val="24"/>
              </w:rPr>
              <w:t>Актуализирована информация</w:t>
            </w:r>
          </w:p>
        </w:tc>
      </w:tr>
      <w:tr w:rsidR="00AD7824" w:rsidRPr="00B976AE" w:rsidTr="00B976AE">
        <w:trPr>
          <w:trHeight w:val="20"/>
        </w:trPr>
        <w:tc>
          <w:tcPr>
            <w:tcW w:w="0" w:type="auto"/>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D7824" w:rsidRPr="00B976AE" w:rsidRDefault="00AD7824" w:rsidP="004B1BE3">
            <w:pPr>
              <w:pStyle w:val="aff0"/>
              <w:jc w:val="left"/>
              <w:rPr>
                <w:sz w:val="24"/>
                <w:szCs w:val="24"/>
              </w:rPr>
            </w:pPr>
            <w:r w:rsidRPr="00B976AE">
              <w:rPr>
                <w:sz w:val="24"/>
                <w:szCs w:val="24"/>
              </w:rPr>
              <w:t>Глава 2 "Существующее и перспективное потребление тепловой энергии на цели теплоснабжения"</w:t>
            </w:r>
          </w:p>
        </w:tc>
        <w:tc>
          <w:tcPr>
            <w:tcW w:w="0" w:type="auto"/>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D7824" w:rsidRPr="00B976AE" w:rsidRDefault="001C54A6" w:rsidP="004B1BE3">
            <w:pPr>
              <w:pStyle w:val="aff0"/>
              <w:jc w:val="left"/>
              <w:rPr>
                <w:sz w:val="24"/>
                <w:szCs w:val="24"/>
              </w:rPr>
            </w:pPr>
            <w:r w:rsidRPr="00B976AE">
              <w:rPr>
                <w:sz w:val="24"/>
                <w:szCs w:val="24"/>
              </w:rPr>
              <w:t>Актуализирована информация</w:t>
            </w:r>
          </w:p>
        </w:tc>
      </w:tr>
      <w:tr w:rsidR="00AD7824" w:rsidRPr="00B976AE" w:rsidTr="00B976AE">
        <w:trPr>
          <w:trHeight w:val="20"/>
        </w:trPr>
        <w:tc>
          <w:tcPr>
            <w:tcW w:w="0" w:type="auto"/>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D7824" w:rsidRPr="00B976AE" w:rsidRDefault="00AD7824" w:rsidP="004B1BE3">
            <w:pPr>
              <w:pStyle w:val="aff0"/>
              <w:jc w:val="left"/>
              <w:rPr>
                <w:sz w:val="24"/>
                <w:szCs w:val="24"/>
              </w:rPr>
            </w:pPr>
            <w:r w:rsidRPr="00B976AE">
              <w:rPr>
                <w:sz w:val="24"/>
                <w:szCs w:val="24"/>
              </w:rPr>
              <w:t>Глава 3 "Электронная модель системы теплоснабжения поселения"</w:t>
            </w:r>
          </w:p>
        </w:tc>
        <w:tc>
          <w:tcPr>
            <w:tcW w:w="0" w:type="auto"/>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D7824" w:rsidRPr="00B976AE" w:rsidRDefault="00F67287" w:rsidP="00F95563">
            <w:pPr>
              <w:pStyle w:val="aff0"/>
              <w:jc w:val="left"/>
              <w:rPr>
                <w:sz w:val="24"/>
                <w:szCs w:val="24"/>
              </w:rPr>
            </w:pPr>
            <w:r w:rsidRPr="00B976AE">
              <w:rPr>
                <w:sz w:val="24"/>
                <w:szCs w:val="24"/>
              </w:rPr>
              <w:t>Актуализирована информация</w:t>
            </w:r>
          </w:p>
        </w:tc>
      </w:tr>
      <w:tr w:rsidR="00AD7824" w:rsidRPr="00B976AE" w:rsidTr="00B976AE">
        <w:trPr>
          <w:trHeight w:val="20"/>
        </w:trPr>
        <w:tc>
          <w:tcPr>
            <w:tcW w:w="0" w:type="auto"/>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D7824" w:rsidRPr="00B976AE" w:rsidRDefault="00AD7824" w:rsidP="004B1BE3">
            <w:pPr>
              <w:pStyle w:val="aff0"/>
              <w:jc w:val="left"/>
              <w:rPr>
                <w:sz w:val="24"/>
                <w:szCs w:val="24"/>
              </w:rPr>
            </w:pPr>
            <w:r w:rsidRPr="00B976AE">
              <w:rPr>
                <w:sz w:val="24"/>
                <w:szCs w:val="24"/>
              </w:rPr>
              <w:t>Глава 4 "Существующие и перспективные балансы тепловой мощности источников тепловой энергии и тепловой нагрузки потребителей"</w:t>
            </w:r>
          </w:p>
        </w:tc>
        <w:tc>
          <w:tcPr>
            <w:tcW w:w="0" w:type="auto"/>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D7824" w:rsidRPr="00B976AE" w:rsidRDefault="00F4406A" w:rsidP="004B1BE3">
            <w:pPr>
              <w:pStyle w:val="aff0"/>
              <w:jc w:val="left"/>
              <w:rPr>
                <w:sz w:val="24"/>
                <w:szCs w:val="24"/>
              </w:rPr>
            </w:pPr>
            <w:r w:rsidRPr="00B976AE">
              <w:rPr>
                <w:sz w:val="24"/>
                <w:szCs w:val="24"/>
              </w:rPr>
              <w:t>Актуализирована информация</w:t>
            </w:r>
          </w:p>
        </w:tc>
      </w:tr>
      <w:tr w:rsidR="00AD7824" w:rsidRPr="00B976AE" w:rsidTr="00B976AE">
        <w:trPr>
          <w:trHeight w:val="20"/>
        </w:trPr>
        <w:tc>
          <w:tcPr>
            <w:tcW w:w="0" w:type="auto"/>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D7824" w:rsidRPr="00B976AE" w:rsidRDefault="00AD7824" w:rsidP="004B1BE3">
            <w:pPr>
              <w:pStyle w:val="aff0"/>
              <w:jc w:val="left"/>
              <w:rPr>
                <w:sz w:val="24"/>
                <w:szCs w:val="24"/>
              </w:rPr>
            </w:pPr>
            <w:r w:rsidRPr="00B976AE">
              <w:rPr>
                <w:sz w:val="24"/>
                <w:szCs w:val="24"/>
              </w:rPr>
              <w:t>Глава 5 "Мастер-план развития систем теплоснабжения поселения"</w:t>
            </w:r>
          </w:p>
        </w:tc>
        <w:tc>
          <w:tcPr>
            <w:tcW w:w="0" w:type="auto"/>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D7824" w:rsidRPr="00B976AE" w:rsidRDefault="00F67287" w:rsidP="003241F6">
            <w:pPr>
              <w:pStyle w:val="aff0"/>
              <w:jc w:val="left"/>
              <w:rPr>
                <w:sz w:val="24"/>
                <w:szCs w:val="24"/>
              </w:rPr>
            </w:pPr>
            <w:r w:rsidRPr="00B976AE">
              <w:rPr>
                <w:sz w:val="24"/>
                <w:szCs w:val="24"/>
              </w:rPr>
              <w:t>Актуализирована информация</w:t>
            </w:r>
          </w:p>
        </w:tc>
      </w:tr>
      <w:tr w:rsidR="00AD7824" w:rsidRPr="00B976AE" w:rsidTr="00B976AE">
        <w:trPr>
          <w:trHeight w:val="20"/>
        </w:trPr>
        <w:tc>
          <w:tcPr>
            <w:tcW w:w="0" w:type="auto"/>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D7824" w:rsidRPr="00B976AE" w:rsidRDefault="00AD7824" w:rsidP="004B1BE3">
            <w:pPr>
              <w:pStyle w:val="aff0"/>
              <w:jc w:val="left"/>
              <w:rPr>
                <w:sz w:val="24"/>
                <w:szCs w:val="24"/>
              </w:rPr>
            </w:pPr>
            <w:r w:rsidRPr="00B976AE">
              <w:rPr>
                <w:sz w:val="24"/>
                <w:szCs w:val="24"/>
              </w:rPr>
              <w:t>Глава 6 "Существующие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 в том числе в аварийных режимах"</w:t>
            </w:r>
          </w:p>
        </w:tc>
        <w:tc>
          <w:tcPr>
            <w:tcW w:w="0" w:type="auto"/>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D7824" w:rsidRPr="00B976AE" w:rsidRDefault="00693CA3" w:rsidP="00F95563">
            <w:pPr>
              <w:pStyle w:val="aff0"/>
              <w:jc w:val="left"/>
              <w:rPr>
                <w:sz w:val="24"/>
                <w:szCs w:val="24"/>
              </w:rPr>
            </w:pPr>
            <w:r w:rsidRPr="00B976AE">
              <w:rPr>
                <w:sz w:val="24"/>
                <w:szCs w:val="24"/>
              </w:rPr>
              <w:t>Актуализирована информация</w:t>
            </w:r>
          </w:p>
        </w:tc>
      </w:tr>
      <w:tr w:rsidR="00693CA3" w:rsidRPr="00B976AE" w:rsidTr="00B976AE">
        <w:trPr>
          <w:trHeight w:val="20"/>
        </w:trPr>
        <w:tc>
          <w:tcPr>
            <w:tcW w:w="0" w:type="auto"/>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93CA3" w:rsidRPr="00B976AE" w:rsidRDefault="00693CA3" w:rsidP="00693CA3">
            <w:pPr>
              <w:pStyle w:val="aff0"/>
              <w:jc w:val="left"/>
              <w:rPr>
                <w:sz w:val="24"/>
                <w:szCs w:val="24"/>
              </w:rPr>
            </w:pPr>
            <w:r w:rsidRPr="00B976AE">
              <w:rPr>
                <w:sz w:val="24"/>
                <w:szCs w:val="24"/>
              </w:rPr>
              <w:t>Глава 7 "Предложения по строительству, реконструкции и техническому перевооружению источников тепловой энергии"</w:t>
            </w:r>
          </w:p>
        </w:tc>
        <w:tc>
          <w:tcPr>
            <w:tcW w:w="0" w:type="auto"/>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93CA3" w:rsidRPr="00B976AE" w:rsidRDefault="00F67287" w:rsidP="00693CA3">
            <w:pPr>
              <w:pStyle w:val="aff0"/>
              <w:jc w:val="left"/>
              <w:rPr>
                <w:sz w:val="24"/>
                <w:szCs w:val="24"/>
              </w:rPr>
            </w:pPr>
            <w:r w:rsidRPr="00B976AE">
              <w:rPr>
                <w:sz w:val="24"/>
                <w:szCs w:val="24"/>
              </w:rPr>
              <w:t>Актуализирована информация</w:t>
            </w:r>
          </w:p>
        </w:tc>
      </w:tr>
      <w:tr w:rsidR="00F67287" w:rsidRPr="00B976AE" w:rsidTr="009B3781">
        <w:trPr>
          <w:trHeight w:val="20"/>
        </w:trPr>
        <w:tc>
          <w:tcPr>
            <w:tcW w:w="0" w:type="auto"/>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7287" w:rsidRPr="00B976AE" w:rsidRDefault="00F67287" w:rsidP="00F67287">
            <w:pPr>
              <w:pStyle w:val="aff0"/>
              <w:jc w:val="left"/>
              <w:rPr>
                <w:sz w:val="24"/>
                <w:szCs w:val="24"/>
              </w:rPr>
            </w:pPr>
            <w:r w:rsidRPr="00B976AE">
              <w:rPr>
                <w:sz w:val="24"/>
                <w:szCs w:val="24"/>
              </w:rPr>
              <w:lastRenderedPageBreak/>
              <w:t>Глава 8 "Предложения по строительству и реконструкции тепловых сетей"</w:t>
            </w:r>
          </w:p>
        </w:tc>
        <w:tc>
          <w:tcPr>
            <w:tcW w:w="0" w:type="auto"/>
            <w:tcBorders>
              <w:top w:val="single" w:sz="4" w:space="0" w:color="auto"/>
              <w:left w:val="single" w:sz="4" w:space="0" w:color="auto"/>
              <w:bottom w:val="single" w:sz="4" w:space="0" w:color="auto"/>
              <w:right w:val="single" w:sz="4" w:space="0" w:color="auto"/>
            </w:tcBorders>
            <w:tcMar>
              <w:left w:w="28" w:type="dxa"/>
              <w:right w:w="28" w:type="dxa"/>
            </w:tcMar>
          </w:tcPr>
          <w:p w:rsidR="00F67287" w:rsidRPr="00B976AE" w:rsidRDefault="00F67287" w:rsidP="00F67287">
            <w:pPr>
              <w:pStyle w:val="aff0"/>
              <w:jc w:val="left"/>
              <w:rPr>
                <w:sz w:val="24"/>
                <w:szCs w:val="24"/>
              </w:rPr>
            </w:pPr>
            <w:r w:rsidRPr="006945C5">
              <w:rPr>
                <w:sz w:val="24"/>
                <w:szCs w:val="24"/>
              </w:rPr>
              <w:t>Актуализирована информация</w:t>
            </w:r>
          </w:p>
        </w:tc>
      </w:tr>
      <w:tr w:rsidR="00F67287" w:rsidRPr="00B976AE" w:rsidTr="009B3781">
        <w:trPr>
          <w:trHeight w:val="20"/>
        </w:trPr>
        <w:tc>
          <w:tcPr>
            <w:tcW w:w="0" w:type="auto"/>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7287" w:rsidRPr="00B976AE" w:rsidRDefault="00F67287" w:rsidP="00F67287">
            <w:pPr>
              <w:pStyle w:val="aff0"/>
              <w:jc w:val="left"/>
              <w:rPr>
                <w:sz w:val="24"/>
                <w:szCs w:val="24"/>
              </w:rPr>
            </w:pPr>
            <w:r w:rsidRPr="00B976AE">
              <w:rPr>
                <w:sz w:val="24"/>
                <w:szCs w:val="24"/>
              </w:rPr>
              <w:t>Глава 9 "Предложения по переводу открытых систем теплоснабжения (горячего водоснабжения) в закрытые системы горячего водоснабжения"</w:t>
            </w:r>
          </w:p>
        </w:tc>
        <w:tc>
          <w:tcPr>
            <w:tcW w:w="0" w:type="auto"/>
            <w:tcBorders>
              <w:top w:val="single" w:sz="4" w:space="0" w:color="auto"/>
              <w:left w:val="single" w:sz="4" w:space="0" w:color="auto"/>
              <w:bottom w:val="single" w:sz="4" w:space="0" w:color="auto"/>
              <w:right w:val="single" w:sz="4" w:space="0" w:color="auto"/>
            </w:tcBorders>
            <w:tcMar>
              <w:left w:w="28" w:type="dxa"/>
              <w:right w:w="28" w:type="dxa"/>
            </w:tcMar>
          </w:tcPr>
          <w:p w:rsidR="00F67287" w:rsidRPr="00B976AE" w:rsidRDefault="00F67287" w:rsidP="00F67287">
            <w:pPr>
              <w:pStyle w:val="aff0"/>
              <w:jc w:val="left"/>
              <w:rPr>
                <w:sz w:val="24"/>
                <w:szCs w:val="24"/>
              </w:rPr>
            </w:pPr>
            <w:r w:rsidRPr="006945C5">
              <w:rPr>
                <w:sz w:val="24"/>
                <w:szCs w:val="24"/>
              </w:rPr>
              <w:t>Актуализирована информация</w:t>
            </w:r>
          </w:p>
        </w:tc>
      </w:tr>
      <w:tr w:rsidR="00693CA3" w:rsidRPr="00B976AE" w:rsidTr="00B976AE">
        <w:trPr>
          <w:trHeight w:val="20"/>
        </w:trPr>
        <w:tc>
          <w:tcPr>
            <w:tcW w:w="0" w:type="auto"/>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93CA3" w:rsidRPr="00B976AE" w:rsidRDefault="00693CA3" w:rsidP="00693CA3">
            <w:pPr>
              <w:pStyle w:val="aff0"/>
              <w:jc w:val="left"/>
              <w:rPr>
                <w:sz w:val="24"/>
                <w:szCs w:val="24"/>
              </w:rPr>
            </w:pPr>
            <w:r w:rsidRPr="00B976AE">
              <w:rPr>
                <w:sz w:val="24"/>
                <w:szCs w:val="24"/>
              </w:rPr>
              <w:t>Глава 10 "Перспективные топливные балансы"</w:t>
            </w:r>
          </w:p>
        </w:tc>
        <w:tc>
          <w:tcPr>
            <w:tcW w:w="0" w:type="auto"/>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93CA3" w:rsidRPr="00B976AE" w:rsidRDefault="00693CA3" w:rsidP="00693CA3">
            <w:pPr>
              <w:pStyle w:val="aff0"/>
              <w:jc w:val="left"/>
              <w:rPr>
                <w:sz w:val="24"/>
                <w:szCs w:val="24"/>
              </w:rPr>
            </w:pPr>
            <w:r w:rsidRPr="00B976AE">
              <w:rPr>
                <w:sz w:val="24"/>
                <w:szCs w:val="24"/>
              </w:rPr>
              <w:t>Актуализирована информация</w:t>
            </w:r>
          </w:p>
        </w:tc>
      </w:tr>
      <w:tr w:rsidR="00693CA3" w:rsidRPr="00B976AE" w:rsidTr="00B976AE">
        <w:trPr>
          <w:trHeight w:val="77"/>
        </w:trPr>
        <w:tc>
          <w:tcPr>
            <w:tcW w:w="0" w:type="auto"/>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93CA3" w:rsidRPr="00B976AE" w:rsidRDefault="00693CA3" w:rsidP="00693CA3">
            <w:pPr>
              <w:pStyle w:val="aff0"/>
              <w:jc w:val="left"/>
              <w:rPr>
                <w:sz w:val="24"/>
                <w:szCs w:val="24"/>
              </w:rPr>
            </w:pPr>
            <w:r w:rsidRPr="00B976AE">
              <w:rPr>
                <w:sz w:val="24"/>
                <w:szCs w:val="24"/>
              </w:rPr>
              <w:t>Глава 11 "Оценка надежности теплоснабжения"</w:t>
            </w:r>
          </w:p>
        </w:tc>
        <w:tc>
          <w:tcPr>
            <w:tcW w:w="0" w:type="auto"/>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93CA3" w:rsidRPr="00B976AE" w:rsidRDefault="00693CA3" w:rsidP="00693CA3">
            <w:pPr>
              <w:pStyle w:val="aff0"/>
              <w:jc w:val="left"/>
              <w:rPr>
                <w:sz w:val="24"/>
                <w:szCs w:val="24"/>
              </w:rPr>
            </w:pPr>
            <w:r w:rsidRPr="00B976AE">
              <w:rPr>
                <w:sz w:val="24"/>
                <w:szCs w:val="24"/>
              </w:rPr>
              <w:t>Без изменений</w:t>
            </w:r>
          </w:p>
        </w:tc>
      </w:tr>
      <w:tr w:rsidR="00693CA3" w:rsidRPr="00B976AE" w:rsidTr="00B976AE">
        <w:trPr>
          <w:trHeight w:val="20"/>
        </w:trPr>
        <w:tc>
          <w:tcPr>
            <w:tcW w:w="0" w:type="auto"/>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93CA3" w:rsidRPr="00B976AE" w:rsidRDefault="00693CA3" w:rsidP="00693CA3">
            <w:pPr>
              <w:pStyle w:val="aff0"/>
              <w:jc w:val="left"/>
              <w:rPr>
                <w:sz w:val="24"/>
                <w:szCs w:val="24"/>
              </w:rPr>
            </w:pPr>
            <w:r w:rsidRPr="00B976AE">
              <w:rPr>
                <w:sz w:val="24"/>
                <w:szCs w:val="24"/>
              </w:rPr>
              <w:t>Глава 12 "Обоснование инвестиций в строительство, реконструкцию и техническое перевооружение"</w:t>
            </w:r>
          </w:p>
        </w:tc>
        <w:tc>
          <w:tcPr>
            <w:tcW w:w="0" w:type="auto"/>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93CA3" w:rsidRPr="00B976AE" w:rsidRDefault="00693CA3" w:rsidP="00693CA3">
            <w:pPr>
              <w:pStyle w:val="aff0"/>
              <w:jc w:val="left"/>
              <w:rPr>
                <w:sz w:val="24"/>
                <w:szCs w:val="24"/>
              </w:rPr>
            </w:pPr>
            <w:r w:rsidRPr="00B976AE">
              <w:rPr>
                <w:sz w:val="24"/>
                <w:szCs w:val="24"/>
              </w:rPr>
              <w:t>Актуализирована информация</w:t>
            </w:r>
          </w:p>
        </w:tc>
      </w:tr>
      <w:tr w:rsidR="00F67287" w:rsidRPr="00B976AE" w:rsidTr="0001546B">
        <w:trPr>
          <w:trHeight w:val="20"/>
        </w:trPr>
        <w:tc>
          <w:tcPr>
            <w:tcW w:w="0" w:type="auto"/>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7287" w:rsidRPr="00B976AE" w:rsidRDefault="00F67287" w:rsidP="00F67287">
            <w:pPr>
              <w:pStyle w:val="aff0"/>
              <w:jc w:val="left"/>
              <w:rPr>
                <w:sz w:val="24"/>
                <w:szCs w:val="24"/>
              </w:rPr>
            </w:pPr>
            <w:r w:rsidRPr="00B976AE">
              <w:rPr>
                <w:sz w:val="24"/>
                <w:szCs w:val="24"/>
              </w:rPr>
              <w:t>Глава 13 "Индикаторы развития систем теплоснабжения поселения"</w:t>
            </w:r>
          </w:p>
        </w:tc>
        <w:tc>
          <w:tcPr>
            <w:tcW w:w="0" w:type="auto"/>
            <w:tcBorders>
              <w:top w:val="single" w:sz="4" w:space="0" w:color="auto"/>
              <w:left w:val="single" w:sz="4" w:space="0" w:color="auto"/>
              <w:bottom w:val="single" w:sz="4" w:space="0" w:color="auto"/>
              <w:right w:val="single" w:sz="4" w:space="0" w:color="auto"/>
            </w:tcBorders>
            <w:tcMar>
              <w:left w:w="28" w:type="dxa"/>
              <w:right w:w="28" w:type="dxa"/>
            </w:tcMar>
          </w:tcPr>
          <w:p w:rsidR="00F67287" w:rsidRPr="00B976AE" w:rsidRDefault="00F67287" w:rsidP="00F67287">
            <w:pPr>
              <w:pStyle w:val="aff0"/>
              <w:jc w:val="left"/>
              <w:rPr>
                <w:sz w:val="24"/>
                <w:szCs w:val="24"/>
              </w:rPr>
            </w:pPr>
            <w:r w:rsidRPr="00E87D03">
              <w:rPr>
                <w:sz w:val="24"/>
                <w:szCs w:val="24"/>
              </w:rPr>
              <w:t>Актуализирована информация</w:t>
            </w:r>
          </w:p>
        </w:tc>
      </w:tr>
      <w:tr w:rsidR="00F67287" w:rsidRPr="00B976AE" w:rsidTr="0001546B">
        <w:trPr>
          <w:trHeight w:val="20"/>
        </w:trPr>
        <w:tc>
          <w:tcPr>
            <w:tcW w:w="0" w:type="auto"/>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7287" w:rsidRPr="00B976AE" w:rsidRDefault="00F67287" w:rsidP="00F67287">
            <w:pPr>
              <w:pStyle w:val="aff0"/>
              <w:jc w:val="left"/>
              <w:rPr>
                <w:sz w:val="24"/>
                <w:szCs w:val="24"/>
              </w:rPr>
            </w:pPr>
            <w:r w:rsidRPr="00B976AE">
              <w:rPr>
                <w:sz w:val="24"/>
                <w:szCs w:val="24"/>
              </w:rPr>
              <w:t>Глава 14 "Ценовые (тарифные) последствия"</w:t>
            </w:r>
          </w:p>
        </w:tc>
        <w:tc>
          <w:tcPr>
            <w:tcW w:w="0" w:type="auto"/>
            <w:tcBorders>
              <w:top w:val="single" w:sz="4" w:space="0" w:color="auto"/>
              <w:left w:val="single" w:sz="4" w:space="0" w:color="auto"/>
              <w:bottom w:val="single" w:sz="4" w:space="0" w:color="auto"/>
              <w:right w:val="single" w:sz="4" w:space="0" w:color="auto"/>
            </w:tcBorders>
            <w:tcMar>
              <w:left w:w="28" w:type="dxa"/>
              <w:right w:w="28" w:type="dxa"/>
            </w:tcMar>
          </w:tcPr>
          <w:p w:rsidR="00F67287" w:rsidRPr="00B976AE" w:rsidRDefault="00F67287" w:rsidP="00F67287">
            <w:pPr>
              <w:pStyle w:val="aff0"/>
              <w:jc w:val="left"/>
              <w:rPr>
                <w:sz w:val="24"/>
                <w:szCs w:val="24"/>
              </w:rPr>
            </w:pPr>
            <w:r w:rsidRPr="00E87D03">
              <w:rPr>
                <w:sz w:val="24"/>
                <w:szCs w:val="24"/>
              </w:rPr>
              <w:t>Актуализирована информация</w:t>
            </w:r>
          </w:p>
        </w:tc>
      </w:tr>
      <w:tr w:rsidR="00F67287" w:rsidRPr="00B976AE" w:rsidTr="0001546B">
        <w:trPr>
          <w:trHeight w:val="20"/>
        </w:trPr>
        <w:tc>
          <w:tcPr>
            <w:tcW w:w="0" w:type="auto"/>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7287" w:rsidRPr="00B976AE" w:rsidRDefault="00F67287" w:rsidP="00F67287">
            <w:pPr>
              <w:pStyle w:val="aff0"/>
              <w:jc w:val="left"/>
              <w:rPr>
                <w:sz w:val="24"/>
                <w:szCs w:val="24"/>
              </w:rPr>
            </w:pPr>
            <w:r w:rsidRPr="00B976AE">
              <w:rPr>
                <w:sz w:val="24"/>
                <w:szCs w:val="24"/>
              </w:rPr>
              <w:t>Глава 15 "Реестр единых теплоснабжающих организаций"</w:t>
            </w:r>
          </w:p>
        </w:tc>
        <w:tc>
          <w:tcPr>
            <w:tcW w:w="0" w:type="auto"/>
            <w:tcBorders>
              <w:top w:val="single" w:sz="4" w:space="0" w:color="auto"/>
              <w:left w:val="single" w:sz="4" w:space="0" w:color="auto"/>
              <w:bottom w:val="single" w:sz="4" w:space="0" w:color="auto"/>
              <w:right w:val="single" w:sz="4" w:space="0" w:color="auto"/>
            </w:tcBorders>
            <w:tcMar>
              <w:left w:w="28" w:type="dxa"/>
              <w:right w:w="28" w:type="dxa"/>
            </w:tcMar>
          </w:tcPr>
          <w:p w:rsidR="00F67287" w:rsidRPr="00B976AE" w:rsidRDefault="00F67287" w:rsidP="00F67287">
            <w:pPr>
              <w:pStyle w:val="aff0"/>
              <w:jc w:val="left"/>
              <w:rPr>
                <w:sz w:val="24"/>
                <w:szCs w:val="24"/>
              </w:rPr>
            </w:pPr>
            <w:r w:rsidRPr="00E87D03">
              <w:rPr>
                <w:sz w:val="24"/>
                <w:szCs w:val="24"/>
              </w:rPr>
              <w:t>Актуализирована информация</w:t>
            </w:r>
          </w:p>
        </w:tc>
      </w:tr>
      <w:tr w:rsidR="00F67287" w:rsidRPr="00B976AE" w:rsidTr="0001546B">
        <w:trPr>
          <w:trHeight w:val="20"/>
        </w:trPr>
        <w:tc>
          <w:tcPr>
            <w:tcW w:w="0" w:type="auto"/>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7287" w:rsidRPr="00B976AE" w:rsidRDefault="00F67287" w:rsidP="00F67287">
            <w:pPr>
              <w:pStyle w:val="aff0"/>
              <w:jc w:val="left"/>
              <w:rPr>
                <w:sz w:val="24"/>
                <w:szCs w:val="24"/>
              </w:rPr>
            </w:pPr>
            <w:r w:rsidRPr="00B976AE">
              <w:rPr>
                <w:sz w:val="24"/>
                <w:szCs w:val="24"/>
              </w:rPr>
              <w:t>Глава 16 "Реестр проектов схемы теплоснабжения"</w:t>
            </w:r>
          </w:p>
        </w:tc>
        <w:tc>
          <w:tcPr>
            <w:tcW w:w="0" w:type="auto"/>
            <w:tcBorders>
              <w:top w:val="single" w:sz="4" w:space="0" w:color="auto"/>
              <w:left w:val="single" w:sz="4" w:space="0" w:color="auto"/>
              <w:bottom w:val="single" w:sz="4" w:space="0" w:color="auto"/>
              <w:right w:val="single" w:sz="4" w:space="0" w:color="auto"/>
            </w:tcBorders>
            <w:tcMar>
              <w:left w:w="28" w:type="dxa"/>
              <w:right w:w="28" w:type="dxa"/>
            </w:tcMar>
          </w:tcPr>
          <w:p w:rsidR="00F67287" w:rsidRPr="00B976AE" w:rsidRDefault="00F67287" w:rsidP="00F67287">
            <w:pPr>
              <w:pStyle w:val="aff0"/>
              <w:jc w:val="left"/>
              <w:rPr>
                <w:sz w:val="24"/>
                <w:szCs w:val="24"/>
              </w:rPr>
            </w:pPr>
            <w:r w:rsidRPr="00E87D03">
              <w:rPr>
                <w:sz w:val="24"/>
                <w:szCs w:val="24"/>
              </w:rPr>
              <w:t>Актуализирована информация</w:t>
            </w:r>
          </w:p>
        </w:tc>
      </w:tr>
      <w:tr w:rsidR="00693CA3" w:rsidRPr="00B976AE" w:rsidTr="00B976AE">
        <w:trPr>
          <w:trHeight w:val="20"/>
        </w:trPr>
        <w:tc>
          <w:tcPr>
            <w:tcW w:w="0" w:type="auto"/>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93CA3" w:rsidRPr="00B976AE" w:rsidRDefault="00693CA3" w:rsidP="00693CA3">
            <w:pPr>
              <w:pStyle w:val="aff0"/>
              <w:jc w:val="left"/>
              <w:rPr>
                <w:sz w:val="24"/>
                <w:szCs w:val="24"/>
              </w:rPr>
            </w:pPr>
            <w:r w:rsidRPr="00B976AE">
              <w:rPr>
                <w:sz w:val="24"/>
                <w:szCs w:val="24"/>
              </w:rPr>
              <w:t>Глава 17 "Оценка экологической безопасности теплоснабжения"</w:t>
            </w:r>
          </w:p>
        </w:tc>
        <w:tc>
          <w:tcPr>
            <w:tcW w:w="0" w:type="auto"/>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93CA3" w:rsidRPr="00B976AE" w:rsidRDefault="00693CA3" w:rsidP="00693CA3">
            <w:pPr>
              <w:spacing w:line="240" w:lineRule="auto"/>
              <w:ind w:firstLine="0"/>
              <w:jc w:val="left"/>
            </w:pPr>
            <w:r w:rsidRPr="00B976AE">
              <w:t>Актуализирована информация</w:t>
            </w:r>
          </w:p>
        </w:tc>
      </w:tr>
      <w:tr w:rsidR="00F67287" w:rsidRPr="00B976AE" w:rsidTr="00B93BBE">
        <w:trPr>
          <w:trHeight w:val="20"/>
        </w:trPr>
        <w:tc>
          <w:tcPr>
            <w:tcW w:w="0" w:type="auto"/>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7287" w:rsidRPr="00B976AE" w:rsidRDefault="00F67287" w:rsidP="00F67287">
            <w:pPr>
              <w:pStyle w:val="aff0"/>
              <w:jc w:val="left"/>
              <w:rPr>
                <w:sz w:val="24"/>
                <w:szCs w:val="24"/>
              </w:rPr>
            </w:pPr>
            <w:r w:rsidRPr="00B976AE">
              <w:rPr>
                <w:sz w:val="24"/>
                <w:szCs w:val="24"/>
              </w:rPr>
              <w:t>Глава 18 "Сценарии развития аварий в системах теплоснабжения с моделированием гидравлических режимов работы таких систем, в том числе при отказе элементов тепловых сетей и при аварийных режимах работы систем теплоснабжения, связанных с прекращением подачи тепловой энергии"</w:t>
            </w:r>
          </w:p>
        </w:tc>
        <w:tc>
          <w:tcPr>
            <w:tcW w:w="0" w:type="auto"/>
            <w:tcBorders>
              <w:top w:val="single" w:sz="4" w:space="0" w:color="auto"/>
              <w:left w:val="single" w:sz="4" w:space="0" w:color="auto"/>
              <w:bottom w:val="single" w:sz="4" w:space="0" w:color="auto"/>
              <w:right w:val="single" w:sz="4" w:space="0" w:color="auto"/>
            </w:tcBorders>
            <w:tcMar>
              <w:left w:w="28" w:type="dxa"/>
              <w:right w:w="28" w:type="dxa"/>
            </w:tcMar>
          </w:tcPr>
          <w:p w:rsidR="00F67287" w:rsidRPr="00B976AE" w:rsidRDefault="00F67287" w:rsidP="00F67287">
            <w:pPr>
              <w:spacing w:line="240" w:lineRule="auto"/>
              <w:ind w:firstLine="0"/>
              <w:jc w:val="left"/>
            </w:pPr>
            <w:r w:rsidRPr="00276ADF">
              <w:t>Актуализирована информация</w:t>
            </w:r>
          </w:p>
        </w:tc>
      </w:tr>
      <w:tr w:rsidR="00F67287" w:rsidRPr="00B976AE" w:rsidTr="00B93BBE">
        <w:trPr>
          <w:trHeight w:val="20"/>
        </w:trPr>
        <w:tc>
          <w:tcPr>
            <w:tcW w:w="0" w:type="auto"/>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7287" w:rsidRPr="00B976AE" w:rsidRDefault="00F67287" w:rsidP="00F67287">
            <w:pPr>
              <w:pStyle w:val="aff0"/>
              <w:jc w:val="left"/>
              <w:rPr>
                <w:sz w:val="24"/>
                <w:szCs w:val="24"/>
              </w:rPr>
            </w:pPr>
            <w:r w:rsidRPr="00B976AE">
              <w:rPr>
                <w:sz w:val="24"/>
                <w:szCs w:val="24"/>
              </w:rPr>
              <w:t>Глава 19 "Замечания и предложения к проекту схемы теплоснабжения"</w:t>
            </w:r>
          </w:p>
        </w:tc>
        <w:tc>
          <w:tcPr>
            <w:tcW w:w="0" w:type="auto"/>
            <w:tcBorders>
              <w:top w:val="single" w:sz="4" w:space="0" w:color="auto"/>
              <w:left w:val="single" w:sz="4" w:space="0" w:color="auto"/>
              <w:bottom w:val="single" w:sz="4" w:space="0" w:color="auto"/>
              <w:right w:val="single" w:sz="4" w:space="0" w:color="auto"/>
            </w:tcBorders>
            <w:tcMar>
              <w:left w:w="28" w:type="dxa"/>
              <w:right w:w="28" w:type="dxa"/>
            </w:tcMar>
          </w:tcPr>
          <w:p w:rsidR="00F67287" w:rsidRPr="00B976AE" w:rsidRDefault="00F67287" w:rsidP="00F67287">
            <w:pPr>
              <w:pStyle w:val="aff0"/>
              <w:jc w:val="left"/>
              <w:rPr>
                <w:sz w:val="24"/>
                <w:szCs w:val="24"/>
              </w:rPr>
            </w:pPr>
            <w:r w:rsidRPr="00276ADF">
              <w:rPr>
                <w:sz w:val="24"/>
                <w:szCs w:val="24"/>
              </w:rPr>
              <w:t>Актуализирована информация</w:t>
            </w:r>
          </w:p>
        </w:tc>
      </w:tr>
      <w:bookmarkEnd w:id="643"/>
    </w:tbl>
    <w:p w:rsidR="008354ED" w:rsidRPr="005D3DA2" w:rsidRDefault="008354ED" w:rsidP="00F1644D"/>
    <w:sectPr w:rsidR="008354ED" w:rsidRPr="005D3DA2" w:rsidSect="00EF2A18">
      <w:pgSz w:w="11906" w:h="16838"/>
      <w:pgMar w:top="567" w:right="851" w:bottom="567" w:left="1418" w:header="0" w:footer="381" w:gutter="0"/>
      <w:cols w:space="708"/>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6" w:author="Professional" w:date="2025-04-04T14:22:00Z" w:initials="P">
    <w:p w:rsidR="00DB1005" w:rsidRDefault="00DB1005">
      <w:pPr>
        <w:pStyle w:val="afff8"/>
      </w:pPr>
      <w:r>
        <w:rPr>
          <w:rStyle w:val="afff7"/>
        </w:rPr>
        <w:annotationRef/>
      </w:r>
      <w:r>
        <w:t>необходимо описание сельсовета</w:t>
      </w:r>
    </w:p>
  </w:comment>
  <w:comment w:id="165" w:author="Professional" w:date="2025-04-03T18:47:00Z" w:initials="P">
    <w:p w:rsidR="00D51BED" w:rsidRDefault="00D51BED">
      <w:pPr>
        <w:pStyle w:val="afff8"/>
      </w:pPr>
      <w:r>
        <w:rPr>
          <w:rStyle w:val="afff7"/>
        </w:rPr>
        <w:annotationRef/>
      </w:r>
      <w:r>
        <w:t>В интернете не нашла информации, написано</w:t>
      </w:r>
      <w:r w:rsidR="00410BB6">
        <w:t>:</w:t>
      </w:r>
      <w:r>
        <w:t xml:space="preserve"> </w:t>
      </w:r>
      <w:r w:rsidR="00410BB6" w:rsidRPr="00410BB6">
        <w:t>В настоящее время в муниципальных образованиях Алтайского края применяются нормативы потребления коммунальной услуги по отоплению, утвержденные органами местного самоуправления</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0DB0E9D" w15:done="0"/>
  <w15:commentEx w15:paraId="3CBB955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B9A69AB" w16cex:dateUtc="2025-04-04T11:22:00Z"/>
  <w16cex:commentExtensible w16cex:durableId="2B995628" w16cex:dateUtc="2025-04-03T15:4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0DB0E9D" w16cid:durableId="2B9A69AB"/>
  <w16cid:commentId w16cid:paraId="3CBB9551" w16cid:durableId="2B995628"/>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123F9" w:rsidRDefault="00E123F9" w:rsidP="00CB7A4F">
      <w:r>
        <w:separator/>
      </w:r>
    </w:p>
  </w:endnote>
  <w:endnote w:type="continuationSeparator" w:id="0">
    <w:p w:rsidR="00E123F9" w:rsidRDefault="00E123F9" w:rsidP="00CB7A4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libri Light">
    <w:charset w:val="CC"/>
    <w:family w:val="swiss"/>
    <w:pitch w:val="variable"/>
    <w:sig w:usb0="E4002EFF" w:usb1="C000247B" w:usb2="00000009" w:usb3="00000000" w:csb0="000001FF"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00"/>
    <w:family w:val="swiss"/>
    <w:notTrueType/>
    <w:pitch w:val="variable"/>
    <w:sig w:usb0="00000003" w:usb1="00000000" w:usb2="00000000" w:usb3="00000000" w:csb0="00000001" w:csb1="00000000"/>
  </w:font>
  <w:font w:name="Century Schoolbook">
    <w:charset w:val="CC"/>
    <w:family w:val="roman"/>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Times New Roman CYR">
    <w:panose1 w:val="02020603050405020304"/>
    <w:charset w:val="CC"/>
    <w:family w:val="roman"/>
    <w:pitch w:val="variable"/>
    <w:sig w:usb0="E0002AFF" w:usb1="C0007841" w:usb2="00000009" w:usb3="00000000" w:csb0="000001FF" w:csb1="00000000"/>
  </w:font>
  <w:font w:name="AngsanaUPC">
    <w:panose1 w:val="02020603050405020304"/>
    <w:charset w:val="DE"/>
    <w:family w:val="roman"/>
    <w:pitch w:val="variable"/>
    <w:sig w:usb0="81000003" w:usb1="00000000" w:usb2="00000000" w:usb3="00000000" w:csb0="00010001" w:csb1="00000000"/>
  </w:font>
  <w:font w:name="CordiaUPC">
    <w:panose1 w:val="020B0304020202020204"/>
    <w:charset w:val="DE"/>
    <w:family w:val="swiss"/>
    <w:pitch w:val="variable"/>
    <w:sig w:usb0="81000003" w:usb1="00000000" w:usb2="00000000" w:usb3="00000000" w:csb0="00010001" w:csb1="00000000"/>
  </w:font>
  <w:font w:name="Gulim">
    <w:altName w:val="굴림"/>
    <w:panose1 w:val="020B0600000101010101"/>
    <w:charset w:val="81"/>
    <w:family w:val="roman"/>
    <w:notTrueType/>
    <w:pitch w:val="fixed"/>
    <w:sig w:usb0="00000001" w:usb1="09060000" w:usb2="00000010" w:usb3="00000000" w:csb0="00080000" w:csb1="00000000"/>
  </w:font>
  <w:font w:name="Arial Unicode MS">
    <w:panose1 w:val="020B0604020202020204"/>
    <w:charset w:val="00"/>
    <w:family w:val="roman"/>
    <w:notTrueType/>
    <w:pitch w:val="variable"/>
    <w:sig w:usb0="00000003" w:usb1="00000000" w:usb2="00000000" w:usb3="00000000" w:csb0="00000001" w:csb1="00000000"/>
  </w:font>
  <w:font w:name="Cambria Math">
    <w:panose1 w:val="02040503050406030204"/>
    <w:charset w:val="CC"/>
    <w:family w:val="roman"/>
    <w:pitch w:val="variable"/>
    <w:sig w:usb0="A00002EF" w:usb1="420020E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3F5" w:rsidRDefault="00F005C8" w:rsidP="0015311D">
    <w:pPr>
      <w:pStyle w:val="af0"/>
      <w:jc w:val="right"/>
    </w:pPr>
    <w:r w:rsidRPr="00441D4D">
      <w:rPr>
        <w:sz w:val="22"/>
        <w:szCs w:val="22"/>
      </w:rPr>
      <w:fldChar w:fldCharType="begin"/>
    </w:r>
    <w:r w:rsidR="00AF13F5" w:rsidRPr="00441D4D">
      <w:rPr>
        <w:sz w:val="22"/>
        <w:szCs w:val="22"/>
      </w:rPr>
      <w:instrText xml:space="preserve"> PAGE   \* MERGEFORMAT </w:instrText>
    </w:r>
    <w:r w:rsidRPr="00441D4D">
      <w:rPr>
        <w:sz w:val="22"/>
        <w:szCs w:val="22"/>
      </w:rPr>
      <w:fldChar w:fldCharType="separate"/>
    </w:r>
    <w:r w:rsidR="00947206">
      <w:rPr>
        <w:noProof/>
        <w:sz w:val="22"/>
        <w:szCs w:val="22"/>
      </w:rPr>
      <w:t>2</w:t>
    </w:r>
    <w:r w:rsidRPr="00441D4D">
      <w:rPr>
        <w:noProof/>
        <w:sz w:val="22"/>
        <w:szCs w:val="22"/>
      </w:rPr>
      <w:fldChar w:fldCharType="end"/>
    </w:r>
  </w:p>
  <w:p w:rsidR="00AF13F5" w:rsidRDefault="00AF13F5"/>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123F9" w:rsidRDefault="00E123F9" w:rsidP="00CB7A4F">
      <w:r>
        <w:separator/>
      </w:r>
    </w:p>
  </w:footnote>
  <w:footnote w:type="continuationSeparator" w:id="0">
    <w:p w:rsidR="00E123F9" w:rsidRDefault="00E123F9" w:rsidP="00CB7A4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3F5" w:rsidRPr="00662CC4" w:rsidRDefault="00AF13F5" w:rsidP="00662CC4">
    <w:pPr>
      <w:pStyle w:val="a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C7AA6294"/>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singleLevel"/>
    <w:tmpl w:val="00000001"/>
    <w:name w:val="WW8Num1"/>
    <w:lvl w:ilvl="0">
      <w:start w:val="1"/>
      <w:numFmt w:val="bullet"/>
      <w:lvlText w:val=""/>
      <w:lvlJc w:val="left"/>
      <w:pPr>
        <w:tabs>
          <w:tab w:val="num" w:pos="2202"/>
        </w:tabs>
        <w:ind w:left="2202" w:hanging="360"/>
      </w:pPr>
      <w:rPr>
        <w:rFonts w:ascii="Symbol" w:hAnsi="Symbol"/>
      </w:rPr>
    </w:lvl>
  </w:abstractNum>
  <w:abstractNum w:abstractNumId="2">
    <w:nsid w:val="01AD65F3"/>
    <w:multiLevelType w:val="hybridMultilevel"/>
    <w:tmpl w:val="B3F417DE"/>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08E32556"/>
    <w:multiLevelType w:val="hybridMultilevel"/>
    <w:tmpl w:val="10AC0EC8"/>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nsid w:val="0B265CA3"/>
    <w:multiLevelType w:val="hybridMultilevel"/>
    <w:tmpl w:val="47AA9A12"/>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0D720576"/>
    <w:multiLevelType w:val="hybridMultilevel"/>
    <w:tmpl w:val="472A9A30"/>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0EA16587"/>
    <w:multiLevelType w:val="hybridMultilevel"/>
    <w:tmpl w:val="CEC60880"/>
    <w:lvl w:ilvl="0" w:tplc="98E05D44">
      <w:start w:val="1"/>
      <w:numFmt w:val="decimal"/>
      <w:lvlText w:val="%1."/>
      <w:lvlJc w:val="left"/>
      <w:pPr>
        <w:ind w:left="720" w:hanging="360"/>
      </w:pPr>
      <w:rPr>
        <w:rFonts w:cs="Times New Roman" w:hint="default"/>
        <w:b w:val="0"/>
      </w:rPr>
    </w:lvl>
    <w:lvl w:ilvl="1" w:tplc="7966CB1C">
      <w:start w:val="1"/>
      <w:numFmt w:val="lowerLetter"/>
      <w:lvlText w:val="%2."/>
      <w:lvlJc w:val="left"/>
      <w:pPr>
        <w:ind w:left="1440" w:hanging="360"/>
      </w:pPr>
      <w:rPr>
        <w:rFonts w:cs="Times New Roman"/>
      </w:rPr>
    </w:lvl>
    <w:lvl w:ilvl="2" w:tplc="7FF2D9A2">
      <w:start w:val="1"/>
      <w:numFmt w:val="lowerRoman"/>
      <w:lvlText w:val="%3."/>
      <w:lvlJc w:val="right"/>
      <w:pPr>
        <w:ind w:left="2160" w:hanging="180"/>
      </w:pPr>
      <w:rPr>
        <w:rFonts w:cs="Times New Roman"/>
      </w:rPr>
    </w:lvl>
    <w:lvl w:ilvl="3" w:tplc="B7C6D5D4">
      <w:start w:val="1"/>
      <w:numFmt w:val="decimal"/>
      <w:lvlText w:val="%4."/>
      <w:lvlJc w:val="left"/>
      <w:pPr>
        <w:ind w:left="2880" w:hanging="360"/>
      </w:pPr>
      <w:rPr>
        <w:rFonts w:cs="Times New Roman"/>
      </w:rPr>
    </w:lvl>
    <w:lvl w:ilvl="4" w:tplc="9F20FF7A">
      <w:start w:val="1"/>
      <w:numFmt w:val="lowerLetter"/>
      <w:lvlText w:val="%5."/>
      <w:lvlJc w:val="left"/>
      <w:pPr>
        <w:ind w:left="3600" w:hanging="360"/>
      </w:pPr>
      <w:rPr>
        <w:rFonts w:cs="Times New Roman"/>
      </w:rPr>
    </w:lvl>
    <w:lvl w:ilvl="5" w:tplc="725A5ABE">
      <w:start w:val="1"/>
      <w:numFmt w:val="lowerRoman"/>
      <w:lvlText w:val="%6."/>
      <w:lvlJc w:val="right"/>
      <w:pPr>
        <w:ind w:left="4320" w:hanging="180"/>
      </w:pPr>
      <w:rPr>
        <w:rFonts w:cs="Times New Roman"/>
      </w:rPr>
    </w:lvl>
    <w:lvl w:ilvl="6" w:tplc="9B6278A0">
      <w:start w:val="1"/>
      <w:numFmt w:val="decimal"/>
      <w:lvlText w:val="%7."/>
      <w:lvlJc w:val="left"/>
      <w:pPr>
        <w:ind w:left="5040" w:hanging="360"/>
      </w:pPr>
      <w:rPr>
        <w:rFonts w:cs="Times New Roman"/>
      </w:rPr>
    </w:lvl>
    <w:lvl w:ilvl="7" w:tplc="121650FC">
      <w:start w:val="1"/>
      <w:numFmt w:val="lowerLetter"/>
      <w:lvlText w:val="%8."/>
      <w:lvlJc w:val="left"/>
      <w:pPr>
        <w:ind w:left="5760" w:hanging="360"/>
      </w:pPr>
      <w:rPr>
        <w:rFonts w:cs="Times New Roman"/>
      </w:rPr>
    </w:lvl>
    <w:lvl w:ilvl="8" w:tplc="4D089D1A">
      <w:start w:val="1"/>
      <w:numFmt w:val="lowerRoman"/>
      <w:lvlText w:val="%9."/>
      <w:lvlJc w:val="right"/>
      <w:pPr>
        <w:ind w:left="6480" w:hanging="180"/>
      </w:pPr>
      <w:rPr>
        <w:rFonts w:cs="Times New Roman"/>
      </w:rPr>
    </w:lvl>
  </w:abstractNum>
  <w:abstractNum w:abstractNumId="7">
    <w:nsid w:val="102334EE"/>
    <w:multiLevelType w:val="hybridMultilevel"/>
    <w:tmpl w:val="9C782F7A"/>
    <w:lvl w:ilvl="0" w:tplc="0419000F">
      <w:start w:val="1"/>
      <w:numFmt w:val="decimal"/>
      <w:lvlText w:val="%1."/>
      <w:lvlJc w:val="left"/>
      <w:pPr>
        <w:ind w:left="2422" w:hanging="360"/>
      </w:pPr>
    </w:lvl>
    <w:lvl w:ilvl="1" w:tplc="04190019" w:tentative="1">
      <w:start w:val="1"/>
      <w:numFmt w:val="lowerLetter"/>
      <w:lvlText w:val="%2."/>
      <w:lvlJc w:val="left"/>
      <w:pPr>
        <w:ind w:left="3142" w:hanging="360"/>
      </w:pPr>
    </w:lvl>
    <w:lvl w:ilvl="2" w:tplc="0419001B" w:tentative="1">
      <w:start w:val="1"/>
      <w:numFmt w:val="lowerRoman"/>
      <w:lvlText w:val="%3."/>
      <w:lvlJc w:val="right"/>
      <w:pPr>
        <w:ind w:left="3862" w:hanging="180"/>
      </w:pPr>
    </w:lvl>
    <w:lvl w:ilvl="3" w:tplc="0419000F" w:tentative="1">
      <w:start w:val="1"/>
      <w:numFmt w:val="decimal"/>
      <w:lvlText w:val="%4."/>
      <w:lvlJc w:val="left"/>
      <w:pPr>
        <w:ind w:left="4582" w:hanging="360"/>
      </w:pPr>
    </w:lvl>
    <w:lvl w:ilvl="4" w:tplc="04190019" w:tentative="1">
      <w:start w:val="1"/>
      <w:numFmt w:val="lowerLetter"/>
      <w:lvlText w:val="%5."/>
      <w:lvlJc w:val="left"/>
      <w:pPr>
        <w:ind w:left="5302" w:hanging="360"/>
      </w:pPr>
    </w:lvl>
    <w:lvl w:ilvl="5" w:tplc="0419001B" w:tentative="1">
      <w:start w:val="1"/>
      <w:numFmt w:val="lowerRoman"/>
      <w:lvlText w:val="%6."/>
      <w:lvlJc w:val="right"/>
      <w:pPr>
        <w:ind w:left="6022" w:hanging="180"/>
      </w:pPr>
    </w:lvl>
    <w:lvl w:ilvl="6" w:tplc="0419000F" w:tentative="1">
      <w:start w:val="1"/>
      <w:numFmt w:val="decimal"/>
      <w:lvlText w:val="%7."/>
      <w:lvlJc w:val="left"/>
      <w:pPr>
        <w:ind w:left="6742" w:hanging="360"/>
      </w:pPr>
    </w:lvl>
    <w:lvl w:ilvl="7" w:tplc="04190019" w:tentative="1">
      <w:start w:val="1"/>
      <w:numFmt w:val="lowerLetter"/>
      <w:lvlText w:val="%8."/>
      <w:lvlJc w:val="left"/>
      <w:pPr>
        <w:ind w:left="7462" w:hanging="360"/>
      </w:pPr>
    </w:lvl>
    <w:lvl w:ilvl="8" w:tplc="0419001B" w:tentative="1">
      <w:start w:val="1"/>
      <w:numFmt w:val="lowerRoman"/>
      <w:lvlText w:val="%9."/>
      <w:lvlJc w:val="right"/>
      <w:pPr>
        <w:ind w:left="8182" w:hanging="180"/>
      </w:pPr>
    </w:lvl>
  </w:abstractNum>
  <w:abstractNum w:abstractNumId="8">
    <w:nsid w:val="10832997"/>
    <w:multiLevelType w:val="hybridMultilevel"/>
    <w:tmpl w:val="99164ABE"/>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nsid w:val="10890726"/>
    <w:multiLevelType w:val="hybridMultilevel"/>
    <w:tmpl w:val="CD2CC364"/>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16F149FD"/>
    <w:multiLevelType w:val="multilevel"/>
    <w:tmpl w:val="7BB68E0C"/>
    <w:lvl w:ilvl="0">
      <w:start w:val="1"/>
      <w:numFmt w:val="decimal"/>
      <w:pStyle w:val="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192C6B8B"/>
    <w:multiLevelType w:val="hybridMultilevel"/>
    <w:tmpl w:val="259E7A6A"/>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1D4E6A1C"/>
    <w:multiLevelType w:val="hybridMultilevel"/>
    <w:tmpl w:val="87BA580A"/>
    <w:styleLink w:val="054"/>
    <w:lvl w:ilvl="0" w:tplc="FD006D3E">
      <w:start w:val="1"/>
      <w:numFmt w:val="decimal"/>
      <w:lvlText w:val="%1."/>
      <w:lvlJc w:val="left"/>
      <w:pPr>
        <w:ind w:left="1494" w:hanging="360"/>
      </w:pPr>
      <w:rPr>
        <w:rFonts w:hint="default"/>
      </w:rPr>
    </w:lvl>
    <w:lvl w:ilvl="1" w:tplc="4C7C9C04">
      <w:start w:val="1"/>
      <w:numFmt w:val="lowerLetter"/>
      <w:lvlText w:val="%2."/>
      <w:lvlJc w:val="left"/>
      <w:pPr>
        <w:ind w:left="1440" w:hanging="360"/>
      </w:pPr>
    </w:lvl>
    <w:lvl w:ilvl="2" w:tplc="B0CCF032">
      <w:start w:val="1"/>
      <w:numFmt w:val="lowerRoman"/>
      <w:lvlText w:val="%3."/>
      <w:lvlJc w:val="right"/>
      <w:pPr>
        <w:ind w:left="2160" w:hanging="180"/>
      </w:pPr>
    </w:lvl>
    <w:lvl w:ilvl="3" w:tplc="2CCA942A">
      <w:start w:val="1"/>
      <w:numFmt w:val="decimal"/>
      <w:lvlText w:val="%4."/>
      <w:lvlJc w:val="left"/>
      <w:pPr>
        <w:ind w:left="2880" w:hanging="360"/>
      </w:pPr>
    </w:lvl>
    <w:lvl w:ilvl="4" w:tplc="BC86FAC2">
      <w:start w:val="1"/>
      <w:numFmt w:val="lowerLetter"/>
      <w:lvlText w:val="%5."/>
      <w:lvlJc w:val="left"/>
      <w:pPr>
        <w:ind w:left="3600" w:hanging="360"/>
      </w:pPr>
    </w:lvl>
    <w:lvl w:ilvl="5" w:tplc="AAF872F2">
      <w:start w:val="1"/>
      <w:numFmt w:val="lowerRoman"/>
      <w:lvlText w:val="%6."/>
      <w:lvlJc w:val="right"/>
      <w:pPr>
        <w:ind w:left="4320" w:hanging="180"/>
      </w:pPr>
    </w:lvl>
    <w:lvl w:ilvl="6" w:tplc="236066FC">
      <w:start w:val="1"/>
      <w:numFmt w:val="decimal"/>
      <w:lvlText w:val="%7."/>
      <w:lvlJc w:val="left"/>
      <w:pPr>
        <w:ind w:left="5040" w:hanging="360"/>
      </w:pPr>
    </w:lvl>
    <w:lvl w:ilvl="7" w:tplc="4C8E53BA">
      <w:start w:val="1"/>
      <w:numFmt w:val="lowerLetter"/>
      <w:lvlText w:val="%8."/>
      <w:lvlJc w:val="left"/>
      <w:pPr>
        <w:ind w:left="5760" w:hanging="360"/>
      </w:pPr>
    </w:lvl>
    <w:lvl w:ilvl="8" w:tplc="5BA08BBC">
      <w:start w:val="1"/>
      <w:numFmt w:val="lowerRoman"/>
      <w:lvlText w:val="%9."/>
      <w:lvlJc w:val="right"/>
      <w:pPr>
        <w:ind w:left="6480" w:hanging="180"/>
      </w:pPr>
    </w:lvl>
  </w:abstractNum>
  <w:abstractNum w:abstractNumId="13">
    <w:nsid w:val="1ECC1E32"/>
    <w:multiLevelType w:val="hybridMultilevel"/>
    <w:tmpl w:val="1314495E"/>
    <w:lvl w:ilvl="0" w:tplc="BF88632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253B6FED"/>
    <w:multiLevelType w:val="hybridMultilevel"/>
    <w:tmpl w:val="5F246F0E"/>
    <w:styleLink w:val="1111111"/>
    <w:lvl w:ilvl="0" w:tplc="BF886328">
      <w:start w:val="1"/>
      <w:numFmt w:val="bullet"/>
      <w:lvlText w:val=""/>
      <w:lvlJc w:val="left"/>
      <w:pPr>
        <w:ind w:left="1400" w:hanging="360"/>
      </w:pPr>
      <w:rPr>
        <w:rFonts w:ascii="Symbol" w:hAnsi="Symbol" w:hint="default"/>
      </w:rPr>
    </w:lvl>
    <w:lvl w:ilvl="1" w:tplc="04190003" w:tentative="1">
      <w:start w:val="1"/>
      <w:numFmt w:val="bullet"/>
      <w:lvlText w:val="o"/>
      <w:lvlJc w:val="left"/>
      <w:pPr>
        <w:ind w:left="2120" w:hanging="360"/>
      </w:pPr>
      <w:rPr>
        <w:rFonts w:ascii="Courier New" w:hAnsi="Courier New" w:cs="Courier New" w:hint="default"/>
      </w:rPr>
    </w:lvl>
    <w:lvl w:ilvl="2" w:tplc="04190005" w:tentative="1">
      <w:start w:val="1"/>
      <w:numFmt w:val="bullet"/>
      <w:lvlText w:val=""/>
      <w:lvlJc w:val="left"/>
      <w:pPr>
        <w:ind w:left="2840" w:hanging="360"/>
      </w:pPr>
      <w:rPr>
        <w:rFonts w:ascii="Wingdings" w:hAnsi="Wingdings" w:hint="default"/>
      </w:rPr>
    </w:lvl>
    <w:lvl w:ilvl="3" w:tplc="04190001" w:tentative="1">
      <w:start w:val="1"/>
      <w:numFmt w:val="bullet"/>
      <w:lvlText w:val=""/>
      <w:lvlJc w:val="left"/>
      <w:pPr>
        <w:ind w:left="3560" w:hanging="360"/>
      </w:pPr>
      <w:rPr>
        <w:rFonts w:ascii="Symbol" w:hAnsi="Symbol" w:hint="default"/>
      </w:rPr>
    </w:lvl>
    <w:lvl w:ilvl="4" w:tplc="04190003" w:tentative="1">
      <w:start w:val="1"/>
      <w:numFmt w:val="bullet"/>
      <w:lvlText w:val="o"/>
      <w:lvlJc w:val="left"/>
      <w:pPr>
        <w:ind w:left="4280" w:hanging="360"/>
      </w:pPr>
      <w:rPr>
        <w:rFonts w:ascii="Courier New" w:hAnsi="Courier New" w:cs="Courier New" w:hint="default"/>
      </w:rPr>
    </w:lvl>
    <w:lvl w:ilvl="5" w:tplc="04190005" w:tentative="1">
      <w:start w:val="1"/>
      <w:numFmt w:val="bullet"/>
      <w:lvlText w:val=""/>
      <w:lvlJc w:val="left"/>
      <w:pPr>
        <w:ind w:left="5000" w:hanging="360"/>
      </w:pPr>
      <w:rPr>
        <w:rFonts w:ascii="Wingdings" w:hAnsi="Wingdings" w:hint="default"/>
      </w:rPr>
    </w:lvl>
    <w:lvl w:ilvl="6" w:tplc="04190001" w:tentative="1">
      <w:start w:val="1"/>
      <w:numFmt w:val="bullet"/>
      <w:lvlText w:val=""/>
      <w:lvlJc w:val="left"/>
      <w:pPr>
        <w:ind w:left="5720" w:hanging="360"/>
      </w:pPr>
      <w:rPr>
        <w:rFonts w:ascii="Symbol" w:hAnsi="Symbol" w:hint="default"/>
      </w:rPr>
    </w:lvl>
    <w:lvl w:ilvl="7" w:tplc="04190003" w:tentative="1">
      <w:start w:val="1"/>
      <w:numFmt w:val="bullet"/>
      <w:lvlText w:val="o"/>
      <w:lvlJc w:val="left"/>
      <w:pPr>
        <w:ind w:left="6440" w:hanging="360"/>
      </w:pPr>
      <w:rPr>
        <w:rFonts w:ascii="Courier New" w:hAnsi="Courier New" w:cs="Courier New" w:hint="default"/>
      </w:rPr>
    </w:lvl>
    <w:lvl w:ilvl="8" w:tplc="04190005" w:tentative="1">
      <w:start w:val="1"/>
      <w:numFmt w:val="bullet"/>
      <w:lvlText w:val=""/>
      <w:lvlJc w:val="left"/>
      <w:pPr>
        <w:ind w:left="7160" w:hanging="360"/>
      </w:pPr>
      <w:rPr>
        <w:rFonts w:ascii="Wingdings" w:hAnsi="Wingdings" w:hint="default"/>
      </w:rPr>
    </w:lvl>
  </w:abstractNum>
  <w:abstractNum w:abstractNumId="15">
    <w:nsid w:val="255F70B1"/>
    <w:multiLevelType w:val="hybridMultilevel"/>
    <w:tmpl w:val="A502E560"/>
    <w:lvl w:ilvl="0" w:tplc="0419000F">
      <w:start w:val="1"/>
      <w:numFmt w:val="decimal"/>
      <w:lvlText w:val="%1."/>
      <w:lvlJc w:val="left"/>
      <w:pPr>
        <w:ind w:left="502" w:hanging="360"/>
      </w:pPr>
    </w:lvl>
    <w:lvl w:ilvl="1" w:tplc="02C6BB1A">
      <w:start w:val="1"/>
      <w:numFmt w:val="bullet"/>
      <w:lvlText w:val=""/>
      <w:lvlJc w:val="left"/>
      <w:pPr>
        <w:ind w:left="1440" w:hanging="360"/>
      </w:pPr>
      <w:rPr>
        <w:rFonts w:ascii="Symbol" w:hAnsi="Symbol"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74C58D4"/>
    <w:multiLevelType w:val="hybridMultilevel"/>
    <w:tmpl w:val="135022DC"/>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29D64464"/>
    <w:multiLevelType w:val="hybridMultilevel"/>
    <w:tmpl w:val="FC7011AA"/>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nsid w:val="2B4D6097"/>
    <w:multiLevelType w:val="hybridMultilevel"/>
    <w:tmpl w:val="B164ECAC"/>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nsid w:val="2E3D107B"/>
    <w:multiLevelType w:val="hybridMultilevel"/>
    <w:tmpl w:val="C792D7AE"/>
    <w:lvl w:ilvl="0" w:tplc="B4906BC2">
      <w:numFmt w:val="bullet"/>
      <w:lvlText w:val="–"/>
      <w:lvlJc w:val="left"/>
      <w:pPr>
        <w:ind w:left="2422" w:hanging="360"/>
      </w:pPr>
      <w:rPr>
        <w:rFonts w:ascii="Times New Roman" w:eastAsia="Times New Roman" w:hAnsi="Times New Roman" w:cs="Times New Roman" w:hint="default"/>
        <w:w w:val="100"/>
        <w:sz w:val="28"/>
        <w:szCs w:val="28"/>
        <w:lang w:val="ru-RU" w:eastAsia="en-US" w:bidi="ar-SA"/>
      </w:rPr>
    </w:lvl>
    <w:lvl w:ilvl="1" w:tplc="04190003" w:tentative="1">
      <w:start w:val="1"/>
      <w:numFmt w:val="bullet"/>
      <w:lvlText w:val="o"/>
      <w:lvlJc w:val="left"/>
      <w:pPr>
        <w:ind w:left="3142" w:hanging="360"/>
      </w:pPr>
      <w:rPr>
        <w:rFonts w:ascii="Courier New" w:hAnsi="Courier New" w:cs="Courier New" w:hint="default"/>
      </w:rPr>
    </w:lvl>
    <w:lvl w:ilvl="2" w:tplc="04190005" w:tentative="1">
      <w:start w:val="1"/>
      <w:numFmt w:val="bullet"/>
      <w:lvlText w:val=""/>
      <w:lvlJc w:val="left"/>
      <w:pPr>
        <w:ind w:left="3862" w:hanging="360"/>
      </w:pPr>
      <w:rPr>
        <w:rFonts w:ascii="Wingdings" w:hAnsi="Wingdings" w:hint="default"/>
      </w:rPr>
    </w:lvl>
    <w:lvl w:ilvl="3" w:tplc="04190001" w:tentative="1">
      <w:start w:val="1"/>
      <w:numFmt w:val="bullet"/>
      <w:lvlText w:val=""/>
      <w:lvlJc w:val="left"/>
      <w:pPr>
        <w:ind w:left="4582" w:hanging="360"/>
      </w:pPr>
      <w:rPr>
        <w:rFonts w:ascii="Symbol" w:hAnsi="Symbol" w:hint="default"/>
      </w:rPr>
    </w:lvl>
    <w:lvl w:ilvl="4" w:tplc="04190003" w:tentative="1">
      <w:start w:val="1"/>
      <w:numFmt w:val="bullet"/>
      <w:lvlText w:val="o"/>
      <w:lvlJc w:val="left"/>
      <w:pPr>
        <w:ind w:left="5302" w:hanging="360"/>
      </w:pPr>
      <w:rPr>
        <w:rFonts w:ascii="Courier New" w:hAnsi="Courier New" w:cs="Courier New" w:hint="default"/>
      </w:rPr>
    </w:lvl>
    <w:lvl w:ilvl="5" w:tplc="04190005" w:tentative="1">
      <w:start w:val="1"/>
      <w:numFmt w:val="bullet"/>
      <w:lvlText w:val=""/>
      <w:lvlJc w:val="left"/>
      <w:pPr>
        <w:ind w:left="6022" w:hanging="360"/>
      </w:pPr>
      <w:rPr>
        <w:rFonts w:ascii="Wingdings" w:hAnsi="Wingdings" w:hint="default"/>
      </w:rPr>
    </w:lvl>
    <w:lvl w:ilvl="6" w:tplc="04190001" w:tentative="1">
      <w:start w:val="1"/>
      <w:numFmt w:val="bullet"/>
      <w:lvlText w:val=""/>
      <w:lvlJc w:val="left"/>
      <w:pPr>
        <w:ind w:left="6742" w:hanging="360"/>
      </w:pPr>
      <w:rPr>
        <w:rFonts w:ascii="Symbol" w:hAnsi="Symbol" w:hint="default"/>
      </w:rPr>
    </w:lvl>
    <w:lvl w:ilvl="7" w:tplc="04190003" w:tentative="1">
      <w:start w:val="1"/>
      <w:numFmt w:val="bullet"/>
      <w:lvlText w:val="o"/>
      <w:lvlJc w:val="left"/>
      <w:pPr>
        <w:ind w:left="7462" w:hanging="360"/>
      </w:pPr>
      <w:rPr>
        <w:rFonts w:ascii="Courier New" w:hAnsi="Courier New" w:cs="Courier New" w:hint="default"/>
      </w:rPr>
    </w:lvl>
    <w:lvl w:ilvl="8" w:tplc="04190005" w:tentative="1">
      <w:start w:val="1"/>
      <w:numFmt w:val="bullet"/>
      <w:lvlText w:val=""/>
      <w:lvlJc w:val="left"/>
      <w:pPr>
        <w:ind w:left="8182" w:hanging="360"/>
      </w:pPr>
      <w:rPr>
        <w:rFonts w:ascii="Wingdings" w:hAnsi="Wingdings" w:hint="default"/>
      </w:rPr>
    </w:lvl>
  </w:abstractNum>
  <w:abstractNum w:abstractNumId="20">
    <w:nsid w:val="2F940C53"/>
    <w:multiLevelType w:val="hybridMultilevel"/>
    <w:tmpl w:val="12302F28"/>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32E131EB"/>
    <w:multiLevelType w:val="hybridMultilevel"/>
    <w:tmpl w:val="7DCA3F5A"/>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36D37C67"/>
    <w:multiLevelType w:val="hybridMultilevel"/>
    <w:tmpl w:val="95B482BE"/>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394E2DB9"/>
    <w:multiLevelType w:val="hybridMultilevel"/>
    <w:tmpl w:val="7C76566E"/>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nsid w:val="39890B5F"/>
    <w:multiLevelType w:val="hybridMultilevel"/>
    <w:tmpl w:val="FF4810EC"/>
    <w:lvl w:ilvl="0" w:tplc="7D161AEE">
      <w:start w:val="1"/>
      <w:numFmt w:val="decimal"/>
      <w:lvlText w:val="%1."/>
      <w:lvlJc w:val="left"/>
      <w:pPr>
        <w:ind w:left="720" w:hanging="360"/>
      </w:pPr>
      <w:rPr>
        <w:rFonts w:cs="Times New Roman" w:hint="default"/>
        <w:b w:val="0"/>
      </w:rPr>
    </w:lvl>
    <w:lvl w:ilvl="1" w:tplc="821C0D96">
      <w:start w:val="1"/>
      <w:numFmt w:val="lowerLetter"/>
      <w:lvlText w:val="%2."/>
      <w:lvlJc w:val="left"/>
      <w:pPr>
        <w:ind w:left="1440" w:hanging="360"/>
      </w:pPr>
      <w:rPr>
        <w:rFonts w:cs="Times New Roman"/>
      </w:rPr>
    </w:lvl>
    <w:lvl w:ilvl="2" w:tplc="B978D392">
      <w:start w:val="1"/>
      <w:numFmt w:val="lowerRoman"/>
      <w:lvlText w:val="%3."/>
      <w:lvlJc w:val="right"/>
      <w:pPr>
        <w:ind w:left="2160" w:hanging="180"/>
      </w:pPr>
      <w:rPr>
        <w:rFonts w:cs="Times New Roman"/>
      </w:rPr>
    </w:lvl>
    <w:lvl w:ilvl="3" w:tplc="37ECDDA8">
      <w:start w:val="1"/>
      <w:numFmt w:val="decimal"/>
      <w:lvlText w:val="%4."/>
      <w:lvlJc w:val="left"/>
      <w:pPr>
        <w:ind w:left="2880" w:hanging="360"/>
      </w:pPr>
      <w:rPr>
        <w:rFonts w:cs="Times New Roman"/>
      </w:rPr>
    </w:lvl>
    <w:lvl w:ilvl="4" w:tplc="3448FFBE">
      <w:start w:val="1"/>
      <w:numFmt w:val="lowerLetter"/>
      <w:lvlText w:val="%5."/>
      <w:lvlJc w:val="left"/>
      <w:pPr>
        <w:ind w:left="3600" w:hanging="360"/>
      </w:pPr>
      <w:rPr>
        <w:rFonts w:cs="Times New Roman"/>
      </w:rPr>
    </w:lvl>
    <w:lvl w:ilvl="5" w:tplc="CAE89D26">
      <w:start w:val="1"/>
      <w:numFmt w:val="lowerRoman"/>
      <w:lvlText w:val="%6."/>
      <w:lvlJc w:val="right"/>
      <w:pPr>
        <w:ind w:left="4320" w:hanging="180"/>
      </w:pPr>
      <w:rPr>
        <w:rFonts w:cs="Times New Roman"/>
      </w:rPr>
    </w:lvl>
    <w:lvl w:ilvl="6" w:tplc="357A1170">
      <w:start w:val="1"/>
      <w:numFmt w:val="decimal"/>
      <w:lvlText w:val="%7."/>
      <w:lvlJc w:val="left"/>
      <w:pPr>
        <w:ind w:left="5040" w:hanging="360"/>
      </w:pPr>
      <w:rPr>
        <w:rFonts w:cs="Times New Roman"/>
      </w:rPr>
    </w:lvl>
    <w:lvl w:ilvl="7" w:tplc="6B9CBCFC">
      <w:start w:val="1"/>
      <w:numFmt w:val="lowerLetter"/>
      <w:lvlText w:val="%8."/>
      <w:lvlJc w:val="left"/>
      <w:pPr>
        <w:ind w:left="5760" w:hanging="360"/>
      </w:pPr>
      <w:rPr>
        <w:rFonts w:cs="Times New Roman"/>
      </w:rPr>
    </w:lvl>
    <w:lvl w:ilvl="8" w:tplc="A404B38A">
      <w:start w:val="1"/>
      <w:numFmt w:val="lowerRoman"/>
      <w:lvlText w:val="%9."/>
      <w:lvlJc w:val="right"/>
      <w:pPr>
        <w:ind w:left="6480" w:hanging="180"/>
      </w:pPr>
      <w:rPr>
        <w:rFonts w:cs="Times New Roman"/>
      </w:rPr>
    </w:lvl>
  </w:abstractNum>
  <w:abstractNum w:abstractNumId="25">
    <w:nsid w:val="3B8353DE"/>
    <w:multiLevelType w:val="hybridMultilevel"/>
    <w:tmpl w:val="65A84072"/>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nsid w:val="3C7A4EBC"/>
    <w:multiLevelType w:val="hybridMultilevel"/>
    <w:tmpl w:val="7E12EE5E"/>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nsid w:val="3D0C2B0C"/>
    <w:multiLevelType w:val="hybridMultilevel"/>
    <w:tmpl w:val="3F2E5768"/>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nsid w:val="44B05A03"/>
    <w:multiLevelType w:val="multilevel"/>
    <w:tmpl w:val="FF96D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C0646E7"/>
    <w:multiLevelType w:val="hybridMultilevel"/>
    <w:tmpl w:val="989AD982"/>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nsid w:val="4C423D26"/>
    <w:multiLevelType w:val="hybridMultilevel"/>
    <w:tmpl w:val="399A2898"/>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nsid w:val="4E154FDF"/>
    <w:multiLevelType w:val="hybridMultilevel"/>
    <w:tmpl w:val="E85476EA"/>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nsid w:val="4F233680"/>
    <w:multiLevelType w:val="hybridMultilevel"/>
    <w:tmpl w:val="970AC8CC"/>
    <w:lvl w:ilvl="0" w:tplc="D4B0EF32">
      <w:start w:val="1"/>
      <w:numFmt w:val="bullet"/>
      <w:pStyle w:val="a0"/>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54712D12"/>
    <w:multiLevelType w:val="hybridMultilevel"/>
    <w:tmpl w:val="82C89FB2"/>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nsid w:val="55D80E16"/>
    <w:multiLevelType w:val="hybridMultilevel"/>
    <w:tmpl w:val="1C960A70"/>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nsid w:val="575E0A77"/>
    <w:multiLevelType w:val="hybridMultilevel"/>
    <w:tmpl w:val="435EFDBA"/>
    <w:lvl w:ilvl="0" w:tplc="833ADE62">
      <w:start w:val="1"/>
      <w:numFmt w:val="decimal"/>
      <w:lvlText w:val="%1."/>
      <w:lvlJc w:val="left"/>
      <w:pPr>
        <w:ind w:left="720" w:hanging="360"/>
      </w:pPr>
      <w:rPr>
        <w:rFonts w:cs="Times New Roman" w:hint="default"/>
      </w:rPr>
    </w:lvl>
    <w:lvl w:ilvl="1" w:tplc="D75C7C9C">
      <w:start w:val="1"/>
      <w:numFmt w:val="lowerLetter"/>
      <w:lvlText w:val="%2."/>
      <w:lvlJc w:val="left"/>
      <w:pPr>
        <w:ind w:left="1440" w:hanging="360"/>
      </w:pPr>
      <w:rPr>
        <w:rFonts w:cs="Times New Roman"/>
      </w:rPr>
    </w:lvl>
    <w:lvl w:ilvl="2" w:tplc="C89CA976">
      <w:start w:val="1"/>
      <w:numFmt w:val="lowerRoman"/>
      <w:lvlText w:val="%3."/>
      <w:lvlJc w:val="right"/>
      <w:pPr>
        <w:ind w:left="2160" w:hanging="180"/>
      </w:pPr>
      <w:rPr>
        <w:rFonts w:cs="Times New Roman"/>
      </w:rPr>
    </w:lvl>
    <w:lvl w:ilvl="3" w:tplc="A75E3FBA">
      <w:start w:val="1"/>
      <w:numFmt w:val="decimal"/>
      <w:lvlText w:val="%4."/>
      <w:lvlJc w:val="left"/>
      <w:pPr>
        <w:ind w:left="2880" w:hanging="360"/>
      </w:pPr>
      <w:rPr>
        <w:rFonts w:cs="Times New Roman"/>
      </w:rPr>
    </w:lvl>
    <w:lvl w:ilvl="4" w:tplc="1BD86E2A">
      <w:start w:val="1"/>
      <w:numFmt w:val="lowerLetter"/>
      <w:lvlText w:val="%5."/>
      <w:lvlJc w:val="left"/>
      <w:pPr>
        <w:ind w:left="3600" w:hanging="360"/>
      </w:pPr>
      <w:rPr>
        <w:rFonts w:cs="Times New Roman"/>
      </w:rPr>
    </w:lvl>
    <w:lvl w:ilvl="5" w:tplc="9962EF84">
      <w:start w:val="1"/>
      <w:numFmt w:val="lowerRoman"/>
      <w:lvlText w:val="%6."/>
      <w:lvlJc w:val="right"/>
      <w:pPr>
        <w:ind w:left="4320" w:hanging="180"/>
      </w:pPr>
      <w:rPr>
        <w:rFonts w:cs="Times New Roman"/>
      </w:rPr>
    </w:lvl>
    <w:lvl w:ilvl="6" w:tplc="4614DEB0">
      <w:start w:val="1"/>
      <w:numFmt w:val="decimal"/>
      <w:lvlText w:val="%7."/>
      <w:lvlJc w:val="left"/>
      <w:pPr>
        <w:ind w:left="5040" w:hanging="360"/>
      </w:pPr>
      <w:rPr>
        <w:rFonts w:cs="Times New Roman"/>
      </w:rPr>
    </w:lvl>
    <w:lvl w:ilvl="7" w:tplc="B6624712">
      <w:start w:val="1"/>
      <w:numFmt w:val="lowerLetter"/>
      <w:lvlText w:val="%8."/>
      <w:lvlJc w:val="left"/>
      <w:pPr>
        <w:ind w:left="5760" w:hanging="360"/>
      </w:pPr>
      <w:rPr>
        <w:rFonts w:cs="Times New Roman"/>
      </w:rPr>
    </w:lvl>
    <w:lvl w:ilvl="8" w:tplc="0AD021E8">
      <w:start w:val="1"/>
      <w:numFmt w:val="lowerRoman"/>
      <w:lvlText w:val="%9."/>
      <w:lvlJc w:val="right"/>
      <w:pPr>
        <w:ind w:left="6480" w:hanging="180"/>
      </w:pPr>
      <w:rPr>
        <w:rFonts w:cs="Times New Roman"/>
      </w:rPr>
    </w:lvl>
  </w:abstractNum>
  <w:abstractNum w:abstractNumId="36">
    <w:nsid w:val="584644AE"/>
    <w:multiLevelType w:val="hybridMultilevel"/>
    <w:tmpl w:val="F89E6BEC"/>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
    <w:nsid w:val="5D374AC7"/>
    <w:multiLevelType w:val="hybridMultilevel"/>
    <w:tmpl w:val="FD869376"/>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nsid w:val="5D460CCB"/>
    <w:multiLevelType w:val="hybridMultilevel"/>
    <w:tmpl w:val="0CC2BBA8"/>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nsid w:val="628E2C76"/>
    <w:multiLevelType w:val="hybridMultilevel"/>
    <w:tmpl w:val="EC1CA7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636D237D"/>
    <w:multiLevelType w:val="multilevel"/>
    <w:tmpl w:val="0CA8D58A"/>
    <w:styleLink w:val="111111"/>
    <w:lvl w:ilvl="0">
      <w:start w:val="1"/>
      <w:numFmt w:val="bullet"/>
      <w:pStyle w:val="a1"/>
      <w:suff w:val="space"/>
      <w:lvlText w:val="–"/>
      <w:lvlJc w:val="left"/>
      <w:pPr>
        <w:ind w:left="3970"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41">
    <w:nsid w:val="65DA32C7"/>
    <w:multiLevelType w:val="hybridMultilevel"/>
    <w:tmpl w:val="517441A0"/>
    <w:lvl w:ilvl="0" w:tplc="BF886328">
      <w:start w:val="1"/>
      <w:numFmt w:val="bullet"/>
      <w:lvlText w:val=""/>
      <w:lvlJc w:val="left"/>
      <w:pPr>
        <w:ind w:left="2204" w:hanging="360"/>
      </w:pPr>
      <w:rPr>
        <w:rFonts w:ascii="Symbol" w:hAnsi="Symbol" w:hint="default"/>
      </w:rPr>
    </w:lvl>
    <w:lvl w:ilvl="1" w:tplc="04190003" w:tentative="1">
      <w:start w:val="1"/>
      <w:numFmt w:val="bullet"/>
      <w:lvlText w:val="o"/>
      <w:lvlJc w:val="left"/>
      <w:pPr>
        <w:ind w:left="2924" w:hanging="360"/>
      </w:pPr>
      <w:rPr>
        <w:rFonts w:ascii="Courier New" w:hAnsi="Courier New" w:cs="Courier New" w:hint="default"/>
      </w:rPr>
    </w:lvl>
    <w:lvl w:ilvl="2" w:tplc="04190005" w:tentative="1">
      <w:start w:val="1"/>
      <w:numFmt w:val="bullet"/>
      <w:lvlText w:val=""/>
      <w:lvlJc w:val="left"/>
      <w:pPr>
        <w:ind w:left="3644" w:hanging="360"/>
      </w:pPr>
      <w:rPr>
        <w:rFonts w:ascii="Wingdings" w:hAnsi="Wingdings" w:hint="default"/>
      </w:rPr>
    </w:lvl>
    <w:lvl w:ilvl="3" w:tplc="04190001" w:tentative="1">
      <w:start w:val="1"/>
      <w:numFmt w:val="bullet"/>
      <w:lvlText w:val=""/>
      <w:lvlJc w:val="left"/>
      <w:pPr>
        <w:ind w:left="4364" w:hanging="360"/>
      </w:pPr>
      <w:rPr>
        <w:rFonts w:ascii="Symbol" w:hAnsi="Symbol" w:hint="default"/>
      </w:rPr>
    </w:lvl>
    <w:lvl w:ilvl="4" w:tplc="04190003" w:tentative="1">
      <w:start w:val="1"/>
      <w:numFmt w:val="bullet"/>
      <w:lvlText w:val="o"/>
      <w:lvlJc w:val="left"/>
      <w:pPr>
        <w:ind w:left="5084" w:hanging="360"/>
      </w:pPr>
      <w:rPr>
        <w:rFonts w:ascii="Courier New" w:hAnsi="Courier New" w:cs="Courier New" w:hint="default"/>
      </w:rPr>
    </w:lvl>
    <w:lvl w:ilvl="5" w:tplc="04190005" w:tentative="1">
      <w:start w:val="1"/>
      <w:numFmt w:val="bullet"/>
      <w:lvlText w:val=""/>
      <w:lvlJc w:val="left"/>
      <w:pPr>
        <w:ind w:left="5804" w:hanging="360"/>
      </w:pPr>
      <w:rPr>
        <w:rFonts w:ascii="Wingdings" w:hAnsi="Wingdings" w:hint="default"/>
      </w:rPr>
    </w:lvl>
    <w:lvl w:ilvl="6" w:tplc="04190001" w:tentative="1">
      <w:start w:val="1"/>
      <w:numFmt w:val="bullet"/>
      <w:lvlText w:val=""/>
      <w:lvlJc w:val="left"/>
      <w:pPr>
        <w:ind w:left="6524" w:hanging="360"/>
      </w:pPr>
      <w:rPr>
        <w:rFonts w:ascii="Symbol" w:hAnsi="Symbol" w:hint="default"/>
      </w:rPr>
    </w:lvl>
    <w:lvl w:ilvl="7" w:tplc="04190003" w:tentative="1">
      <w:start w:val="1"/>
      <w:numFmt w:val="bullet"/>
      <w:lvlText w:val="o"/>
      <w:lvlJc w:val="left"/>
      <w:pPr>
        <w:ind w:left="7244" w:hanging="360"/>
      </w:pPr>
      <w:rPr>
        <w:rFonts w:ascii="Courier New" w:hAnsi="Courier New" w:cs="Courier New" w:hint="default"/>
      </w:rPr>
    </w:lvl>
    <w:lvl w:ilvl="8" w:tplc="04190005" w:tentative="1">
      <w:start w:val="1"/>
      <w:numFmt w:val="bullet"/>
      <w:lvlText w:val=""/>
      <w:lvlJc w:val="left"/>
      <w:pPr>
        <w:ind w:left="7964" w:hanging="360"/>
      </w:pPr>
      <w:rPr>
        <w:rFonts w:ascii="Wingdings" w:hAnsi="Wingdings" w:hint="default"/>
      </w:rPr>
    </w:lvl>
  </w:abstractNum>
  <w:abstractNum w:abstractNumId="42">
    <w:nsid w:val="662A193C"/>
    <w:multiLevelType w:val="multilevel"/>
    <w:tmpl w:val="85FCB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6EC41C40"/>
    <w:multiLevelType w:val="hybridMultilevel"/>
    <w:tmpl w:val="E4F2B34C"/>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4">
    <w:nsid w:val="734D1642"/>
    <w:multiLevelType w:val="hybridMultilevel"/>
    <w:tmpl w:val="07E092FA"/>
    <w:lvl w:ilvl="0" w:tplc="BF88632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74577198"/>
    <w:multiLevelType w:val="hybridMultilevel"/>
    <w:tmpl w:val="3AF896D6"/>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6">
    <w:nsid w:val="76EC01BA"/>
    <w:multiLevelType w:val="hybridMultilevel"/>
    <w:tmpl w:val="C720C63E"/>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7">
    <w:nsid w:val="7C9E0CFC"/>
    <w:multiLevelType w:val="hybridMultilevel"/>
    <w:tmpl w:val="B0C2B0E2"/>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8">
    <w:nsid w:val="7F1F1810"/>
    <w:multiLevelType w:val="hybridMultilevel"/>
    <w:tmpl w:val="C92E672E"/>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0"/>
  </w:num>
  <w:num w:numId="2">
    <w:abstractNumId w:val="32"/>
  </w:num>
  <w:num w:numId="3">
    <w:abstractNumId w:val="14"/>
  </w:num>
  <w:num w:numId="4">
    <w:abstractNumId w:val="40"/>
    <w:lvlOverride w:ilvl="0">
      <w:lvl w:ilvl="0">
        <w:start w:val="1"/>
        <w:numFmt w:val="bullet"/>
        <w:pStyle w:val="a1"/>
        <w:suff w:val="space"/>
        <w:lvlText w:val="–"/>
        <w:lvlJc w:val="left"/>
        <w:pPr>
          <w:ind w:left="1" w:firstLine="567"/>
        </w:pPr>
        <w:rPr>
          <w:rFonts w:ascii="Times New Roman" w:hAnsi="Times New Roman" w:cs="Times New Roman" w:hint="default"/>
        </w:rPr>
      </w:lvl>
    </w:lvlOverride>
  </w:num>
  <w:num w:numId="5">
    <w:abstractNumId w:val="12"/>
  </w:num>
  <w:num w:numId="6">
    <w:abstractNumId w:val="40"/>
  </w:num>
  <w:num w:numId="7">
    <w:abstractNumId w:val="13"/>
  </w:num>
  <w:num w:numId="8">
    <w:abstractNumId w:val="44"/>
  </w:num>
  <w:num w:numId="9">
    <w:abstractNumId w:val="11"/>
  </w:num>
  <w:num w:numId="10">
    <w:abstractNumId w:val="16"/>
  </w:num>
  <w:num w:numId="11">
    <w:abstractNumId w:val="34"/>
  </w:num>
  <w:num w:numId="12">
    <w:abstractNumId w:val="5"/>
  </w:num>
  <w:num w:numId="13">
    <w:abstractNumId w:val="41"/>
  </w:num>
  <w:num w:numId="14">
    <w:abstractNumId w:val="25"/>
  </w:num>
  <w:num w:numId="15">
    <w:abstractNumId w:val="45"/>
  </w:num>
  <w:num w:numId="16">
    <w:abstractNumId w:val="33"/>
  </w:num>
  <w:num w:numId="17">
    <w:abstractNumId w:val="26"/>
  </w:num>
  <w:num w:numId="18">
    <w:abstractNumId w:val="48"/>
  </w:num>
  <w:num w:numId="19">
    <w:abstractNumId w:val="23"/>
  </w:num>
  <w:num w:numId="20">
    <w:abstractNumId w:val="38"/>
  </w:num>
  <w:num w:numId="21">
    <w:abstractNumId w:val="2"/>
  </w:num>
  <w:num w:numId="22">
    <w:abstractNumId w:val="22"/>
  </w:num>
  <w:num w:numId="23">
    <w:abstractNumId w:val="37"/>
  </w:num>
  <w:num w:numId="24">
    <w:abstractNumId w:val="8"/>
  </w:num>
  <w:num w:numId="25">
    <w:abstractNumId w:val="4"/>
  </w:num>
  <w:num w:numId="26">
    <w:abstractNumId w:val="30"/>
  </w:num>
  <w:num w:numId="27">
    <w:abstractNumId w:val="43"/>
  </w:num>
  <w:num w:numId="28">
    <w:abstractNumId w:val="46"/>
  </w:num>
  <w:num w:numId="29">
    <w:abstractNumId w:val="36"/>
  </w:num>
  <w:num w:numId="30">
    <w:abstractNumId w:val="20"/>
  </w:num>
  <w:num w:numId="31">
    <w:abstractNumId w:val="18"/>
  </w:num>
  <w:num w:numId="32">
    <w:abstractNumId w:val="47"/>
  </w:num>
  <w:num w:numId="33">
    <w:abstractNumId w:val="9"/>
  </w:num>
  <w:num w:numId="34">
    <w:abstractNumId w:val="21"/>
  </w:num>
  <w:num w:numId="35">
    <w:abstractNumId w:val="17"/>
  </w:num>
  <w:num w:numId="36">
    <w:abstractNumId w:val="27"/>
  </w:num>
  <w:num w:numId="37">
    <w:abstractNumId w:val="3"/>
  </w:num>
  <w:num w:numId="38">
    <w:abstractNumId w:val="29"/>
  </w:num>
  <w:num w:numId="39">
    <w:abstractNumId w:val="31"/>
  </w:num>
  <w:num w:numId="40">
    <w:abstractNumId w:val="10"/>
  </w:num>
  <w:num w:numId="41">
    <w:abstractNumId w:val="15"/>
  </w:num>
  <w:num w:numId="42">
    <w:abstractNumId w:val="24"/>
  </w:num>
  <w:num w:numId="43">
    <w:abstractNumId w:val="35"/>
  </w:num>
  <w:num w:numId="44">
    <w:abstractNumId w:val="7"/>
  </w:num>
  <w:num w:numId="45">
    <w:abstractNumId w:val="19"/>
  </w:num>
  <w:num w:numId="46">
    <w:abstractNumId w:val="6"/>
  </w:num>
  <w:num w:numId="47">
    <w:abstractNumId w:val="39"/>
  </w:num>
  <w:num w:numId="48">
    <w:abstractNumId w:val="28"/>
  </w:num>
  <w:num w:numId="49">
    <w:abstractNumId w:val="42"/>
  </w:num>
  <w:numIdMacAtCleanup w:val="39"/>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Professional">
    <w15:presenceInfo w15:providerId="None" w15:userId="Professional"/>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drawingGridHorizontalSpacing w:val="120"/>
  <w:displayHorizontalDrawingGridEvery w:val="2"/>
  <w:characterSpacingControl w:val="doNotCompress"/>
  <w:hdrShapeDefaults>
    <o:shapedefaults v:ext="edit" spidmax="7170"/>
  </w:hdrShapeDefaults>
  <w:footnotePr>
    <w:footnote w:id="-1"/>
    <w:footnote w:id="0"/>
  </w:footnotePr>
  <w:endnotePr>
    <w:endnote w:id="-1"/>
    <w:endnote w:id="0"/>
  </w:endnotePr>
  <w:compat/>
  <w:rsids>
    <w:rsidRoot w:val="00BF4DB6"/>
    <w:rsid w:val="00000283"/>
    <w:rsid w:val="000003FD"/>
    <w:rsid w:val="00000F43"/>
    <w:rsid w:val="00002971"/>
    <w:rsid w:val="00002FEF"/>
    <w:rsid w:val="000033D8"/>
    <w:rsid w:val="0000511E"/>
    <w:rsid w:val="00005DD2"/>
    <w:rsid w:val="0000606C"/>
    <w:rsid w:val="00006409"/>
    <w:rsid w:val="00006D2D"/>
    <w:rsid w:val="000070F7"/>
    <w:rsid w:val="0000781C"/>
    <w:rsid w:val="00007A19"/>
    <w:rsid w:val="00007F16"/>
    <w:rsid w:val="00010449"/>
    <w:rsid w:val="00010CEE"/>
    <w:rsid w:val="0001180C"/>
    <w:rsid w:val="00011E2D"/>
    <w:rsid w:val="00011FAF"/>
    <w:rsid w:val="00012620"/>
    <w:rsid w:val="000129D7"/>
    <w:rsid w:val="000137D3"/>
    <w:rsid w:val="000138CF"/>
    <w:rsid w:val="00013D60"/>
    <w:rsid w:val="000149E6"/>
    <w:rsid w:val="0001535C"/>
    <w:rsid w:val="00015800"/>
    <w:rsid w:val="00015FDB"/>
    <w:rsid w:val="0001676C"/>
    <w:rsid w:val="00017402"/>
    <w:rsid w:val="00017708"/>
    <w:rsid w:val="000179E3"/>
    <w:rsid w:val="00017F80"/>
    <w:rsid w:val="00020562"/>
    <w:rsid w:val="00020668"/>
    <w:rsid w:val="00020EDA"/>
    <w:rsid w:val="000213F4"/>
    <w:rsid w:val="00021A0E"/>
    <w:rsid w:val="00022411"/>
    <w:rsid w:val="00022DFD"/>
    <w:rsid w:val="00023EEB"/>
    <w:rsid w:val="00024252"/>
    <w:rsid w:val="00024321"/>
    <w:rsid w:val="000253A1"/>
    <w:rsid w:val="00026831"/>
    <w:rsid w:val="00027332"/>
    <w:rsid w:val="00030B68"/>
    <w:rsid w:val="00030B83"/>
    <w:rsid w:val="00030D2B"/>
    <w:rsid w:val="00031650"/>
    <w:rsid w:val="000317FE"/>
    <w:rsid w:val="00031A8E"/>
    <w:rsid w:val="00031F39"/>
    <w:rsid w:val="0003207E"/>
    <w:rsid w:val="000321AA"/>
    <w:rsid w:val="000324BD"/>
    <w:rsid w:val="00032A8D"/>
    <w:rsid w:val="00033E41"/>
    <w:rsid w:val="0003413B"/>
    <w:rsid w:val="000349AA"/>
    <w:rsid w:val="00034A2B"/>
    <w:rsid w:val="00034F97"/>
    <w:rsid w:val="00036725"/>
    <w:rsid w:val="00036AAD"/>
    <w:rsid w:val="00036B89"/>
    <w:rsid w:val="00036C78"/>
    <w:rsid w:val="00036E3E"/>
    <w:rsid w:val="0003765A"/>
    <w:rsid w:val="00040155"/>
    <w:rsid w:val="00040388"/>
    <w:rsid w:val="0004083A"/>
    <w:rsid w:val="00040DBD"/>
    <w:rsid w:val="00040E6E"/>
    <w:rsid w:val="00041A19"/>
    <w:rsid w:val="0004297B"/>
    <w:rsid w:val="0004309D"/>
    <w:rsid w:val="0004424C"/>
    <w:rsid w:val="000451E3"/>
    <w:rsid w:val="00045BBE"/>
    <w:rsid w:val="00047F8B"/>
    <w:rsid w:val="00051DA9"/>
    <w:rsid w:val="0005288F"/>
    <w:rsid w:val="00052A15"/>
    <w:rsid w:val="00052F0D"/>
    <w:rsid w:val="000531C1"/>
    <w:rsid w:val="0005331F"/>
    <w:rsid w:val="000539B8"/>
    <w:rsid w:val="0005485A"/>
    <w:rsid w:val="00054ED9"/>
    <w:rsid w:val="00055C75"/>
    <w:rsid w:val="00056575"/>
    <w:rsid w:val="000569F6"/>
    <w:rsid w:val="00056BC3"/>
    <w:rsid w:val="000572C4"/>
    <w:rsid w:val="0005778B"/>
    <w:rsid w:val="0006092E"/>
    <w:rsid w:val="00060C37"/>
    <w:rsid w:val="0006175C"/>
    <w:rsid w:val="00061849"/>
    <w:rsid w:val="00061E56"/>
    <w:rsid w:val="0006275E"/>
    <w:rsid w:val="0006440A"/>
    <w:rsid w:val="000649A7"/>
    <w:rsid w:val="00065AAF"/>
    <w:rsid w:val="00065CFE"/>
    <w:rsid w:val="000709A7"/>
    <w:rsid w:val="000711B4"/>
    <w:rsid w:val="000711BD"/>
    <w:rsid w:val="000712ED"/>
    <w:rsid w:val="00071F1B"/>
    <w:rsid w:val="00072398"/>
    <w:rsid w:val="00075DDE"/>
    <w:rsid w:val="000766AE"/>
    <w:rsid w:val="000767AD"/>
    <w:rsid w:val="00076B19"/>
    <w:rsid w:val="00077C5F"/>
    <w:rsid w:val="000803A5"/>
    <w:rsid w:val="00080E97"/>
    <w:rsid w:val="000816EE"/>
    <w:rsid w:val="0008319E"/>
    <w:rsid w:val="00083764"/>
    <w:rsid w:val="00083AC1"/>
    <w:rsid w:val="00083C55"/>
    <w:rsid w:val="000848E8"/>
    <w:rsid w:val="00084FC7"/>
    <w:rsid w:val="0008510C"/>
    <w:rsid w:val="0008608D"/>
    <w:rsid w:val="000861AA"/>
    <w:rsid w:val="000864C3"/>
    <w:rsid w:val="00086819"/>
    <w:rsid w:val="00086B08"/>
    <w:rsid w:val="00086E8F"/>
    <w:rsid w:val="0009000A"/>
    <w:rsid w:val="0009014A"/>
    <w:rsid w:val="000908AD"/>
    <w:rsid w:val="00090905"/>
    <w:rsid w:val="000910BF"/>
    <w:rsid w:val="00091E46"/>
    <w:rsid w:val="00091FD5"/>
    <w:rsid w:val="000927DB"/>
    <w:rsid w:val="0009374C"/>
    <w:rsid w:val="00093D2F"/>
    <w:rsid w:val="00093D85"/>
    <w:rsid w:val="00093F77"/>
    <w:rsid w:val="000942CC"/>
    <w:rsid w:val="00094722"/>
    <w:rsid w:val="0009518E"/>
    <w:rsid w:val="0009595D"/>
    <w:rsid w:val="0009622C"/>
    <w:rsid w:val="00096EA7"/>
    <w:rsid w:val="000972D7"/>
    <w:rsid w:val="0009751B"/>
    <w:rsid w:val="000976EC"/>
    <w:rsid w:val="000A09BD"/>
    <w:rsid w:val="000A09C4"/>
    <w:rsid w:val="000A134A"/>
    <w:rsid w:val="000A1751"/>
    <w:rsid w:val="000A23F7"/>
    <w:rsid w:val="000A2C68"/>
    <w:rsid w:val="000A3046"/>
    <w:rsid w:val="000A3934"/>
    <w:rsid w:val="000A3F0B"/>
    <w:rsid w:val="000A5B6F"/>
    <w:rsid w:val="000A61C3"/>
    <w:rsid w:val="000A7177"/>
    <w:rsid w:val="000A7841"/>
    <w:rsid w:val="000A7A8B"/>
    <w:rsid w:val="000A7E4C"/>
    <w:rsid w:val="000B0B6F"/>
    <w:rsid w:val="000B18F5"/>
    <w:rsid w:val="000B21CA"/>
    <w:rsid w:val="000B34D3"/>
    <w:rsid w:val="000B3539"/>
    <w:rsid w:val="000B358D"/>
    <w:rsid w:val="000B35F8"/>
    <w:rsid w:val="000B3A8C"/>
    <w:rsid w:val="000B4254"/>
    <w:rsid w:val="000B4734"/>
    <w:rsid w:val="000B48BE"/>
    <w:rsid w:val="000B4A78"/>
    <w:rsid w:val="000B4ED2"/>
    <w:rsid w:val="000B5A62"/>
    <w:rsid w:val="000B6964"/>
    <w:rsid w:val="000B6FBC"/>
    <w:rsid w:val="000B78B2"/>
    <w:rsid w:val="000C0760"/>
    <w:rsid w:val="000C0C9C"/>
    <w:rsid w:val="000C1173"/>
    <w:rsid w:val="000C16CE"/>
    <w:rsid w:val="000C3542"/>
    <w:rsid w:val="000C3604"/>
    <w:rsid w:val="000C3FB4"/>
    <w:rsid w:val="000C4CC7"/>
    <w:rsid w:val="000C5119"/>
    <w:rsid w:val="000C639A"/>
    <w:rsid w:val="000C6418"/>
    <w:rsid w:val="000C6AE9"/>
    <w:rsid w:val="000C72E8"/>
    <w:rsid w:val="000C7FD6"/>
    <w:rsid w:val="000D0ECF"/>
    <w:rsid w:val="000D1161"/>
    <w:rsid w:val="000D12F0"/>
    <w:rsid w:val="000D1328"/>
    <w:rsid w:val="000D1C5D"/>
    <w:rsid w:val="000D1D87"/>
    <w:rsid w:val="000D1F58"/>
    <w:rsid w:val="000D275C"/>
    <w:rsid w:val="000D2B12"/>
    <w:rsid w:val="000D3F43"/>
    <w:rsid w:val="000D4792"/>
    <w:rsid w:val="000D51BF"/>
    <w:rsid w:val="000D561E"/>
    <w:rsid w:val="000D5DE9"/>
    <w:rsid w:val="000D6365"/>
    <w:rsid w:val="000D73F9"/>
    <w:rsid w:val="000E0484"/>
    <w:rsid w:val="000E10D4"/>
    <w:rsid w:val="000E1744"/>
    <w:rsid w:val="000E1968"/>
    <w:rsid w:val="000E28DD"/>
    <w:rsid w:val="000E4A57"/>
    <w:rsid w:val="000E5062"/>
    <w:rsid w:val="000E51A4"/>
    <w:rsid w:val="000E5D35"/>
    <w:rsid w:val="000E744C"/>
    <w:rsid w:val="000E74E8"/>
    <w:rsid w:val="000F0374"/>
    <w:rsid w:val="000F0BB4"/>
    <w:rsid w:val="000F1AEF"/>
    <w:rsid w:val="000F2CCE"/>
    <w:rsid w:val="000F2FF2"/>
    <w:rsid w:val="000F314B"/>
    <w:rsid w:val="000F35DC"/>
    <w:rsid w:val="000F4AE0"/>
    <w:rsid w:val="000F4C31"/>
    <w:rsid w:val="000F4D09"/>
    <w:rsid w:val="000F60D4"/>
    <w:rsid w:val="000F60DF"/>
    <w:rsid w:val="000F6852"/>
    <w:rsid w:val="000F6876"/>
    <w:rsid w:val="000F6927"/>
    <w:rsid w:val="000F6AF1"/>
    <w:rsid w:val="000F6F64"/>
    <w:rsid w:val="00100759"/>
    <w:rsid w:val="00100870"/>
    <w:rsid w:val="001016BC"/>
    <w:rsid w:val="001017E6"/>
    <w:rsid w:val="00101AB6"/>
    <w:rsid w:val="00102D5A"/>
    <w:rsid w:val="0010360F"/>
    <w:rsid w:val="00104645"/>
    <w:rsid w:val="00104DB1"/>
    <w:rsid w:val="00105A5D"/>
    <w:rsid w:val="00105B27"/>
    <w:rsid w:val="00105BE1"/>
    <w:rsid w:val="00105EC5"/>
    <w:rsid w:val="001063A5"/>
    <w:rsid w:val="00106858"/>
    <w:rsid w:val="001077D0"/>
    <w:rsid w:val="0011047E"/>
    <w:rsid w:val="001110F6"/>
    <w:rsid w:val="0011137E"/>
    <w:rsid w:val="001114B2"/>
    <w:rsid w:val="001115F6"/>
    <w:rsid w:val="00111B52"/>
    <w:rsid w:val="0011205E"/>
    <w:rsid w:val="001122D7"/>
    <w:rsid w:val="0011460E"/>
    <w:rsid w:val="00114C88"/>
    <w:rsid w:val="00115881"/>
    <w:rsid w:val="00115DDB"/>
    <w:rsid w:val="001160E9"/>
    <w:rsid w:val="0011619F"/>
    <w:rsid w:val="001168D1"/>
    <w:rsid w:val="00117CC8"/>
    <w:rsid w:val="00120932"/>
    <w:rsid w:val="001210E1"/>
    <w:rsid w:val="0012182C"/>
    <w:rsid w:val="001229B2"/>
    <w:rsid w:val="00122B56"/>
    <w:rsid w:val="0012307B"/>
    <w:rsid w:val="0012315E"/>
    <w:rsid w:val="0012538C"/>
    <w:rsid w:val="00125B2F"/>
    <w:rsid w:val="00125E71"/>
    <w:rsid w:val="00126038"/>
    <w:rsid w:val="00126623"/>
    <w:rsid w:val="001269E7"/>
    <w:rsid w:val="001279C9"/>
    <w:rsid w:val="001302CD"/>
    <w:rsid w:val="00130953"/>
    <w:rsid w:val="001314E5"/>
    <w:rsid w:val="0013295B"/>
    <w:rsid w:val="00133C1F"/>
    <w:rsid w:val="00134C85"/>
    <w:rsid w:val="00137150"/>
    <w:rsid w:val="001400A5"/>
    <w:rsid w:val="001416EB"/>
    <w:rsid w:val="00141994"/>
    <w:rsid w:val="00141B2E"/>
    <w:rsid w:val="00142205"/>
    <w:rsid w:val="00142862"/>
    <w:rsid w:val="0014308B"/>
    <w:rsid w:val="0014316C"/>
    <w:rsid w:val="001433A9"/>
    <w:rsid w:val="00144AE4"/>
    <w:rsid w:val="00144C12"/>
    <w:rsid w:val="00145857"/>
    <w:rsid w:val="00145CE3"/>
    <w:rsid w:val="00146024"/>
    <w:rsid w:val="00147902"/>
    <w:rsid w:val="00147F9B"/>
    <w:rsid w:val="00150A4A"/>
    <w:rsid w:val="00151334"/>
    <w:rsid w:val="0015176E"/>
    <w:rsid w:val="001519E0"/>
    <w:rsid w:val="001520A8"/>
    <w:rsid w:val="001527E2"/>
    <w:rsid w:val="00152871"/>
    <w:rsid w:val="00152940"/>
    <w:rsid w:val="0015311D"/>
    <w:rsid w:val="001549C9"/>
    <w:rsid w:val="0015509C"/>
    <w:rsid w:val="0015596D"/>
    <w:rsid w:val="001568EB"/>
    <w:rsid w:val="0015756C"/>
    <w:rsid w:val="001600CE"/>
    <w:rsid w:val="00162628"/>
    <w:rsid w:val="00162AF4"/>
    <w:rsid w:val="001630ED"/>
    <w:rsid w:val="00163232"/>
    <w:rsid w:val="001634E9"/>
    <w:rsid w:val="00164C6F"/>
    <w:rsid w:val="00165CAC"/>
    <w:rsid w:val="00165CAD"/>
    <w:rsid w:val="00166020"/>
    <w:rsid w:val="00166061"/>
    <w:rsid w:val="00166919"/>
    <w:rsid w:val="00166C92"/>
    <w:rsid w:val="00166FAE"/>
    <w:rsid w:val="00167429"/>
    <w:rsid w:val="001675BA"/>
    <w:rsid w:val="001702E0"/>
    <w:rsid w:val="001703C8"/>
    <w:rsid w:val="001715B4"/>
    <w:rsid w:val="00171FF1"/>
    <w:rsid w:val="0017209C"/>
    <w:rsid w:val="001721D8"/>
    <w:rsid w:val="00172AB7"/>
    <w:rsid w:val="00172D96"/>
    <w:rsid w:val="0017389A"/>
    <w:rsid w:val="00174D62"/>
    <w:rsid w:val="00175B30"/>
    <w:rsid w:val="001768AE"/>
    <w:rsid w:val="001776B5"/>
    <w:rsid w:val="00177C15"/>
    <w:rsid w:val="00177C2A"/>
    <w:rsid w:val="00177E0F"/>
    <w:rsid w:val="00180170"/>
    <w:rsid w:val="001807F4"/>
    <w:rsid w:val="00181607"/>
    <w:rsid w:val="00181D7D"/>
    <w:rsid w:val="00181F38"/>
    <w:rsid w:val="0018215F"/>
    <w:rsid w:val="00182844"/>
    <w:rsid w:val="00183095"/>
    <w:rsid w:val="00183D84"/>
    <w:rsid w:val="001842CF"/>
    <w:rsid w:val="001843E6"/>
    <w:rsid w:val="00184673"/>
    <w:rsid w:val="00184AB2"/>
    <w:rsid w:val="0018634F"/>
    <w:rsid w:val="00187039"/>
    <w:rsid w:val="001876F8"/>
    <w:rsid w:val="00187836"/>
    <w:rsid w:val="00190AF1"/>
    <w:rsid w:val="00190D99"/>
    <w:rsid w:val="0019106B"/>
    <w:rsid w:val="001924F3"/>
    <w:rsid w:val="00192A1D"/>
    <w:rsid w:val="00192B36"/>
    <w:rsid w:val="0019305F"/>
    <w:rsid w:val="001935F2"/>
    <w:rsid w:val="00194316"/>
    <w:rsid w:val="00195B16"/>
    <w:rsid w:val="001966D3"/>
    <w:rsid w:val="0019699D"/>
    <w:rsid w:val="00196CB9"/>
    <w:rsid w:val="00197832"/>
    <w:rsid w:val="0019788F"/>
    <w:rsid w:val="001A104B"/>
    <w:rsid w:val="001A1B36"/>
    <w:rsid w:val="001A2245"/>
    <w:rsid w:val="001A4518"/>
    <w:rsid w:val="001A4696"/>
    <w:rsid w:val="001A4801"/>
    <w:rsid w:val="001A5A03"/>
    <w:rsid w:val="001A5DBD"/>
    <w:rsid w:val="001A6231"/>
    <w:rsid w:val="001A6BBC"/>
    <w:rsid w:val="001A7205"/>
    <w:rsid w:val="001B0ADE"/>
    <w:rsid w:val="001B1966"/>
    <w:rsid w:val="001B2ACF"/>
    <w:rsid w:val="001B30B0"/>
    <w:rsid w:val="001B3638"/>
    <w:rsid w:val="001B387E"/>
    <w:rsid w:val="001B3B48"/>
    <w:rsid w:val="001B48A7"/>
    <w:rsid w:val="001B4FCA"/>
    <w:rsid w:val="001B611F"/>
    <w:rsid w:val="001C02C1"/>
    <w:rsid w:val="001C0C1A"/>
    <w:rsid w:val="001C0CD7"/>
    <w:rsid w:val="001C0EB0"/>
    <w:rsid w:val="001C1B7C"/>
    <w:rsid w:val="001C2227"/>
    <w:rsid w:val="001C2562"/>
    <w:rsid w:val="001C3D87"/>
    <w:rsid w:val="001C416D"/>
    <w:rsid w:val="001C4CD0"/>
    <w:rsid w:val="001C4FCA"/>
    <w:rsid w:val="001C54A6"/>
    <w:rsid w:val="001C56F4"/>
    <w:rsid w:val="001C5EA3"/>
    <w:rsid w:val="001C6819"/>
    <w:rsid w:val="001C70AD"/>
    <w:rsid w:val="001C7AFD"/>
    <w:rsid w:val="001D0443"/>
    <w:rsid w:val="001D1CB2"/>
    <w:rsid w:val="001D25C0"/>
    <w:rsid w:val="001D2F51"/>
    <w:rsid w:val="001D3098"/>
    <w:rsid w:val="001D3BAF"/>
    <w:rsid w:val="001D42D6"/>
    <w:rsid w:val="001D510B"/>
    <w:rsid w:val="001D60AA"/>
    <w:rsid w:val="001D762A"/>
    <w:rsid w:val="001E0E09"/>
    <w:rsid w:val="001E1454"/>
    <w:rsid w:val="001E2B11"/>
    <w:rsid w:val="001E3386"/>
    <w:rsid w:val="001E3CA6"/>
    <w:rsid w:val="001E3D48"/>
    <w:rsid w:val="001E52A6"/>
    <w:rsid w:val="001E5510"/>
    <w:rsid w:val="001E5626"/>
    <w:rsid w:val="001E5EED"/>
    <w:rsid w:val="001E7D40"/>
    <w:rsid w:val="001E7F6B"/>
    <w:rsid w:val="001F0386"/>
    <w:rsid w:val="001F0D79"/>
    <w:rsid w:val="001F0D83"/>
    <w:rsid w:val="001F20E2"/>
    <w:rsid w:val="001F48E0"/>
    <w:rsid w:val="001F51D5"/>
    <w:rsid w:val="001F57BA"/>
    <w:rsid w:val="001F5CC6"/>
    <w:rsid w:val="001F5E02"/>
    <w:rsid w:val="001F6468"/>
    <w:rsid w:val="001F6F08"/>
    <w:rsid w:val="001F76CA"/>
    <w:rsid w:val="001F7DDD"/>
    <w:rsid w:val="002001BE"/>
    <w:rsid w:val="00200F3A"/>
    <w:rsid w:val="00201546"/>
    <w:rsid w:val="0020313A"/>
    <w:rsid w:val="00203AB4"/>
    <w:rsid w:val="002041C1"/>
    <w:rsid w:val="0020481B"/>
    <w:rsid w:val="00204CE7"/>
    <w:rsid w:val="002056AC"/>
    <w:rsid w:val="00205C0A"/>
    <w:rsid w:val="00206829"/>
    <w:rsid w:val="00206D77"/>
    <w:rsid w:val="00207011"/>
    <w:rsid w:val="00207D49"/>
    <w:rsid w:val="00207FED"/>
    <w:rsid w:val="00211590"/>
    <w:rsid w:val="00211D44"/>
    <w:rsid w:val="0021389A"/>
    <w:rsid w:val="00213916"/>
    <w:rsid w:val="00213C4E"/>
    <w:rsid w:val="00215A4A"/>
    <w:rsid w:val="00215BEE"/>
    <w:rsid w:val="00216477"/>
    <w:rsid w:val="00216631"/>
    <w:rsid w:val="00216C6E"/>
    <w:rsid w:val="0021703C"/>
    <w:rsid w:val="00217A13"/>
    <w:rsid w:val="00220A88"/>
    <w:rsid w:val="002225ED"/>
    <w:rsid w:val="00222B53"/>
    <w:rsid w:val="00223447"/>
    <w:rsid w:val="00223978"/>
    <w:rsid w:val="00224CBE"/>
    <w:rsid w:val="00224E43"/>
    <w:rsid w:val="00225DB0"/>
    <w:rsid w:val="00226A45"/>
    <w:rsid w:val="00226C03"/>
    <w:rsid w:val="00227873"/>
    <w:rsid w:val="00227AA2"/>
    <w:rsid w:val="00227F4C"/>
    <w:rsid w:val="00230206"/>
    <w:rsid w:val="00230F73"/>
    <w:rsid w:val="00231A78"/>
    <w:rsid w:val="00231EBF"/>
    <w:rsid w:val="00232BC0"/>
    <w:rsid w:val="00232F3E"/>
    <w:rsid w:val="00235B62"/>
    <w:rsid w:val="00236705"/>
    <w:rsid w:val="00236B52"/>
    <w:rsid w:val="0023701F"/>
    <w:rsid w:val="002372D6"/>
    <w:rsid w:val="00237FD0"/>
    <w:rsid w:val="00240230"/>
    <w:rsid w:val="0024184E"/>
    <w:rsid w:val="00241EBF"/>
    <w:rsid w:val="00242685"/>
    <w:rsid w:val="002427E6"/>
    <w:rsid w:val="00243247"/>
    <w:rsid w:val="0024393F"/>
    <w:rsid w:val="00243D34"/>
    <w:rsid w:val="00243EF9"/>
    <w:rsid w:val="0024403F"/>
    <w:rsid w:val="00244085"/>
    <w:rsid w:val="002440E2"/>
    <w:rsid w:val="00244199"/>
    <w:rsid w:val="00244821"/>
    <w:rsid w:val="00244A7C"/>
    <w:rsid w:val="00244D7A"/>
    <w:rsid w:val="00244FC7"/>
    <w:rsid w:val="00245AF3"/>
    <w:rsid w:val="00245C70"/>
    <w:rsid w:val="00246532"/>
    <w:rsid w:val="002466AC"/>
    <w:rsid w:val="00246BA6"/>
    <w:rsid w:val="00247C1F"/>
    <w:rsid w:val="00250A2F"/>
    <w:rsid w:val="00250B53"/>
    <w:rsid w:val="002514EE"/>
    <w:rsid w:val="0025190C"/>
    <w:rsid w:val="00251C9E"/>
    <w:rsid w:val="002522F0"/>
    <w:rsid w:val="0025234F"/>
    <w:rsid w:val="00253961"/>
    <w:rsid w:val="0025535E"/>
    <w:rsid w:val="0025563C"/>
    <w:rsid w:val="00255E0B"/>
    <w:rsid w:val="00255F7B"/>
    <w:rsid w:val="00256931"/>
    <w:rsid w:val="002611C9"/>
    <w:rsid w:val="002619E7"/>
    <w:rsid w:val="00261DE6"/>
    <w:rsid w:val="00262732"/>
    <w:rsid w:val="0026316A"/>
    <w:rsid w:val="002635EA"/>
    <w:rsid w:val="00263A0F"/>
    <w:rsid w:val="00263C5A"/>
    <w:rsid w:val="002645A1"/>
    <w:rsid w:val="002645FA"/>
    <w:rsid w:val="00266468"/>
    <w:rsid w:val="00266A9D"/>
    <w:rsid w:val="00266E23"/>
    <w:rsid w:val="00270F6B"/>
    <w:rsid w:val="00271C5D"/>
    <w:rsid w:val="00272B11"/>
    <w:rsid w:val="002730C0"/>
    <w:rsid w:val="00274D06"/>
    <w:rsid w:val="002760A3"/>
    <w:rsid w:val="0027614F"/>
    <w:rsid w:val="00276260"/>
    <w:rsid w:val="00276967"/>
    <w:rsid w:val="002769A9"/>
    <w:rsid w:val="00276FC5"/>
    <w:rsid w:val="0027722D"/>
    <w:rsid w:val="00277241"/>
    <w:rsid w:val="002803D8"/>
    <w:rsid w:val="002804FA"/>
    <w:rsid w:val="002809CD"/>
    <w:rsid w:val="00280CCF"/>
    <w:rsid w:val="00281379"/>
    <w:rsid w:val="0028243C"/>
    <w:rsid w:val="00282BE7"/>
    <w:rsid w:val="0028304B"/>
    <w:rsid w:val="00283987"/>
    <w:rsid w:val="00283A81"/>
    <w:rsid w:val="00283DE8"/>
    <w:rsid w:val="00284276"/>
    <w:rsid w:val="00284C6A"/>
    <w:rsid w:val="00285327"/>
    <w:rsid w:val="002860FA"/>
    <w:rsid w:val="002869F6"/>
    <w:rsid w:val="00286DB6"/>
    <w:rsid w:val="002902EC"/>
    <w:rsid w:val="00290713"/>
    <w:rsid w:val="00290A3B"/>
    <w:rsid w:val="002913EC"/>
    <w:rsid w:val="002919B9"/>
    <w:rsid w:val="00291B01"/>
    <w:rsid w:val="00292637"/>
    <w:rsid w:val="002927D7"/>
    <w:rsid w:val="00292F3F"/>
    <w:rsid w:val="00293035"/>
    <w:rsid w:val="00293E4B"/>
    <w:rsid w:val="002946EA"/>
    <w:rsid w:val="00295613"/>
    <w:rsid w:val="002957B8"/>
    <w:rsid w:val="00295B72"/>
    <w:rsid w:val="00297607"/>
    <w:rsid w:val="002A03A8"/>
    <w:rsid w:val="002A1456"/>
    <w:rsid w:val="002A2338"/>
    <w:rsid w:val="002A2627"/>
    <w:rsid w:val="002A2C33"/>
    <w:rsid w:val="002A353E"/>
    <w:rsid w:val="002A3613"/>
    <w:rsid w:val="002A4123"/>
    <w:rsid w:val="002A420F"/>
    <w:rsid w:val="002A59F0"/>
    <w:rsid w:val="002A6521"/>
    <w:rsid w:val="002A68E9"/>
    <w:rsid w:val="002A6F42"/>
    <w:rsid w:val="002A722C"/>
    <w:rsid w:val="002A78C4"/>
    <w:rsid w:val="002A7EFD"/>
    <w:rsid w:val="002B100F"/>
    <w:rsid w:val="002B1684"/>
    <w:rsid w:val="002B2405"/>
    <w:rsid w:val="002B2A13"/>
    <w:rsid w:val="002B3358"/>
    <w:rsid w:val="002B3593"/>
    <w:rsid w:val="002B467F"/>
    <w:rsid w:val="002B50E4"/>
    <w:rsid w:val="002B54D7"/>
    <w:rsid w:val="002B5968"/>
    <w:rsid w:val="002B5DDB"/>
    <w:rsid w:val="002B6479"/>
    <w:rsid w:val="002B6BD2"/>
    <w:rsid w:val="002B759C"/>
    <w:rsid w:val="002C08E8"/>
    <w:rsid w:val="002C1007"/>
    <w:rsid w:val="002C1D5E"/>
    <w:rsid w:val="002C1DE6"/>
    <w:rsid w:val="002C34F9"/>
    <w:rsid w:val="002C3B30"/>
    <w:rsid w:val="002C420E"/>
    <w:rsid w:val="002C6A92"/>
    <w:rsid w:val="002C6F40"/>
    <w:rsid w:val="002C7FF9"/>
    <w:rsid w:val="002D0427"/>
    <w:rsid w:val="002D20BE"/>
    <w:rsid w:val="002D26E8"/>
    <w:rsid w:val="002D3822"/>
    <w:rsid w:val="002D3F31"/>
    <w:rsid w:val="002D452D"/>
    <w:rsid w:val="002D57AD"/>
    <w:rsid w:val="002D5A5E"/>
    <w:rsid w:val="002D5DE7"/>
    <w:rsid w:val="002D72FA"/>
    <w:rsid w:val="002D7373"/>
    <w:rsid w:val="002E0C69"/>
    <w:rsid w:val="002E0E4C"/>
    <w:rsid w:val="002E21DD"/>
    <w:rsid w:val="002E21E2"/>
    <w:rsid w:val="002E2474"/>
    <w:rsid w:val="002E3D58"/>
    <w:rsid w:val="002E43C5"/>
    <w:rsid w:val="002E4E95"/>
    <w:rsid w:val="002E50E2"/>
    <w:rsid w:val="002E5263"/>
    <w:rsid w:val="002E57D8"/>
    <w:rsid w:val="002E69F0"/>
    <w:rsid w:val="002E6B51"/>
    <w:rsid w:val="002F0CC4"/>
    <w:rsid w:val="002F189F"/>
    <w:rsid w:val="002F30ED"/>
    <w:rsid w:val="002F319D"/>
    <w:rsid w:val="002F3700"/>
    <w:rsid w:val="002F384F"/>
    <w:rsid w:val="002F3DAC"/>
    <w:rsid w:val="002F42B1"/>
    <w:rsid w:val="002F4398"/>
    <w:rsid w:val="002F4601"/>
    <w:rsid w:val="002F4826"/>
    <w:rsid w:val="002F4942"/>
    <w:rsid w:val="002F4E63"/>
    <w:rsid w:val="002F57DD"/>
    <w:rsid w:val="002F5AF4"/>
    <w:rsid w:val="002F6538"/>
    <w:rsid w:val="002F676C"/>
    <w:rsid w:val="002F6EE1"/>
    <w:rsid w:val="002F78A1"/>
    <w:rsid w:val="003003D5"/>
    <w:rsid w:val="00300928"/>
    <w:rsid w:val="00302ADA"/>
    <w:rsid w:val="0030317C"/>
    <w:rsid w:val="0030349E"/>
    <w:rsid w:val="00303AF0"/>
    <w:rsid w:val="00303F3F"/>
    <w:rsid w:val="00305DB7"/>
    <w:rsid w:val="00306A86"/>
    <w:rsid w:val="00306CAC"/>
    <w:rsid w:val="00306F9E"/>
    <w:rsid w:val="0031035C"/>
    <w:rsid w:val="00310D65"/>
    <w:rsid w:val="00310FB6"/>
    <w:rsid w:val="00311322"/>
    <w:rsid w:val="00311B58"/>
    <w:rsid w:val="00311FE2"/>
    <w:rsid w:val="00312733"/>
    <w:rsid w:val="003130BD"/>
    <w:rsid w:val="00313642"/>
    <w:rsid w:val="00313E7B"/>
    <w:rsid w:val="00315463"/>
    <w:rsid w:val="0031687E"/>
    <w:rsid w:val="00317A96"/>
    <w:rsid w:val="00317D66"/>
    <w:rsid w:val="00320044"/>
    <w:rsid w:val="003218BE"/>
    <w:rsid w:val="003239A1"/>
    <w:rsid w:val="003241F6"/>
    <w:rsid w:val="0032429C"/>
    <w:rsid w:val="00324B17"/>
    <w:rsid w:val="00326079"/>
    <w:rsid w:val="003267EC"/>
    <w:rsid w:val="00326885"/>
    <w:rsid w:val="00326AC4"/>
    <w:rsid w:val="00327963"/>
    <w:rsid w:val="003307DE"/>
    <w:rsid w:val="00331967"/>
    <w:rsid w:val="0033213B"/>
    <w:rsid w:val="0033279D"/>
    <w:rsid w:val="00332F6B"/>
    <w:rsid w:val="00334211"/>
    <w:rsid w:val="00334411"/>
    <w:rsid w:val="00334450"/>
    <w:rsid w:val="00334A40"/>
    <w:rsid w:val="00334F4E"/>
    <w:rsid w:val="00335050"/>
    <w:rsid w:val="003356B2"/>
    <w:rsid w:val="00335A8C"/>
    <w:rsid w:val="003361F0"/>
    <w:rsid w:val="003369A1"/>
    <w:rsid w:val="00336C79"/>
    <w:rsid w:val="00340FF2"/>
    <w:rsid w:val="003413CB"/>
    <w:rsid w:val="0034162B"/>
    <w:rsid w:val="00341FA2"/>
    <w:rsid w:val="0034214D"/>
    <w:rsid w:val="00342226"/>
    <w:rsid w:val="003424E5"/>
    <w:rsid w:val="00342702"/>
    <w:rsid w:val="00342857"/>
    <w:rsid w:val="00343B19"/>
    <w:rsid w:val="0034457E"/>
    <w:rsid w:val="003455E0"/>
    <w:rsid w:val="00345B64"/>
    <w:rsid w:val="00346159"/>
    <w:rsid w:val="00346A9A"/>
    <w:rsid w:val="003470BC"/>
    <w:rsid w:val="0034718B"/>
    <w:rsid w:val="00347ECB"/>
    <w:rsid w:val="00351220"/>
    <w:rsid w:val="00352D0A"/>
    <w:rsid w:val="00353273"/>
    <w:rsid w:val="003533E0"/>
    <w:rsid w:val="003551F0"/>
    <w:rsid w:val="003553B4"/>
    <w:rsid w:val="0035564E"/>
    <w:rsid w:val="003557A5"/>
    <w:rsid w:val="00355EF4"/>
    <w:rsid w:val="00356DA7"/>
    <w:rsid w:val="00356DF6"/>
    <w:rsid w:val="003573C8"/>
    <w:rsid w:val="003601B9"/>
    <w:rsid w:val="00360CE9"/>
    <w:rsid w:val="003616FB"/>
    <w:rsid w:val="00361F0F"/>
    <w:rsid w:val="00363115"/>
    <w:rsid w:val="0036326A"/>
    <w:rsid w:val="0036333F"/>
    <w:rsid w:val="0036353D"/>
    <w:rsid w:val="00363B26"/>
    <w:rsid w:val="0036448D"/>
    <w:rsid w:val="003644A0"/>
    <w:rsid w:val="003646A8"/>
    <w:rsid w:val="00364993"/>
    <w:rsid w:val="00365312"/>
    <w:rsid w:val="0036638F"/>
    <w:rsid w:val="00370750"/>
    <w:rsid w:val="00370810"/>
    <w:rsid w:val="00370BA9"/>
    <w:rsid w:val="00370C67"/>
    <w:rsid w:val="003716BD"/>
    <w:rsid w:val="003725E5"/>
    <w:rsid w:val="00372E8E"/>
    <w:rsid w:val="003733E8"/>
    <w:rsid w:val="00374318"/>
    <w:rsid w:val="00374B98"/>
    <w:rsid w:val="00374D60"/>
    <w:rsid w:val="00375397"/>
    <w:rsid w:val="00377A11"/>
    <w:rsid w:val="00377A7B"/>
    <w:rsid w:val="00380E72"/>
    <w:rsid w:val="00380EE5"/>
    <w:rsid w:val="0038174D"/>
    <w:rsid w:val="00383F38"/>
    <w:rsid w:val="0038406A"/>
    <w:rsid w:val="003843A1"/>
    <w:rsid w:val="00385DFB"/>
    <w:rsid w:val="0038790C"/>
    <w:rsid w:val="00390294"/>
    <w:rsid w:val="00390413"/>
    <w:rsid w:val="0039110E"/>
    <w:rsid w:val="0039143E"/>
    <w:rsid w:val="00391F1C"/>
    <w:rsid w:val="0039241D"/>
    <w:rsid w:val="003940CA"/>
    <w:rsid w:val="003947D4"/>
    <w:rsid w:val="003949E0"/>
    <w:rsid w:val="00394C04"/>
    <w:rsid w:val="00396993"/>
    <w:rsid w:val="003978D0"/>
    <w:rsid w:val="003A02F5"/>
    <w:rsid w:val="003A0685"/>
    <w:rsid w:val="003A073D"/>
    <w:rsid w:val="003A0AA2"/>
    <w:rsid w:val="003A31A1"/>
    <w:rsid w:val="003A3925"/>
    <w:rsid w:val="003A4DD6"/>
    <w:rsid w:val="003A5CC8"/>
    <w:rsid w:val="003A65B4"/>
    <w:rsid w:val="003A701F"/>
    <w:rsid w:val="003B1455"/>
    <w:rsid w:val="003B21BE"/>
    <w:rsid w:val="003B24AF"/>
    <w:rsid w:val="003B35CE"/>
    <w:rsid w:val="003B67B9"/>
    <w:rsid w:val="003B6A69"/>
    <w:rsid w:val="003B7966"/>
    <w:rsid w:val="003B7A54"/>
    <w:rsid w:val="003B7B66"/>
    <w:rsid w:val="003C18D2"/>
    <w:rsid w:val="003C2A26"/>
    <w:rsid w:val="003C2CED"/>
    <w:rsid w:val="003C2F1A"/>
    <w:rsid w:val="003C3555"/>
    <w:rsid w:val="003C355A"/>
    <w:rsid w:val="003C4079"/>
    <w:rsid w:val="003C4158"/>
    <w:rsid w:val="003C440E"/>
    <w:rsid w:val="003C45C5"/>
    <w:rsid w:val="003C646C"/>
    <w:rsid w:val="003C7D80"/>
    <w:rsid w:val="003D1310"/>
    <w:rsid w:val="003D1806"/>
    <w:rsid w:val="003D2A81"/>
    <w:rsid w:val="003D2BDB"/>
    <w:rsid w:val="003D3AC1"/>
    <w:rsid w:val="003D3F25"/>
    <w:rsid w:val="003D42F2"/>
    <w:rsid w:val="003D43BF"/>
    <w:rsid w:val="003D5110"/>
    <w:rsid w:val="003D5404"/>
    <w:rsid w:val="003D66B7"/>
    <w:rsid w:val="003E118A"/>
    <w:rsid w:val="003E1ECC"/>
    <w:rsid w:val="003E20B0"/>
    <w:rsid w:val="003E29F8"/>
    <w:rsid w:val="003E3014"/>
    <w:rsid w:val="003E32E0"/>
    <w:rsid w:val="003E41EF"/>
    <w:rsid w:val="003E433F"/>
    <w:rsid w:val="003E44E6"/>
    <w:rsid w:val="003E638A"/>
    <w:rsid w:val="003E6745"/>
    <w:rsid w:val="003E6D6A"/>
    <w:rsid w:val="003E6EBB"/>
    <w:rsid w:val="003E78CA"/>
    <w:rsid w:val="003E7CA1"/>
    <w:rsid w:val="003E7D14"/>
    <w:rsid w:val="003F1998"/>
    <w:rsid w:val="003F2050"/>
    <w:rsid w:val="003F289C"/>
    <w:rsid w:val="003F2D88"/>
    <w:rsid w:val="003F540B"/>
    <w:rsid w:val="003F645F"/>
    <w:rsid w:val="003F7157"/>
    <w:rsid w:val="003F7A18"/>
    <w:rsid w:val="00400836"/>
    <w:rsid w:val="00400A24"/>
    <w:rsid w:val="00401049"/>
    <w:rsid w:val="00401F0D"/>
    <w:rsid w:val="00402024"/>
    <w:rsid w:val="0040344B"/>
    <w:rsid w:val="004034F1"/>
    <w:rsid w:val="00405AAB"/>
    <w:rsid w:val="004074B5"/>
    <w:rsid w:val="004078F8"/>
    <w:rsid w:val="00407E20"/>
    <w:rsid w:val="00410B62"/>
    <w:rsid w:val="00410BB6"/>
    <w:rsid w:val="00410FEF"/>
    <w:rsid w:val="0041139E"/>
    <w:rsid w:val="00411BD2"/>
    <w:rsid w:val="00412106"/>
    <w:rsid w:val="00412335"/>
    <w:rsid w:val="0041267E"/>
    <w:rsid w:val="00412FD2"/>
    <w:rsid w:val="00413294"/>
    <w:rsid w:val="0041355B"/>
    <w:rsid w:val="0041359F"/>
    <w:rsid w:val="00413B3F"/>
    <w:rsid w:val="004144BB"/>
    <w:rsid w:val="00414CE4"/>
    <w:rsid w:val="0041505B"/>
    <w:rsid w:val="00417401"/>
    <w:rsid w:val="00417F34"/>
    <w:rsid w:val="004201AA"/>
    <w:rsid w:val="00421390"/>
    <w:rsid w:val="00421582"/>
    <w:rsid w:val="00421E72"/>
    <w:rsid w:val="004230EF"/>
    <w:rsid w:val="00423145"/>
    <w:rsid w:val="004238F1"/>
    <w:rsid w:val="00424C06"/>
    <w:rsid w:val="00426F65"/>
    <w:rsid w:val="0042757C"/>
    <w:rsid w:val="00430EFC"/>
    <w:rsid w:val="004329D2"/>
    <w:rsid w:val="00432E7C"/>
    <w:rsid w:val="00433048"/>
    <w:rsid w:val="004331DE"/>
    <w:rsid w:val="0043370B"/>
    <w:rsid w:val="00434CCE"/>
    <w:rsid w:val="00434F5D"/>
    <w:rsid w:val="00435335"/>
    <w:rsid w:val="00435EF7"/>
    <w:rsid w:val="004364BD"/>
    <w:rsid w:val="0043663A"/>
    <w:rsid w:val="004369FE"/>
    <w:rsid w:val="00437BF7"/>
    <w:rsid w:val="00437F2F"/>
    <w:rsid w:val="00441B96"/>
    <w:rsid w:val="00443851"/>
    <w:rsid w:val="0044392E"/>
    <w:rsid w:val="00445069"/>
    <w:rsid w:val="00445840"/>
    <w:rsid w:val="0044588C"/>
    <w:rsid w:val="00445DD6"/>
    <w:rsid w:val="004470FC"/>
    <w:rsid w:val="004471D6"/>
    <w:rsid w:val="00447D54"/>
    <w:rsid w:val="00447F0E"/>
    <w:rsid w:val="00447FF3"/>
    <w:rsid w:val="004500E5"/>
    <w:rsid w:val="00450526"/>
    <w:rsid w:val="00450D37"/>
    <w:rsid w:val="00451F7E"/>
    <w:rsid w:val="0045272F"/>
    <w:rsid w:val="00453032"/>
    <w:rsid w:val="00453B11"/>
    <w:rsid w:val="00454322"/>
    <w:rsid w:val="00454667"/>
    <w:rsid w:val="00454E32"/>
    <w:rsid w:val="0045541C"/>
    <w:rsid w:val="004559A1"/>
    <w:rsid w:val="0045602E"/>
    <w:rsid w:val="004571BB"/>
    <w:rsid w:val="004573D7"/>
    <w:rsid w:val="00460274"/>
    <w:rsid w:val="004606FF"/>
    <w:rsid w:val="00460A72"/>
    <w:rsid w:val="004623DD"/>
    <w:rsid w:val="004637FB"/>
    <w:rsid w:val="00465693"/>
    <w:rsid w:val="0046644C"/>
    <w:rsid w:val="00467285"/>
    <w:rsid w:val="00467838"/>
    <w:rsid w:val="00467E2D"/>
    <w:rsid w:val="00467F5D"/>
    <w:rsid w:val="00470E77"/>
    <w:rsid w:val="00471467"/>
    <w:rsid w:val="00471819"/>
    <w:rsid w:val="00471B02"/>
    <w:rsid w:val="004728EF"/>
    <w:rsid w:val="00473907"/>
    <w:rsid w:val="00473CCA"/>
    <w:rsid w:val="0047405B"/>
    <w:rsid w:val="004743C3"/>
    <w:rsid w:val="0047597E"/>
    <w:rsid w:val="0047634D"/>
    <w:rsid w:val="00481066"/>
    <w:rsid w:val="004810FF"/>
    <w:rsid w:val="0048116D"/>
    <w:rsid w:val="004832DB"/>
    <w:rsid w:val="00483597"/>
    <w:rsid w:val="00483ACA"/>
    <w:rsid w:val="004847BC"/>
    <w:rsid w:val="00484E43"/>
    <w:rsid w:val="004855D4"/>
    <w:rsid w:val="00486D33"/>
    <w:rsid w:val="00486FCE"/>
    <w:rsid w:val="00486FFE"/>
    <w:rsid w:val="00487208"/>
    <w:rsid w:val="0048797B"/>
    <w:rsid w:val="00487CD5"/>
    <w:rsid w:val="004903A3"/>
    <w:rsid w:val="00490E31"/>
    <w:rsid w:val="004933D2"/>
    <w:rsid w:val="00493475"/>
    <w:rsid w:val="00493BB6"/>
    <w:rsid w:val="00497036"/>
    <w:rsid w:val="0049749A"/>
    <w:rsid w:val="004A01E0"/>
    <w:rsid w:val="004A01F0"/>
    <w:rsid w:val="004A0266"/>
    <w:rsid w:val="004A04C7"/>
    <w:rsid w:val="004A0BDE"/>
    <w:rsid w:val="004A15F4"/>
    <w:rsid w:val="004A1EB3"/>
    <w:rsid w:val="004A28BA"/>
    <w:rsid w:val="004A2B04"/>
    <w:rsid w:val="004A2E29"/>
    <w:rsid w:val="004A2EC6"/>
    <w:rsid w:val="004A30EE"/>
    <w:rsid w:val="004A3611"/>
    <w:rsid w:val="004A4111"/>
    <w:rsid w:val="004A422B"/>
    <w:rsid w:val="004A4F9D"/>
    <w:rsid w:val="004A5E00"/>
    <w:rsid w:val="004A6CA3"/>
    <w:rsid w:val="004A77EE"/>
    <w:rsid w:val="004A7E3F"/>
    <w:rsid w:val="004B0162"/>
    <w:rsid w:val="004B1BE3"/>
    <w:rsid w:val="004B23A8"/>
    <w:rsid w:val="004B436F"/>
    <w:rsid w:val="004B4699"/>
    <w:rsid w:val="004B46D8"/>
    <w:rsid w:val="004B4C87"/>
    <w:rsid w:val="004B508C"/>
    <w:rsid w:val="004B520F"/>
    <w:rsid w:val="004B7EBF"/>
    <w:rsid w:val="004C02A8"/>
    <w:rsid w:val="004C030C"/>
    <w:rsid w:val="004C0380"/>
    <w:rsid w:val="004C097E"/>
    <w:rsid w:val="004C10EE"/>
    <w:rsid w:val="004C13C9"/>
    <w:rsid w:val="004C17A6"/>
    <w:rsid w:val="004C23BD"/>
    <w:rsid w:val="004C3401"/>
    <w:rsid w:val="004C36B3"/>
    <w:rsid w:val="004C3C2C"/>
    <w:rsid w:val="004C3CD8"/>
    <w:rsid w:val="004C3E77"/>
    <w:rsid w:val="004C417B"/>
    <w:rsid w:val="004C4228"/>
    <w:rsid w:val="004C486B"/>
    <w:rsid w:val="004C5525"/>
    <w:rsid w:val="004C5659"/>
    <w:rsid w:val="004C57BA"/>
    <w:rsid w:val="004C5851"/>
    <w:rsid w:val="004C5906"/>
    <w:rsid w:val="004C5AC7"/>
    <w:rsid w:val="004C72C4"/>
    <w:rsid w:val="004C77D8"/>
    <w:rsid w:val="004C798A"/>
    <w:rsid w:val="004D0838"/>
    <w:rsid w:val="004D097D"/>
    <w:rsid w:val="004D0F3F"/>
    <w:rsid w:val="004D13BB"/>
    <w:rsid w:val="004D19D0"/>
    <w:rsid w:val="004D2F05"/>
    <w:rsid w:val="004D2F1C"/>
    <w:rsid w:val="004D3480"/>
    <w:rsid w:val="004D3B24"/>
    <w:rsid w:val="004D45B8"/>
    <w:rsid w:val="004D4715"/>
    <w:rsid w:val="004D599B"/>
    <w:rsid w:val="004D5DD7"/>
    <w:rsid w:val="004D6139"/>
    <w:rsid w:val="004D654C"/>
    <w:rsid w:val="004D6877"/>
    <w:rsid w:val="004D6D7C"/>
    <w:rsid w:val="004D7463"/>
    <w:rsid w:val="004E0471"/>
    <w:rsid w:val="004E0963"/>
    <w:rsid w:val="004E09F6"/>
    <w:rsid w:val="004E0D33"/>
    <w:rsid w:val="004E1AF1"/>
    <w:rsid w:val="004E1B10"/>
    <w:rsid w:val="004E2806"/>
    <w:rsid w:val="004E3213"/>
    <w:rsid w:val="004E361A"/>
    <w:rsid w:val="004E4552"/>
    <w:rsid w:val="004E4C8B"/>
    <w:rsid w:val="004E5302"/>
    <w:rsid w:val="004E59CD"/>
    <w:rsid w:val="004E7D89"/>
    <w:rsid w:val="004F0689"/>
    <w:rsid w:val="004F0D98"/>
    <w:rsid w:val="004F3495"/>
    <w:rsid w:val="004F3654"/>
    <w:rsid w:val="004F3880"/>
    <w:rsid w:val="004F4A1D"/>
    <w:rsid w:val="004F4AF1"/>
    <w:rsid w:val="004F51E4"/>
    <w:rsid w:val="004F53F0"/>
    <w:rsid w:val="004F58BD"/>
    <w:rsid w:val="004F5927"/>
    <w:rsid w:val="004F5BE9"/>
    <w:rsid w:val="004F6BEB"/>
    <w:rsid w:val="00500BE8"/>
    <w:rsid w:val="005017F1"/>
    <w:rsid w:val="0050228A"/>
    <w:rsid w:val="005023EA"/>
    <w:rsid w:val="00502D7B"/>
    <w:rsid w:val="0050318A"/>
    <w:rsid w:val="005031AA"/>
    <w:rsid w:val="00506B34"/>
    <w:rsid w:val="00510B72"/>
    <w:rsid w:val="00511F1B"/>
    <w:rsid w:val="00512B0F"/>
    <w:rsid w:val="00512D30"/>
    <w:rsid w:val="005148EA"/>
    <w:rsid w:val="0051508C"/>
    <w:rsid w:val="0051647F"/>
    <w:rsid w:val="00517000"/>
    <w:rsid w:val="005175F5"/>
    <w:rsid w:val="00520DA7"/>
    <w:rsid w:val="00520DE6"/>
    <w:rsid w:val="0052186E"/>
    <w:rsid w:val="00523543"/>
    <w:rsid w:val="005236C0"/>
    <w:rsid w:val="00523AE8"/>
    <w:rsid w:val="00524931"/>
    <w:rsid w:val="00524A99"/>
    <w:rsid w:val="00525773"/>
    <w:rsid w:val="00525C96"/>
    <w:rsid w:val="00526685"/>
    <w:rsid w:val="00526A7C"/>
    <w:rsid w:val="00526B66"/>
    <w:rsid w:val="00526BAC"/>
    <w:rsid w:val="00526D9D"/>
    <w:rsid w:val="005303F8"/>
    <w:rsid w:val="0053169F"/>
    <w:rsid w:val="00531B1C"/>
    <w:rsid w:val="0053233F"/>
    <w:rsid w:val="0053349F"/>
    <w:rsid w:val="005341C6"/>
    <w:rsid w:val="0053539E"/>
    <w:rsid w:val="0053635A"/>
    <w:rsid w:val="005364CD"/>
    <w:rsid w:val="0053653D"/>
    <w:rsid w:val="005416E1"/>
    <w:rsid w:val="00541A27"/>
    <w:rsid w:val="00541B0E"/>
    <w:rsid w:val="00541E85"/>
    <w:rsid w:val="00542028"/>
    <w:rsid w:val="00543188"/>
    <w:rsid w:val="0054364A"/>
    <w:rsid w:val="00543B23"/>
    <w:rsid w:val="00545CB6"/>
    <w:rsid w:val="005463AD"/>
    <w:rsid w:val="00546775"/>
    <w:rsid w:val="0054682B"/>
    <w:rsid w:val="0055068C"/>
    <w:rsid w:val="00550AA5"/>
    <w:rsid w:val="00550C5A"/>
    <w:rsid w:val="005515DF"/>
    <w:rsid w:val="005526A8"/>
    <w:rsid w:val="00552795"/>
    <w:rsid w:val="005528D8"/>
    <w:rsid w:val="00552B74"/>
    <w:rsid w:val="00553572"/>
    <w:rsid w:val="00553D8F"/>
    <w:rsid w:val="00554409"/>
    <w:rsid w:val="00554F02"/>
    <w:rsid w:val="00555D57"/>
    <w:rsid w:val="005561F0"/>
    <w:rsid w:val="00556452"/>
    <w:rsid w:val="0055759A"/>
    <w:rsid w:val="0056015F"/>
    <w:rsid w:val="0056066B"/>
    <w:rsid w:val="00560CBA"/>
    <w:rsid w:val="005612B4"/>
    <w:rsid w:val="00563A81"/>
    <w:rsid w:val="00563CA2"/>
    <w:rsid w:val="00565A3D"/>
    <w:rsid w:val="00566BE5"/>
    <w:rsid w:val="00566EC2"/>
    <w:rsid w:val="005701DA"/>
    <w:rsid w:val="0057038E"/>
    <w:rsid w:val="00570452"/>
    <w:rsid w:val="0057078A"/>
    <w:rsid w:val="00570E2A"/>
    <w:rsid w:val="00572598"/>
    <w:rsid w:val="00573950"/>
    <w:rsid w:val="00574296"/>
    <w:rsid w:val="005742D4"/>
    <w:rsid w:val="0057545F"/>
    <w:rsid w:val="00575593"/>
    <w:rsid w:val="00576446"/>
    <w:rsid w:val="00576AC9"/>
    <w:rsid w:val="00576AF4"/>
    <w:rsid w:val="00576E26"/>
    <w:rsid w:val="00577678"/>
    <w:rsid w:val="00577CFC"/>
    <w:rsid w:val="005816CD"/>
    <w:rsid w:val="00581988"/>
    <w:rsid w:val="005828D6"/>
    <w:rsid w:val="00582A48"/>
    <w:rsid w:val="00582FAD"/>
    <w:rsid w:val="005850D4"/>
    <w:rsid w:val="00585D3E"/>
    <w:rsid w:val="00585F09"/>
    <w:rsid w:val="005861C3"/>
    <w:rsid w:val="005872F1"/>
    <w:rsid w:val="00587FCC"/>
    <w:rsid w:val="00591774"/>
    <w:rsid w:val="0059239C"/>
    <w:rsid w:val="005924D3"/>
    <w:rsid w:val="0059259C"/>
    <w:rsid w:val="00592AD9"/>
    <w:rsid w:val="0059336E"/>
    <w:rsid w:val="00594181"/>
    <w:rsid w:val="00594894"/>
    <w:rsid w:val="00595CC2"/>
    <w:rsid w:val="005965B2"/>
    <w:rsid w:val="00597BC2"/>
    <w:rsid w:val="005A05C6"/>
    <w:rsid w:val="005A1973"/>
    <w:rsid w:val="005A1CB4"/>
    <w:rsid w:val="005A1E83"/>
    <w:rsid w:val="005A32FB"/>
    <w:rsid w:val="005A496E"/>
    <w:rsid w:val="005A58A9"/>
    <w:rsid w:val="005A59FB"/>
    <w:rsid w:val="005A723B"/>
    <w:rsid w:val="005A727D"/>
    <w:rsid w:val="005A7BC4"/>
    <w:rsid w:val="005B1683"/>
    <w:rsid w:val="005B1821"/>
    <w:rsid w:val="005B19F2"/>
    <w:rsid w:val="005B25CB"/>
    <w:rsid w:val="005B2E49"/>
    <w:rsid w:val="005B30F1"/>
    <w:rsid w:val="005B3314"/>
    <w:rsid w:val="005B3C23"/>
    <w:rsid w:val="005B48EE"/>
    <w:rsid w:val="005B49C2"/>
    <w:rsid w:val="005B534C"/>
    <w:rsid w:val="005B5E41"/>
    <w:rsid w:val="005B5EBC"/>
    <w:rsid w:val="005B6AFC"/>
    <w:rsid w:val="005B706C"/>
    <w:rsid w:val="005B76F9"/>
    <w:rsid w:val="005B7766"/>
    <w:rsid w:val="005C1879"/>
    <w:rsid w:val="005C2082"/>
    <w:rsid w:val="005C21ED"/>
    <w:rsid w:val="005C2536"/>
    <w:rsid w:val="005C2D50"/>
    <w:rsid w:val="005C3AA1"/>
    <w:rsid w:val="005C3CA2"/>
    <w:rsid w:val="005C55FA"/>
    <w:rsid w:val="005C622E"/>
    <w:rsid w:val="005C75A6"/>
    <w:rsid w:val="005C79C6"/>
    <w:rsid w:val="005C7B3E"/>
    <w:rsid w:val="005C7DD5"/>
    <w:rsid w:val="005C7E28"/>
    <w:rsid w:val="005C7E8E"/>
    <w:rsid w:val="005D01B0"/>
    <w:rsid w:val="005D0FCF"/>
    <w:rsid w:val="005D17A8"/>
    <w:rsid w:val="005D19D8"/>
    <w:rsid w:val="005D3DA2"/>
    <w:rsid w:val="005D4BBC"/>
    <w:rsid w:val="005D5A3D"/>
    <w:rsid w:val="005D628F"/>
    <w:rsid w:val="005D64BE"/>
    <w:rsid w:val="005D67D0"/>
    <w:rsid w:val="005D6CF4"/>
    <w:rsid w:val="005D7B25"/>
    <w:rsid w:val="005D7DD4"/>
    <w:rsid w:val="005E0D68"/>
    <w:rsid w:val="005E1596"/>
    <w:rsid w:val="005E1F56"/>
    <w:rsid w:val="005E2148"/>
    <w:rsid w:val="005E2F9F"/>
    <w:rsid w:val="005E3C36"/>
    <w:rsid w:val="005E3F8D"/>
    <w:rsid w:val="005E4C58"/>
    <w:rsid w:val="005E52F3"/>
    <w:rsid w:val="005E55E0"/>
    <w:rsid w:val="005E6CC6"/>
    <w:rsid w:val="005E6CE5"/>
    <w:rsid w:val="005E7AB8"/>
    <w:rsid w:val="005F06DD"/>
    <w:rsid w:val="005F23AA"/>
    <w:rsid w:val="005F2445"/>
    <w:rsid w:val="005F4087"/>
    <w:rsid w:val="005F42BB"/>
    <w:rsid w:val="005F4E59"/>
    <w:rsid w:val="005F5742"/>
    <w:rsid w:val="005F5BD5"/>
    <w:rsid w:val="005F6204"/>
    <w:rsid w:val="00600491"/>
    <w:rsid w:val="006006F5"/>
    <w:rsid w:val="006008B8"/>
    <w:rsid w:val="00602F6D"/>
    <w:rsid w:val="006030CC"/>
    <w:rsid w:val="00603CA0"/>
    <w:rsid w:val="00604239"/>
    <w:rsid w:val="0060484B"/>
    <w:rsid w:val="00604B3C"/>
    <w:rsid w:val="006050F4"/>
    <w:rsid w:val="006056A0"/>
    <w:rsid w:val="00605D67"/>
    <w:rsid w:val="0060601C"/>
    <w:rsid w:val="006069FA"/>
    <w:rsid w:val="00607534"/>
    <w:rsid w:val="00607ACC"/>
    <w:rsid w:val="00610875"/>
    <w:rsid w:val="00611447"/>
    <w:rsid w:val="0061376C"/>
    <w:rsid w:val="00613E83"/>
    <w:rsid w:val="0061489C"/>
    <w:rsid w:val="00616581"/>
    <w:rsid w:val="00616FBC"/>
    <w:rsid w:val="00617C39"/>
    <w:rsid w:val="00617F29"/>
    <w:rsid w:val="006204FC"/>
    <w:rsid w:val="0062059E"/>
    <w:rsid w:val="006208D7"/>
    <w:rsid w:val="00620EEE"/>
    <w:rsid w:val="00622395"/>
    <w:rsid w:val="00623246"/>
    <w:rsid w:val="006233C2"/>
    <w:rsid w:val="00623C6D"/>
    <w:rsid w:val="0062443F"/>
    <w:rsid w:val="006256BB"/>
    <w:rsid w:val="006263B5"/>
    <w:rsid w:val="00626FE9"/>
    <w:rsid w:val="00627405"/>
    <w:rsid w:val="00627931"/>
    <w:rsid w:val="00627C77"/>
    <w:rsid w:val="00627DBC"/>
    <w:rsid w:val="00631275"/>
    <w:rsid w:val="006312B4"/>
    <w:rsid w:val="00631596"/>
    <w:rsid w:val="00631667"/>
    <w:rsid w:val="00633012"/>
    <w:rsid w:val="0063325E"/>
    <w:rsid w:val="00633F13"/>
    <w:rsid w:val="006349FF"/>
    <w:rsid w:val="00635159"/>
    <w:rsid w:val="0063632B"/>
    <w:rsid w:val="006406F3"/>
    <w:rsid w:val="00640876"/>
    <w:rsid w:val="00640FEC"/>
    <w:rsid w:val="00641E2A"/>
    <w:rsid w:val="00642579"/>
    <w:rsid w:val="00642704"/>
    <w:rsid w:val="00642B9B"/>
    <w:rsid w:val="006439BC"/>
    <w:rsid w:val="00645CD8"/>
    <w:rsid w:val="00645E71"/>
    <w:rsid w:val="0065089C"/>
    <w:rsid w:val="00650E51"/>
    <w:rsid w:val="00650ED2"/>
    <w:rsid w:val="00652071"/>
    <w:rsid w:val="00652329"/>
    <w:rsid w:val="0065408F"/>
    <w:rsid w:val="0065469E"/>
    <w:rsid w:val="00654B86"/>
    <w:rsid w:val="00654DDD"/>
    <w:rsid w:val="0065624A"/>
    <w:rsid w:val="00657856"/>
    <w:rsid w:val="00657E78"/>
    <w:rsid w:val="00657F46"/>
    <w:rsid w:val="0066236A"/>
    <w:rsid w:val="0066247D"/>
    <w:rsid w:val="00662A38"/>
    <w:rsid w:val="00662CC4"/>
    <w:rsid w:val="00667CA6"/>
    <w:rsid w:val="0067025F"/>
    <w:rsid w:val="006707C2"/>
    <w:rsid w:val="006707F9"/>
    <w:rsid w:val="00670A42"/>
    <w:rsid w:val="00670C71"/>
    <w:rsid w:val="00671128"/>
    <w:rsid w:val="006719AA"/>
    <w:rsid w:val="00671D5D"/>
    <w:rsid w:val="00672C01"/>
    <w:rsid w:val="006738AC"/>
    <w:rsid w:val="00673F29"/>
    <w:rsid w:val="006741FE"/>
    <w:rsid w:val="006748DA"/>
    <w:rsid w:val="00674D95"/>
    <w:rsid w:val="00674DDB"/>
    <w:rsid w:val="0067578B"/>
    <w:rsid w:val="0067587C"/>
    <w:rsid w:val="00675BC5"/>
    <w:rsid w:val="00675FAE"/>
    <w:rsid w:val="00676D6E"/>
    <w:rsid w:val="006774F0"/>
    <w:rsid w:val="006801C2"/>
    <w:rsid w:val="00681022"/>
    <w:rsid w:val="00681CE3"/>
    <w:rsid w:val="006835FD"/>
    <w:rsid w:val="00683B98"/>
    <w:rsid w:val="00684C6A"/>
    <w:rsid w:val="00684FF7"/>
    <w:rsid w:val="006852DD"/>
    <w:rsid w:val="0068693F"/>
    <w:rsid w:val="006871A4"/>
    <w:rsid w:val="00687229"/>
    <w:rsid w:val="00687D44"/>
    <w:rsid w:val="006902B8"/>
    <w:rsid w:val="00690980"/>
    <w:rsid w:val="00690E14"/>
    <w:rsid w:val="0069125B"/>
    <w:rsid w:val="00691664"/>
    <w:rsid w:val="00691FC3"/>
    <w:rsid w:val="0069271A"/>
    <w:rsid w:val="006930F4"/>
    <w:rsid w:val="00693CA3"/>
    <w:rsid w:val="00694260"/>
    <w:rsid w:val="00694515"/>
    <w:rsid w:val="00694876"/>
    <w:rsid w:val="00695387"/>
    <w:rsid w:val="00695798"/>
    <w:rsid w:val="00695A1B"/>
    <w:rsid w:val="00696749"/>
    <w:rsid w:val="006A00FB"/>
    <w:rsid w:val="006A0381"/>
    <w:rsid w:val="006A0397"/>
    <w:rsid w:val="006A12E1"/>
    <w:rsid w:val="006A1B02"/>
    <w:rsid w:val="006A1CF4"/>
    <w:rsid w:val="006A2008"/>
    <w:rsid w:val="006A27CC"/>
    <w:rsid w:val="006A29C9"/>
    <w:rsid w:val="006A2D2D"/>
    <w:rsid w:val="006A2FFF"/>
    <w:rsid w:val="006A47E0"/>
    <w:rsid w:val="006A6B03"/>
    <w:rsid w:val="006A6F1F"/>
    <w:rsid w:val="006A733E"/>
    <w:rsid w:val="006A776B"/>
    <w:rsid w:val="006B13BF"/>
    <w:rsid w:val="006B1DF6"/>
    <w:rsid w:val="006B25F7"/>
    <w:rsid w:val="006B3A49"/>
    <w:rsid w:val="006B3BFB"/>
    <w:rsid w:val="006B444E"/>
    <w:rsid w:val="006B456A"/>
    <w:rsid w:val="006B4655"/>
    <w:rsid w:val="006B72C1"/>
    <w:rsid w:val="006B7A98"/>
    <w:rsid w:val="006C07B9"/>
    <w:rsid w:val="006C08E0"/>
    <w:rsid w:val="006C0FB5"/>
    <w:rsid w:val="006C1923"/>
    <w:rsid w:val="006C2FAA"/>
    <w:rsid w:val="006C552E"/>
    <w:rsid w:val="006C6282"/>
    <w:rsid w:val="006C754B"/>
    <w:rsid w:val="006C794A"/>
    <w:rsid w:val="006D09AC"/>
    <w:rsid w:val="006D1EAF"/>
    <w:rsid w:val="006D311D"/>
    <w:rsid w:val="006D349F"/>
    <w:rsid w:val="006D4948"/>
    <w:rsid w:val="006D5A25"/>
    <w:rsid w:val="006D79D2"/>
    <w:rsid w:val="006D7CFA"/>
    <w:rsid w:val="006E088C"/>
    <w:rsid w:val="006E0ABA"/>
    <w:rsid w:val="006E115D"/>
    <w:rsid w:val="006E2AFC"/>
    <w:rsid w:val="006E426A"/>
    <w:rsid w:val="006E479E"/>
    <w:rsid w:val="006E5478"/>
    <w:rsid w:val="006E578D"/>
    <w:rsid w:val="006E7148"/>
    <w:rsid w:val="006F04F1"/>
    <w:rsid w:val="006F0582"/>
    <w:rsid w:val="006F0968"/>
    <w:rsid w:val="006F0D69"/>
    <w:rsid w:val="006F1B12"/>
    <w:rsid w:val="006F24AE"/>
    <w:rsid w:val="006F43A2"/>
    <w:rsid w:val="006F54A1"/>
    <w:rsid w:val="006F5D02"/>
    <w:rsid w:val="006F7918"/>
    <w:rsid w:val="006F7F7B"/>
    <w:rsid w:val="00700DBB"/>
    <w:rsid w:val="00701700"/>
    <w:rsid w:val="00701A3E"/>
    <w:rsid w:val="00703138"/>
    <w:rsid w:val="00705109"/>
    <w:rsid w:val="00705706"/>
    <w:rsid w:val="007057DD"/>
    <w:rsid w:val="007067FC"/>
    <w:rsid w:val="00707D5F"/>
    <w:rsid w:val="007106CF"/>
    <w:rsid w:val="00710802"/>
    <w:rsid w:val="00710D06"/>
    <w:rsid w:val="00710F9A"/>
    <w:rsid w:val="007118AD"/>
    <w:rsid w:val="00711CFE"/>
    <w:rsid w:val="00712854"/>
    <w:rsid w:val="00713417"/>
    <w:rsid w:val="00713DAE"/>
    <w:rsid w:val="00714828"/>
    <w:rsid w:val="007162D0"/>
    <w:rsid w:val="00716E66"/>
    <w:rsid w:val="00720D70"/>
    <w:rsid w:val="00720DA7"/>
    <w:rsid w:val="00720F4F"/>
    <w:rsid w:val="00721B8B"/>
    <w:rsid w:val="00722F2E"/>
    <w:rsid w:val="00723D9C"/>
    <w:rsid w:val="0072645C"/>
    <w:rsid w:val="00730B9D"/>
    <w:rsid w:val="00730EB4"/>
    <w:rsid w:val="00731CCE"/>
    <w:rsid w:val="00731DC8"/>
    <w:rsid w:val="00731F44"/>
    <w:rsid w:val="00732E06"/>
    <w:rsid w:val="007350D2"/>
    <w:rsid w:val="007352B2"/>
    <w:rsid w:val="007366B2"/>
    <w:rsid w:val="00736C83"/>
    <w:rsid w:val="00737015"/>
    <w:rsid w:val="00740523"/>
    <w:rsid w:val="0074062B"/>
    <w:rsid w:val="007407CC"/>
    <w:rsid w:val="00741A93"/>
    <w:rsid w:val="00742739"/>
    <w:rsid w:val="00742DAB"/>
    <w:rsid w:val="00743D60"/>
    <w:rsid w:val="00743DF0"/>
    <w:rsid w:val="00744040"/>
    <w:rsid w:val="007446FC"/>
    <w:rsid w:val="00745149"/>
    <w:rsid w:val="00745210"/>
    <w:rsid w:val="00745821"/>
    <w:rsid w:val="00745B4C"/>
    <w:rsid w:val="007463F9"/>
    <w:rsid w:val="007464D0"/>
    <w:rsid w:val="00746CF3"/>
    <w:rsid w:val="0074740F"/>
    <w:rsid w:val="00750106"/>
    <w:rsid w:val="00751709"/>
    <w:rsid w:val="00751C9C"/>
    <w:rsid w:val="00752BD5"/>
    <w:rsid w:val="007544D8"/>
    <w:rsid w:val="007547BC"/>
    <w:rsid w:val="00754E04"/>
    <w:rsid w:val="00755B42"/>
    <w:rsid w:val="00755C63"/>
    <w:rsid w:val="00755C89"/>
    <w:rsid w:val="00755F3E"/>
    <w:rsid w:val="00756D07"/>
    <w:rsid w:val="007570C4"/>
    <w:rsid w:val="00757548"/>
    <w:rsid w:val="00760ABE"/>
    <w:rsid w:val="00761CD5"/>
    <w:rsid w:val="00762ACF"/>
    <w:rsid w:val="00763038"/>
    <w:rsid w:val="00763CAB"/>
    <w:rsid w:val="007641E0"/>
    <w:rsid w:val="00764462"/>
    <w:rsid w:val="0076497B"/>
    <w:rsid w:val="0076501D"/>
    <w:rsid w:val="0076535B"/>
    <w:rsid w:val="00765A3F"/>
    <w:rsid w:val="00765F72"/>
    <w:rsid w:val="00766BDD"/>
    <w:rsid w:val="00767652"/>
    <w:rsid w:val="00770640"/>
    <w:rsid w:val="0077086E"/>
    <w:rsid w:val="00772D46"/>
    <w:rsid w:val="00774134"/>
    <w:rsid w:val="00774DCA"/>
    <w:rsid w:val="007760FF"/>
    <w:rsid w:val="00776AF9"/>
    <w:rsid w:val="00776F5A"/>
    <w:rsid w:val="00777130"/>
    <w:rsid w:val="00780940"/>
    <w:rsid w:val="00780B9D"/>
    <w:rsid w:val="00781C31"/>
    <w:rsid w:val="00781D19"/>
    <w:rsid w:val="00783568"/>
    <w:rsid w:val="007847F3"/>
    <w:rsid w:val="00787C9E"/>
    <w:rsid w:val="00787FCB"/>
    <w:rsid w:val="007907F0"/>
    <w:rsid w:val="00792B0E"/>
    <w:rsid w:val="007930E6"/>
    <w:rsid w:val="00793191"/>
    <w:rsid w:val="00794013"/>
    <w:rsid w:val="0079417E"/>
    <w:rsid w:val="007949BE"/>
    <w:rsid w:val="0079558B"/>
    <w:rsid w:val="00796121"/>
    <w:rsid w:val="00796857"/>
    <w:rsid w:val="00796A2D"/>
    <w:rsid w:val="00796ACD"/>
    <w:rsid w:val="00797666"/>
    <w:rsid w:val="007977B9"/>
    <w:rsid w:val="007978AD"/>
    <w:rsid w:val="007A07BE"/>
    <w:rsid w:val="007A0880"/>
    <w:rsid w:val="007A0AD2"/>
    <w:rsid w:val="007A0B9D"/>
    <w:rsid w:val="007A15C7"/>
    <w:rsid w:val="007A1F28"/>
    <w:rsid w:val="007A23B6"/>
    <w:rsid w:val="007A246A"/>
    <w:rsid w:val="007A247B"/>
    <w:rsid w:val="007A316C"/>
    <w:rsid w:val="007A47C0"/>
    <w:rsid w:val="007A5E81"/>
    <w:rsid w:val="007A6EFD"/>
    <w:rsid w:val="007A7E37"/>
    <w:rsid w:val="007B0B35"/>
    <w:rsid w:val="007B0B99"/>
    <w:rsid w:val="007B0C66"/>
    <w:rsid w:val="007B0C73"/>
    <w:rsid w:val="007B0EC9"/>
    <w:rsid w:val="007B15EC"/>
    <w:rsid w:val="007B2387"/>
    <w:rsid w:val="007B3BCC"/>
    <w:rsid w:val="007B3D45"/>
    <w:rsid w:val="007B3F9B"/>
    <w:rsid w:val="007B49D5"/>
    <w:rsid w:val="007B4BB5"/>
    <w:rsid w:val="007B5721"/>
    <w:rsid w:val="007B5FDE"/>
    <w:rsid w:val="007B68E2"/>
    <w:rsid w:val="007B6E39"/>
    <w:rsid w:val="007B6E8F"/>
    <w:rsid w:val="007B7778"/>
    <w:rsid w:val="007B79A8"/>
    <w:rsid w:val="007C043B"/>
    <w:rsid w:val="007C1AD1"/>
    <w:rsid w:val="007C1D50"/>
    <w:rsid w:val="007C1DC6"/>
    <w:rsid w:val="007C2735"/>
    <w:rsid w:val="007C2D2C"/>
    <w:rsid w:val="007C33A5"/>
    <w:rsid w:val="007C3E98"/>
    <w:rsid w:val="007C5073"/>
    <w:rsid w:val="007C5FFE"/>
    <w:rsid w:val="007C70A2"/>
    <w:rsid w:val="007C723C"/>
    <w:rsid w:val="007D1142"/>
    <w:rsid w:val="007D1492"/>
    <w:rsid w:val="007D28B4"/>
    <w:rsid w:val="007D2E95"/>
    <w:rsid w:val="007D318A"/>
    <w:rsid w:val="007D37F1"/>
    <w:rsid w:val="007D3943"/>
    <w:rsid w:val="007D3AD9"/>
    <w:rsid w:val="007D4698"/>
    <w:rsid w:val="007D4998"/>
    <w:rsid w:val="007D4D07"/>
    <w:rsid w:val="007D52BB"/>
    <w:rsid w:val="007D53D0"/>
    <w:rsid w:val="007D5636"/>
    <w:rsid w:val="007D620F"/>
    <w:rsid w:val="007D6257"/>
    <w:rsid w:val="007D6258"/>
    <w:rsid w:val="007D6EB6"/>
    <w:rsid w:val="007D7631"/>
    <w:rsid w:val="007D7CEF"/>
    <w:rsid w:val="007D7D31"/>
    <w:rsid w:val="007D7DC7"/>
    <w:rsid w:val="007E01EF"/>
    <w:rsid w:val="007E1A7A"/>
    <w:rsid w:val="007E1E39"/>
    <w:rsid w:val="007E22CF"/>
    <w:rsid w:val="007E2390"/>
    <w:rsid w:val="007E23C3"/>
    <w:rsid w:val="007E3B87"/>
    <w:rsid w:val="007E41DA"/>
    <w:rsid w:val="007E4E8A"/>
    <w:rsid w:val="007E5A1B"/>
    <w:rsid w:val="007E6634"/>
    <w:rsid w:val="007E7090"/>
    <w:rsid w:val="007E7558"/>
    <w:rsid w:val="007E7FAD"/>
    <w:rsid w:val="007F14E4"/>
    <w:rsid w:val="007F1555"/>
    <w:rsid w:val="007F1565"/>
    <w:rsid w:val="007F2C13"/>
    <w:rsid w:val="007F3039"/>
    <w:rsid w:val="007F30C7"/>
    <w:rsid w:val="007F32F5"/>
    <w:rsid w:val="007F34C7"/>
    <w:rsid w:val="007F48F2"/>
    <w:rsid w:val="007F4DCD"/>
    <w:rsid w:val="007F7122"/>
    <w:rsid w:val="00800231"/>
    <w:rsid w:val="00801D9B"/>
    <w:rsid w:val="00802035"/>
    <w:rsid w:val="00802C74"/>
    <w:rsid w:val="00802FB6"/>
    <w:rsid w:val="0080394B"/>
    <w:rsid w:val="00804046"/>
    <w:rsid w:val="008042D3"/>
    <w:rsid w:val="00804365"/>
    <w:rsid w:val="008047F6"/>
    <w:rsid w:val="00804AB2"/>
    <w:rsid w:val="00804D5F"/>
    <w:rsid w:val="00804F92"/>
    <w:rsid w:val="008053DA"/>
    <w:rsid w:val="008054AB"/>
    <w:rsid w:val="00805734"/>
    <w:rsid w:val="00805AA8"/>
    <w:rsid w:val="00806316"/>
    <w:rsid w:val="00806DAD"/>
    <w:rsid w:val="00806EB8"/>
    <w:rsid w:val="00806F81"/>
    <w:rsid w:val="008076D7"/>
    <w:rsid w:val="008106F3"/>
    <w:rsid w:val="0081104C"/>
    <w:rsid w:val="00811290"/>
    <w:rsid w:val="0081171F"/>
    <w:rsid w:val="008120CA"/>
    <w:rsid w:val="008133A2"/>
    <w:rsid w:val="0081353A"/>
    <w:rsid w:val="008138D1"/>
    <w:rsid w:val="00813ABB"/>
    <w:rsid w:val="0081419D"/>
    <w:rsid w:val="00814D70"/>
    <w:rsid w:val="008150AF"/>
    <w:rsid w:val="00815643"/>
    <w:rsid w:val="0081681A"/>
    <w:rsid w:val="00816931"/>
    <w:rsid w:val="00816AB5"/>
    <w:rsid w:val="00816FD7"/>
    <w:rsid w:val="008172CB"/>
    <w:rsid w:val="008173CF"/>
    <w:rsid w:val="00817674"/>
    <w:rsid w:val="0082003E"/>
    <w:rsid w:val="0082075F"/>
    <w:rsid w:val="008207E4"/>
    <w:rsid w:val="00821C50"/>
    <w:rsid w:val="0082222E"/>
    <w:rsid w:val="00823A4B"/>
    <w:rsid w:val="00823A77"/>
    <w:rsid w:val="0082467E"/>
    <w:rsid w:val="00824749"/>
    <w:rsid w:val="008247BD"/>
    <w:rsid w:val="00824844"/>
    <w:rsid w:val="008248AB"/>
    <w:rsid w:val="00824CCA"/>
    <w:rsid w:val="0082559F"/>
    <w:rsid w:val="00825BE1"/>
    <w:rsid w:val="008268E3"/>
    <w:rsid w:val="00827A9F"/>
    <w:rsid w:val="008318CD"/>
    <w:rsid w:val="00831FC9"/>
    <w:rsid w:val="00833357"/>
    <w:rsid w:val="008340E8"/>
    <w:rsid w:val="008353BB"/>
    <w:rsid w:val="008354ED"/>
    <w:rsid w:val="0083554F"/>
    <w:rsid w:val="00835D4A"/>
    <w:rsid w:val="00836065"/>
    <w:rsid w:val="00836427"/>
    <w:rsid w:val="00836D64"/>
    <w:rsid w:val="00837E82"/>
    <w:rsid w:val="0084050B"/>
    <w:rsid w:val="00840645"/>
    <w:rsid w:val="00840837"/>
    <w:rsid w:val="00840E39"/>
    <w:rsid w:val="00842C9F"/>
    <w:rsid w:val="008438B1"/>
    <w:rsid w:val="0084413A"/>
    <w:rsid w:val="008441FC"/>
    <w:rsid w:val="008450A6"/>
    <w:rsid w:val="00845163"/>
    <w:rsid w:val="00846687"/>
    <w:rsid w:val="00846ABF"/>
    <w:rsid w:val="00847024"/>
    <w:rsid w:val="00847D34"/>
    <w:rsid w:val="00847F4C"/>
    <w:rsid w:val="00850388"/>
    <w:rsid w:val="008503A0"/>
    <w:rsid w:val="00850A54"/>
    <w:rsid w:val="008512BE"/>
    <w:rsid w:val="008517A7"/>
    <w:rsid w:val="0085241B"/>
    <w:rsid w:val="00852578"/>
    <w:rsid w:val="008540E4"/>
    <w:rsid w:val="008556B0"/>
    <w:rsid w:val="00855B9C"/>
    <w:rsid w:val="0085643C"/>
    <w:rsid w:val="00856552"/>
    <w:rsid w:val="00856721"/>
    <w:rsid w:val="0085719A"/>
    <w:rsid w:val="00857321"/>
    <w:rsid w:val="008579F2"/>
    <w:rsid w:val="00860D63"/>
    <w:rsid w:val="00863673"/>
    <w:rsid w:val="008639D9"/>
    <w:rsid w:val="00863C03"/>
    <w:rsid w:val="00864FF9"/>
    <w:rsid w:val="0086507B"/>
    <w:rsid w:val="0086556A"/>
    <w:rsid w:val="00866060"/>
    <w:rsid w:val="00866774"/>
    <w:rsid w:val="008676A0"/>
    <w:rsid w:val="008679AE"/>
    <w:rsid w:val="0087070E"/>
    <w:rsid w:val="00870AF0"/>
    <w:rsid w:val="0087110B"/>
    <w:rsid w:val="00871B39"/>
    <w:rsid w:val="00873070"/>
    <w:rsid w:val="00873BFC"/>
    <w:rsid w:val="00874721"/>
    <w:rsid w:val="00874722"/>
    <w:rsid w:val="00874768"/>
    <w:rsid w:val="008747C1"/>
    <w:rsid w:val="008752B0"/>
    <w:rsid w:val="0087546B"/>
    <w:rsid w:val="0087595E"/>
    <w:rsid w:val="00875B90"/>
    <w:rsid w:val="0087673E"/>
    <w:rsid w:val="00881B86"/>
    <w:rsid w:val="00883453"/>
    <w:rsid w:val="008837FE"/>
    <w:rsid w:val="00883CD6"/>
    <w:rsid w:val="00884864"/>
    <w:rsid w:val="00884A24"/>
    <w:rsid w:val="008852EF"/>
    <w:rsid w:val="00885435"/>
    <w:rsid w:val="008856BA"/>
    <w:rsid w:val="008861C7"/>
    <w:rsid w:val="00887570"/>
    <w:rsid w:val="0088796A"/>
    <w:rsid w:val="008900E0"/>
    <w:rsid w:val="008911FC"/>
    <w:rsid w:val="008914FC"/>
    <w:rsid w:val="0089166C"/>
    <w:rsid w:val="00893554"/>
    <w:rsid w:val="0089364D"/>
    <w:rsid w:val="008943E5"/>
    <w:rsid w:val="008949A7"/>
    <w:rsid w:val="00895C10"/>
    <w:rsid w:val="00897C3E"/>
    <w:rsid w:val="008A08E9"/>
    <w:rsid w:val="008A3B17"/>
    <w:rsid w:val="008A3D73"/>
    <w:rsid w:val="008A4B3B"/>
    <w:rsid w:val="008A50CC"/>
    <w:rsid w:val="008A552D"/>
    <w:rsid w:val="008A5974"/>
    <w:rsid w:val="008A5A38"/>
    <w:rsid w:val="008A5D2B"/>
    <w:rsid w:val="008A6186"/>
    <w:rsid w:val="008A6292"/>
    <w:rsid w:val="008B1C24"/>
    <w:rsid w:val="008B2FA4"/>
    <w:rsid w:val="008B3214"/>
    <w:rsid w:val="008B39C7"/>
    <w:rsid w:val="008B4014"/>
    <w:rsid w:val="008B40B9"/>
    <w:rsid w:val="008B43D6"/>
    <w:rsid w:val="008B4846"/>
    <w:rsid w:val="008B51C3"/>
    <w:rsid w:val="008B54A9"/>
    <w:rsid w:val="008B5CD1"/>
    <w:rsid w:val="008B5FBE"/>
    <w:rsid w:val="008B61CD"/>
    <w:rsid w:val="008B6F8B"/>
    <w:rsid w:val="008C0D9D"/>
    <w:rsid w:val="008C1AE0"/>
    <w:rsid w:val="008C2A53"/>
    <w:rsid w:val="008C3F78"/>
    <w:rsid w:val="008C6BF6"/>
    <w:rsid w:val="008C6E77"/>
    <w:rsid w:val="008C7040"/>
    <w:rsid w:val="008D0FE0"/>
    <w:rsid w:val="008D11EA"/>
    <w:rsid w:val="008D3A19"/>
    <w:rsid w:val="008D41A2"/>
    <w:rsid w:val="008D486A"/>
    <w:rsid w:val="008D48F9"/>
    <w:rsid w:val="008D4911"/>
    <w:rsid w:val="008D4997"/>
    <w:rsid w:val="008D4F56"/>
    <w:rsid w:val="008D5865"/>
    <w:rsid w:val="008D5BFD"/>
    <w:rsid w:val="008D63A0"/>
    <w:rsid w:val="008D68E7"/>
    <w:rsid w:val="008D691A"/>
    <w:rsid w:val="008D6AA0"/>
    <w:rsid w:val="008D7A28"/>
    <w:rsid w:val="008E0335"/>
    <w:rsid w:val="008E060F"/>
    <w:rsid w:val="008E0BD0"/>
    <w:rsid w:val="008E0DFA"/>
    <w:rsid w:val="008E0E4B"/>
    <w:rsid w:val="008E176C"/>
    <w:rsid w:val="008E4F9A"/>
    <w:rsid w:val="008E5320"/>
    <w:rsid w:val="008E5575"/>
    <w:rsid w:val="008E5AE5"/>
    <w:rsid w:val="008E642B"/>
    <w:rsid w:val="008E64F9"/>
    <w:rsid w:val="008E6AE2"/>
    <w:rsid w:val="008E7563"/>
    <w:rsid w:val="008F0666"/>
    <w:rsid w:val="008F08C4"/>
    <w:rsid w:val="008F1357"/>
    <w:rsid w:val="008F1A08"/>
    <w:rsid w:val="008F1CFC"/>
    <w:rsid w:val="008F1F3F"/>
    <w:rsid w:val="008F2943"/>
    <w:rsid w:val="008F2DF5"/>
    <w:rsid w:val="008F34FE"/>
    <w:rsid w:val="008F3B16"/>
    <w:rsid w:val="008F44BF"/>
    <w:rsid w:val="008F45E7"/>
    <w:rsid w:val="008F5817"/>
    <w:rsid w:val="008F639B"/>
    <w:rsid w:val="008F6652"/>
    <w:rsid w:val="008F66B2"/>
    <w:rsid w:val="008F6F70"/>
    <w:rsid w:val="008F7AE2"/>
    <w:rsid w:val="00900023"/>
    <w:rsid w:val="00900065"/>
    <w:rsid w:val="009003FD"/>
    <w:rsid w:val="00900DEF"/>
    <w:rsid w:val="0090108C"/>
    <w:rsid w:val="00903228"/>
    <w:rsid w:val="00905DD0"/>
    <w:rsid w:val="00906CBE"/>
    <w:rsid w:val="009070FE"/>
    <w:rsid w:val="00910520"/>
    <w:rsid w:val="009110D6"/>
    <w:rsid w:val="00911C51"/>
    <w:rsid w:val="00912833"/>
    <w:rsid w:val="00912989"/>
    <w:rsid w:val="00912B0F"/>
    <w:rsid w:val="00912B32"/>
    <w:rsid w:val="00914A2F"/>
    <w:rsid w:val="00914A79"/>
    <w:rsid w:val="009206B6"/>
    <w:rsid w:val="00920767"/>
    <w:rsid w:val="00920C3A"/>
    <w:rsid w:val="00920D2B"/>
    <w:rsid w:val="00921899"/>
    <w:rsid w:val="00921DDA"/>
    <w:rsid w:val="00921E3D"/>
    <w:rsid w:val="00922409"/>
    <w:rsid w:val="009226F8"/>
    <w:rsid w:val="00922A1C"/>
    <w:rsid w:val="00922BA9"/>
    <w:rsid w:val="00924EF2"/>
    <w:rsid w:val="00925271"/>
    <w:rsid w:val="00925410"/>
    <w:rsid w:val="00925AE7"/>
    <w:rsid w:val="00925B8D"/>
    <w:rsid w:val="00925BCA"/>
    <w:rsid w:val="009262A5"/>
    <w:rsid w:val="00926472"/>
    <w:rsid w:val="00926563"/>
    <w:rsid w:val="00926D19"/>
    <w:rsid w:val="00930500"/>
    <w:rsid w:val="00931E76"/>
    <w:rsid w:val="00932012"/>
    <w:rsid w:val="00932073"/>
    <w:rsid w:val="00932346"/>
    <w:rsid w:val="009326C2"/>
    <w:rsid w:val="00933384"/>
    <w:rsid w:val="00933568"/>
    <w:rsid w:val="009341E3"/>
    <w:rsid w:val="00935596"/>
    <w:rsid w:val="00935C9F"/>
    <w:rsid w:val="00936ED3"/>
    <w:rsid w:val="0093708F"/>
    <w:rsid w:val="00940049"/>
    <w:rsid w:val="009419E9"/>
    <w:rsid w:val="00941ECF"/>
    <w:rsid w:val="0094303A"/>
    <w:rsid w:val="00943739"/>
    <w:rsid w:val="00943BF2"/>
    <w:rsid w:val="00944778"/>
    <w:rsid w:val="00944876"/>
    <w:rsid w:val="0094604D"/>
    <w:rsid w:val="00947206"/>
    <w:rsid w:val="009502CD"/>
    <w:rsid w:val="009505DC"/>
    <w:rsid w:val="0095089C"/>
    <w:rsid w:val="00951B8B"/>
    <w:rsid w:val="009521FF"/>
    <w:rsid w:val="00952B56"/>
    <w:rsid w:val="00952C81"/>
    <w:rsid w:val="00952E8D"/>
    <w:rsid w:val="00953468"/>
    <w:rsid w:val="009534CE"/>
    <w:rsid w:val="00953B4F"/>
    <w:rsid w:val="00954C60"/>
    <w:rsid w:val="009564B4"/>
    <w:rsid w:val="00957250"/>
    <w:rsid w:val="00957942"/>
    <w:rsid w:val="009579F8"/>
    <w:rsid w:val="00957E6A"/>
    <w:rsid w:val="00961673"/>
    <w:rsid w:val="0096198A"/>
    <w:rsid w:val="009622A3"/>
    <w:rsid w:val="00963799"/>
    <w:rsid w:val="00964656"/>
    <w:rsid w:val="00964800"/>
    <w:rsid w:val="00964F8E"/>
    <w:rsid w:val="00967906"/>
    <w:rsid w:val="00967E7A"/>
    <w:rsid w:val="00967EFB"/>
    <w:rsid w:val="00967F57"/>
    <w:rsid w:val="00970DF0"/>
    <w:rsid w:val="00971D32"/>
    <w:rsid w:val="009727C4"/>
    <w:rsid w:val="0097320B"/>
    <w:rsid w:val="009733AD"/>
    <w:rsid w:val="009738B9"/>
    <w:rsid w:val="00974AE6"/>
    <w:rsid w:val="00974B07"/>
    <w:rsid w:val="00975837"/>
    <w:rsid w:val="00975C10"/>
    <w:rsid w:val="009762D6"/>
    <w:rsid w:val="009767D7"/>
    <w:rsid w:val="00976C5D"/>
    <w:rsid w:val="009774C2"/>
    <w:rsid w:val="009776D2"/>
    <w:rsid w:val="00977D57"/>
    <w:rsid w:val="009801BE"/>
    <w:rsid w:val="00980708"/>
    <w:rsid w:val="009823B0"/>
    <w:rsid w:val="009826E3"/>
    <w:rsid w:val="0098317B"/>
    <w:rsid w:val="009847E6"/>
    <w:rsid w:val="009849CE"/>
    <w:rsid w:val="00985A31"/>
    <w:rsid w:val="00985B4F"/>
    <w:rsid w:val="00986483"/>
    <w:rsid w:val="009868CC"/>
    <w:rsid w:val="00986AF1"/>
    <w:rsid w:val="00986FBE"/>
    <w:rsid w:val="00987055"/>
    <w:rsid w:val="00990932"/>
    <w:rsid w:val="00990DFF"/>
    <w:rsid w:val="009910E8"/>
    <w:rsid w:val="00991755"/>
    <w:rsid w:val="00991D3B"/>
    <w:rsid w:val="009935E9"/>
    <w:rsid w:val="00993783"/>
    <w:rsid w:val="00994D01"/>
    <w:rsid w:val="009952D2"/>
    <w:rsid w:val="0099586D"/>
    <w:rsid w:val="00995BDB"/>
    <w:rsid w:val="00995DB2"/>
    <w:rsid w:val="00996842"/>
    <w:rsid w:val="00996E90"/>
    <w:rsid w:val="00997562"/>
    <w:rsid w:val="009A0304"/>
    <w:rsid w:val="009A10F4"/>
    <w:rsid w:val="009A4E69"/>
    <w:rsid w:val="009A5485"/>
    <w:rsid w:val="009A5AC4"/>
    <w:rsid w:val="009A5DFA"/>
    <w:rsid w:val="009A7D2D"/>
    <w:rsid w:val="009A7D4B"/>
    <w:rsid w:val="009B0E34"/>
    <w:rsid w:val="009B1098"/>
    <w:rsid w:val="009B19A2"/>
    <w:rsid w:val="009B19A3"/>
    <w:rsid w:val="009B54C9"/>
    <w:rsid w:val="009B58B7"/>
    <w:rsid w:val="009B5E20"/>
    <w:rsid w:val="009B64E6"/>
    <w:rsid w:val="009B6534"/>
    <w:rsid w:val="009B6732"/>
    <w:rsid w:val="009B70BC"/>
    <w:rsid w:val="009B71FE"/>
    <w:rsid w:val="009B7F9E"/>
    <w:rsid w:val="009C079C"/>
    <w:rsid w:val="009C0CAA"/>
    <w:rsid w:val="009C1D2C"/>
    <w:rsid w:val="009C1D82"/>
    <w:rsid w:val="009C3A7D"/>
    <w:rsid w:val="009C636D"/>
    <w:rsid w:val="009C69F5"/>
    <w:rsid w:val="009C6A0F"/>
    <w:rsid w:val="009C6F02"/>
    <w:rsid w:val="009C72E6"/>
    <w:rsid w:val="009C73C5"/>
    <w:rsid w:val="009C7E31"/>
    <w:rsid w:val="009D1534"/>
    <w:rsid w:val="009D1711"/>
    <w:rsid w:val="009D17CD"/>
    <w:rsid w:val="009D2AEB"/>
    <w:rsid w:val="009D4870"/>
    <w:rsid w:val="009D4D43"/>
    <w:rsid w:val="009D4DE9"/>
    <w:rsid w:val="009D613F"/>
    <w:rsid w:val="009D6246"/>
    <w:rsid w:val="009D685E"/>
    <w:rsid w:val="009D6B1B"/>
    <w:rsid w:val="009D6E76"/>
    <w:rsid w:val="009D6F12"/>
    <w:rsid w:val="009D703F"/>
    <w:rsid w:val="009E00E3"/>
    <w:rsid w:val="009E085E"/>
    <w:rsid w:val="009E2383"/>
    <w:rsid w:val="009E242F"/>
    <w:rsid w:val="009E29DA"/>
    <w:rsid w:val="009E2C6D"/>
    <w:rsid w:val="009E3254"/>
    <w:rsid w:val="009E37CF"/>
    <w:rsid w:val="009E4049"/>
    <w:rsid w:val="009E4250"/>
    <w:rsid w:val="009E4381"/>
    <w:rsid w:val="009E4692"/>
    <w:rsid w:val="009E48FC"/>
    <w:rsid w:val="009E5753"/>
    <w:rsid w:val="009E61C1"/>
    <w:rsid w:val="009E676E"/>
    <w:rsid w:val="009E739B"/>
    <w:rsid w:val="009E7C90"/>
    <w:rsid w:val="009E7FDA"/>
    <w:rsid w:val="009F0407"/>
    <w:rsid w:val="009F0662"/>
    <w:rsid w:val="009F1F12"/>
    <w:rsid w:val="009F203A"/>
    <w:rsid w:val="009F28F1"/>
    <w:rsid w:val="009F2B91"/>
    <w:rsid w:val="009F48AD"/>
    <w:rsid w:val="009F4F64"/>
    <w:rsid w:val="009F51FB"/>
    <w:rsid w:val="009F542D"/>
    <w:rsid w:val="009F6DB8"/>
    <w:rsid w:val="009F6FEE"/>
    <w:rsid w:val="009F7B17"/>
    <w:rsid w:val="009F7EA5"/>
    <w:rsid w:val="00A00CD7"/>
    <w:rsid w:val="00A00F3A"/>
    <w:rsid w:val="00A013BF"/>
    <w:rsid w:val="00A0372F"/>
    <w:rsid w:val="00A03D38"/>
    <w:rsid w:val="00A04E4B"/>
    <w:rsid w:val="00A059FE"/>
    <w:rsid w:val="00A05F19"/>
    <w:rsid w:val="00A06226"/>
    <w:rsid w:val="00A062F5"/>
    <w:rsid w:val="00A06700"/>
    <w:rsid w:val="00A06A61"/>
    <w:rsid w:val="00A074B2"/>
    <w:rsid w:val="00A07796"/>
    <w:rsid w:val="00A07E53"/>
    <w:rsid w:val="00A11819"/>
    <w:rsid w:val="00A12484"/>
    <w:rsid w:val="00A12DC0"/>
    <w:rsid w:val="00A13073"/>
    <w:rsid w:val="00A13FBE"/>
    <w:rsid w:val="00A14E2A"/>
    <w:rsid w:val="00A15557"/>
    <w:rsid w:val="00A157F3"/>
    <w:rsid w:val="00A15CA5"/>
    <w:rsid w:val="00A16510"/>
    <w:rsid w:val="00A16AF0"/>
    <w:rsid w:val="00A16EF3"/>
    <w:rsid w:val="00A2008B"/>
    <w:rsid w:val="00A2043E"/>
    <w:rsid w:val="00A216F4"/>
    <w:rsid w:val="00A2254C"/>
    <w:rsid w:val="00A24086"/>
    <w:rsid w:val="00A247B7"/>
    <w:rsid w:val="00A2481F"/>
    <w:rsid w:val="00A24D4D"/>
    <w:rsid w:val="00A251D7"/>
    <w:rsid w:val="00A2582C"/>
    <w:rsid w:val="00A26F68"/>
    <w:rsid w:val="00A2722D"/>
    <w:rsid w:val="00A27AAC"/>
    <w:rsid w:val="00A30A46"/>
    <w:rsid w:val="00A3103F"/>
    <w:rsid w:val="00A32401"/>
    <w:rsid w:val="00A331CB"/>
    <w:rsid w:val="00A34D1B"/>
    <w:rsid w:val="00A35496"/>
    <w:rsid w:val="00A3576E"/>
    <w:rsid w:val="00A359B0"/>
    <w:rsid w:val="00A35F28"/>
    <w:rsid w:val="00A36050"/>
    <w:rsid w:val="00A36163"/>
    <w:rsid w:val="00A36344"/>
    <w:rsid w:val="00A3729F"/>
    <w:rsid w:val="00A377A5"/>
    <w:rsid w:val="00A3781A"/>
    <w:rsid w:val="00A40251"/>
    <w:rsid w:val="00A41896"/>
    <w:rsid w:val="00A4259F"/>
    <w:rsid w:val="00A429AD"/>
    <w:rsid w:val="00A43AE1"/>
    <w:rsid w:val="00A43B12"/>
    <w:rsid w:val="00A43B3E"/>
    <w:rsid w:val="00A44403"/>
    <w:rsid w:val="00A44ADA"/>
    <w:rsid w:val="00A44C7B"/>
    <w:rsid w:val="00A454AA"/>
    <w:rsid w:val="00A45B50"/>
    <w:rsid w:val="00A45EE5"/>
    <w:rsid w:val="00A460B2"/>
    <w:rsid w:val="00A4647F"/>
    <w:rsid w:val="00A46FE3"/>
    <w:rsid w:val="00A477B9"/>
    <w:rsid w:val="00A479E3"/>
    <w:rsid w:val="00A510E1"/>
    <w:rsid w:val="00A51ECF"/>
    <w:rsid w:val="00A52FFA"/>
    <w:rsid w:val="00A54B3F"/>
    <w:rsid w:val="00A5521D"/>
    <w:rsid w:val="00A561BF"/>
    <w:rsid w:val="00A57CC4"/>
    <w:rsid w:val="00A609F4"/>
    <w:rsid w:val="00A60A38"/>
    <w:rsid w:val="00A60D34"/>
    <w:rsid w:val="00A61224"/>
    <w:rsid w:val="00A6146D"/>
    <w:rsid w:val="00A614E8"/>
    <w:rsid w:val="00A616CC"/>
    <w:rsid w:val="00A6197B"/>
    <w:rsid w:val="00A62EA2"/>
    <w:rsid w:val="00A63071"/>
    <w:rsid w:val="00A63E68"/>
    <w:rsid w:val="00A64C2D"/>
    <w:rsid w:val="00A64FBB"/>
    <w:rsid w:val="00A65280"/>
    <w:rsid w:val="00A65D60"/>
    <w:rsid w:val="00A66504"/>
    <w:rsid w:val="00A67BCA"/>
    <w:rsid w:val="00A70B26"/>
    <w:rsid w:val="00A714B4"/>
    <w:rsid w:val="00A727DF"/>
    <w:rsid w:val="00A730DC"/>
    <w:rsid w:val="00A7371B"/>
    <w:rsid w:val="00A7438A"/>
    <w:rsid w:val="00A74D49"/>
    <w:rsid w:val="00A74FC2"/>
    <w:rsid w:val="00A7546A"/>
    <w:rsid w:val="00A75A94"/>
    <w:rsid w:val="00A75CA9"/>
    <w:rsid w:val="00A75EF1"/>
    <w:rsid w:val="00A763C5"/>
    <w:rsid w:val="00A76AED"/>
    <w:rsid w:val="00A76C6F"/>
    <w:rsid w:val="00A80411"/>
    <w:rsid w:val="00A808D5"/>
    <w:rsid w:val="00A81380"/>
    <w:rsid w:val="00A81BA6"/>
    <w:rsid w:val="00A82A27"/>
    <w:rsid w:val="00A82A52"/>
    <w:rsid w:val="00A82E64"/>
    <w:rsid w:val="00A83930"/>
    <w:rsid w:val="00A83ED7"/>
    <w:rsid w:val="00A845A8"/>
    <w:rsid w:val="00A845E6"/>
    <w:rsid w:val="00A85DAE"/>
    <w:rsid w:val="00A85FC3"/>
    <w:rsid w:val="00A86756"/>
    <w:rsid w:val="00A87F1A"/>
    <w:rsid w:val="00A90542"/>
    <w:rsid w:val="00A913A9"/>
    <w:rsid w:val="00A93366"/>
    <w:rsid w:val="00A934E2"/>
    <w:rsid w:val="00A93C35"/>
    <w:rsid w:val="00A94479"/>
    <w:rsid w:val="00A948BE"/>
    <w:rsid w:val="00A949B5"/>
    <w:rsid w:val="00A94BC5"/>
    <w:rsid w:val="00A956FE"/>
    <w:rsid w:val="00A95E78"/>
    <w:rsid w:val="00A966BB"/>
    <w:rsid w:val="00A971CD"/>
    <w:rsid w:val="00A97439"/>
    <w:rsid w:val="00AA009E"/>
    <w:rsid w:val="00AA017E"/>
    <w:rsid w:val="00AA0A45"/>
    <w:rsid w:val="00AA1910"/>
    <w:rsid w:val="00AA1B3A"/>
    <w:rsid w:val="00AA1DB9"/>
    <w:rsid w:val="00AA2F57"/>
    <w:rsid w:val="00AA45A0"/>
    <w:rsid w:val="00AA4743"/>
    <w:rsid w:val="00AA4D04"/>
    <w:rsid w:val="00AA6C4B"/>
    <w:rsid w:val="00AA7C20"/>
    <w:rsid w:val="00AB1F1B"/>
    <w:rsid w:val="00AB3B4B"/>
    <w:rsid w:val="00AB3DEB"/>
    <w:rsid w:val="00AB3E86"/>
    <w:rsid w:val="00AB4591"/>
    <w:rsid w:val="00AB5233"/>
    <w:rsid w:val="00AB5B65"/>
    <w:rsid w:val="00AB5CDE"/>
    <w:rsid w:val="00AB64A0"/>
    <w:rsid w:val="00AB66A9"/>
    <w:rsid w:val="00AC01C1"/>
    <w:rsid w:val="00AC0331"/>
    <w:rsid w:val="00AC0406"/>
    <w:rsid w:val="00AC0CEB"/>
    <w:rsid w:val="00AC4A98"/>
    <w:rsid w:val="00AC4E2B"/>
    <w:rsid w:val="00AC57A1"/>
    <w:rsid w:val="00AC5A9A"/>
    <w:rsid w:val="00AC5FEB"/>
    <w:rsid w:val="00AC6232"/>
    <w:rsid w:val="00AC6364"/>
    <w:rsid w:val="00AC6437"/>
    <w:rsid w:val="00AC65CC"/>
    <w:rsid w:val="00AC6CB4"/>
    <w:rsid w:val="00AC703D"/>
    <w:rsid w:val="00AC7C4E"/>
    <w:rsid w:val="00AD0A08"/>
    <w:rsid w:val="00AD0F30"/>
    <w:rsid w:val="00AD11F9"/>
    <w:rsid w:val="00AD1575"/>
    <w:rsid w:val="00AD18D6"/>
    <w:rsid w:val="00AD2462"/>
    <w:rsid w:val="00AD2B35"/>
    <w:rsid w:val="00AD2E4A"/>
    <w:rsid w:val="00AD301C"/>
    <w:rsid w:val="00AD4169"/>
    <w:rsid w:val="00AD44CA"/>
    <w:rsid w:val="00AD4AAF"/>
    <w:rsid w:val="00AD525A"/>
    <w:rsid w:val="00AD5960"/>
    <w:rsid w:val="00AD627E"/>
    <w:rsid w:val="00AD65F1"/>
    <w:rsid w:val="00AD6815"/>
    <w:rsid w:val="00AD6E84"/>
    <w:rsid w:val="00AD762E"/>
    <w:rsid w:val="00AD7824"/>
    <w:rsid w:val="00AE050E"/>
    <w:rsid w:val="00AE05B2"/>
    <w:rsid w:val="00AE145D"/>
    <w:rsid w:val="00AE1786"/>
    <w:rsid w:val="00AE185F"/>
    <w:rsid w:val="00AE1BCD"/>
    <w:rsid w:val="00AE1D09"/>
    <w:rsid w:val="00AE3107"/>
    <w:rsid w:val="00AE3755"/>
    <w:rsid w:val="00AE3F56"/>
    <w:rsid w:val="00AE4934"/>
    <w:rsid w:val="00AE5231"/>
    <w:rsid w:val="00AE583E"/>
    <w:rsid w:val="00AE5C59"/>
    <w:rsid w:val="00AE67A3"/>
    <w:rsid w:val="00AE6810"/>
    <w:rsid w:val="00AE6A09"/>
    <w:rsid w:val="00AE77D7"/>
    <w:rsid w:val="00AF02C0"/>
    <w:rsid w:val="00AF03C0"/>
    <w:rsid w:val="00AF04A9"/>
    <w:rsid w:val="00AF0A21"/>
    <w:rsid w:val="00AF13F5"/>
    <w:rsid w:val="00AF15B8"/>
    <w:rsid w:val="00AF19B1"/>
    <w:rsid w:val="00AF19CE"/>
    <w:rsid w:val="00AF1A35"/>
    <w:rsid w:val="00AF1DBE"/>
    <w:rsid w:val="00AF21CE"/>
    <w:rsid w:val="00AF248B"/>
    <w:rsid w:val="00AF280F"/>
    <w:rsid w:val="00AF2E81"/>
    <w:rsid w:val="00AF318D"/>
    <w:rsid w:val="00AF3D62"/>
    <w:rsid w:val="00AF3E21"/>
    <w:rsid w:val="00AF494B"/>
    <w:rsid w:val="00AF52E0"/>
    <w:rsid w:val="00AF5652"/>
    <w:rsid w:val="00AF5FB2"/>
    <w:rsid w:val="00AF5FEE"/>
    <w:rsid w:val="00AF6C4A"/>
    <w:rsid w:val="00AF7130"/>
    <w:rsid w:val="00AF743C"/>
    <w:rsid w:val="00AF7994"/>
    <w:rsid w:val="00B003BE"/>
    <w:rsid w:val="00B00DD8"/>
    <w:rsid w:val="00B0269D"/>
    <w:rsid w:val="00B0285E"/>
    <w:rsid w:val="00B02E88"/>
    <w:rsid w:val="00B03270"/>
    <w:rsid w:val="00B032DA"/>
    <w:rsid w:val="00B03424"/>
    <w:rsid w:val="00B035D2"/>
    <w:rsid w:val="00B0360A"/>
    <w:rsid w:val="00B0393A"/>
    <w:rsid w:val="00B04400"/>
    <w:rsid w:val="00B050E6"/>
    <w:rsid w:val="00B0524B"/>
    <w:rsid w:val="00B101D4"/>
    <w:rsid w:val="00B10320"/>
    <w:rsid w:val="00B10D15"/>
    <w:rsid w:val="00B10FCC"/>
    <w:rsid w:val="00B11076"/>
    <w:rsid w:val="00B1155D"/>
    <w:rsid w:val="00B11897"/>
    <w:rsid w:val="00B11A4F"/>
    <w:rsid w:val="00B13129"/>
    <w:rsid w:val="00B1342E"/>
    <w:rsid w:val="00B134B2"/>
    <w:rsid w:val="00B13F15"/>
    <w:rsid w:val="00B14FB0"/>
    <w:rsid w:val="00B1511D"/>
    <w:rsid w:val="00B15438"/>
    <w:rsid w:val="00B1554A"/>
    <w:rsid w:val="00B15DFF"/>
    <w:rsid w:val="00B15F5B"/>
    <w:rsid w:val="00B16C93"/>
    <w:rsid w:val="00B17542"/>
    <w:rsid w:val="00B17CDD"/>
    <w:rsid w:val="00B17EF0"/>
    <w:rsid w:val="00B21407"/>
    <w:rsid w:val="00B2155F"/>
    <w:rsid w:val="00B21812"/>
    <w:rsid w:val="00B23BAB"/>
    <w:rsid w:val="00B23E04"/>
    <w:rsid w:val="00B25A27"/>
    <w:rsid w:val="00B261A8"/>
    <w:rsid w:val="00B26398"/>
    <w:rsid w:val="00B27A84"/>
    <w:rsid w:val="00B30E0F"/>
    <w:rsid w:val="00B31603"/>
    <w:rsid w:val="00B324FE"/>
    <w:rsid w:val="00B32EE9"/>
    <w:rsid w:val="00B331C6"/>
    <w:rsid w:val="00B337A0"/>
    <w:rsid w:val="00B33A87"/>
    <w:rsid w:val="00B33A95"/>
    <w:rsid w:val="00B34CE1"/>
    <w:rsid w:val="00B35DC9"/>
    <w:rsid w:val="00B3634C"/>
    <w:rsid w:val="00B366BD"/>
    <w:rsid w:val="00B3672A"/>
    <w:rsid w:val="00B37F1E"/>
    <w:rsid w:val="00B402D5"/>
    <w:rsid w:val="00B404E9"/>
    <w:rsid w:val="00B4101A"/>
    <w:rsid w:val="00B416FD"/>
    <w:rsid w:val="00B417E4"/>
    <w:rsid w:val="00B41998"/>
    <w:rsid w:val="00B41C7F"/>
    <w:rsid w:val="00B42869"/>
    <w:rsid w:val="00B43406"/>
    <w:rsid w:val="00B43EE6"/>
    <w:rsid w:val="00B44A02"/>
    <w:rsid w:val="00B459D1"/>
    <w:rsid w:val="00B4621E"/>
    <w:rsid w:val="00B469D6"/>
    <w:rsid w:val="00B46F37"/>
    <w:rsid w:val="00B51F33"/>
    <w:rsid w:val="00B5223F"/>
    <w:rsid w:val="00B525ED"/>
    <w:rsid w:val="00B52636"/>
    <w:rsid w:val="00B53187"/>
    <w:rsid w:val="00B545DB"/>
    <w:rsid w:val="00B559D2"/>
    <w:rsid w:val="00B560C5"/>
    <w:rsid w:val="00B5620A"/>
    <w:rsid w:val="00B565DA"/>
    <w:rsid w:val="00B56CEC"/>
    <w:rsid w:val="00B578CE"/>
    <w:rsid w:val="00B57BC3"/>
    <w:rsid w:val="00B61381"/>
    <w:rsid w:val="00B6273A"/>
    <w:rsid w:val="00B63CE2"/>
    <w:rsid w:val="00B63FA5"/>
    <w:rsid w:val="00B6524A"/>
    <w:rsid w:val="00B653F8"/>
    <w:rsid w:val="00B656CF"/>
    <w:rsid w:val="00B6683E"/>
    <w:rsid w:val="00B669D6"/>
    <w:rsid w:val="00B66A89"/>
    <w:rsid w:val="00B6793F"/>
    <w:rsid w:val="00B67A3B"/>
    <w:rsid w:val="00B67B7E"/>
    <w:rsid w:val="00B70701"/>
    <w:rsid w:val="00B7098D"/>
    <w:rsid w:val="00B7188E"/>
    <w:rsid w:val="00B71C2D"/>
    <w:rsid w:val="00B72434"/>
    <w:rsid w:val="00B72712"/>
    <w:rsid w:val="00B72BFE"/>
    <w:rsid w:val="00B736E6"/>
    <w:rsid w:val="00B7562F"/>
    <w:rsid w:val="00B75ABB"/>
    <w:rsid w:val="00B75C90"/>
    <w:rsid w:val="00B75DA7"/>
    <w:rsid w:val="00B76C2E"/>
    <w:rsid w:val="00B778E7"/>
    <w:rsid w:val="00B8073C"/>
    <w:rsid w:val="00B80E44"/>
    <w:rsid w:val="00B81783"/>
    <w:rsid w:val="00B8264E"/>
    <w:rsid w:val="00B83CA2"/>
    <w:rsid w:val="00B83EA8"/>
    <w:rsid w:val="00B844B6"/>
    <w:rsid w:val="00B86556"/>
    <w:rsid w:val="00B86D13"/>
    <w:rsid w:val="00B903C1"/>
    <w:rsid w:val="00B90529"/>
    <w:rsid w:val="00B91753"/>
    <w:rsid w:val="00B91A8A"/>
    <w:rsid w:val="00B92BE2"/>
    <w:rsid w:val="00B93BCD"/>
    <w:rsid w:val="00B950B8"/>
    <w:rsid w:val="00B962C8"/>
    <w:rsid w:val="00B96323"/>
    <w:rsid w:val="00B976AE"/>
    <w:rsid w:val="00BA0347"/>
    <w:rsid w:val="00BA163A"/>
    <w:rsid w:val="00BA1938"/>
    <w:rsid w:val="00BA1BAD"/>
    <w:rsid w:val="00BA1CD8"/>
    <w:rsid w:val="00BA2938"/>
    <w:rsid w:val="00BA302F"/>
    <w:rsid w:val="00BA4156"/>
    <w:rsid w:val="00BA4751"/>
    <w:rsid w:val="00BA4CCE"/>
    <w:rsid w:val="00BA500C"/>
    <w:rsid w:val="00BA51F2"/>
    <w:rsid w:val="00BA587D"/>
    <w:rsid w:val="00BA6286"/>
    <w:rsid w:val="00BA6947"/>
    <w:rsid w:val="00BA7C3B"/>
    <w:rsid w:val="00BA7C97"/>
    <w:rsid w:val="00BA7DA0"/>
    <w:rsid w:val="00BB0CB7"/>
    <w:rsid w:val="00BB1D8B"/>
    <w:rsid w:val="00BB2609"/>
    <w:rsid w:val="00BB2634"/>
    <w:rsid w:val="00BB340A"/>
    <w:rsid w:val="00BB45C2"/>
    <w:rsid w:val="00BB46FD"/>
    <w:rsid w:val="00BB5163"/>
    <w:rsid w:val="00BB5193"/>
    <w:rsid w:val="00BB5A90"/>
    <w:rsid w:val="00BB6BAA"/>
    <w:rsid w:val="00BB6CEC"/>
    <w:rsid w:val="00BB6F4B"/>
    <w:rsid w:val="00BB71EB"/>
    <w:rsid w:val="00BB73C4"/>
    <w:rsid w:val="00BB7868"/>
    <w:rsid w:val="00BB7A2D"/>
    <w:rsid w:val="00BC1660"/>
    <w:rsid w:val="00BC2C37"/>
    <w:rsid w:val="00BC359D"/>
    <w:rsid w:val="00BC4083"/>
    <w:rsid w:val="00BC4559"/>
    <w:rsid w:val="00BC4C48"/>
    <w:rsid w:val="00BC5DC9"/>
    <w:rsid w:val="00BC66E0"/>
    <w:rsid w:val="00BC6BA3"/>
    <w:rsid w:val="00BC6EEE"/>
    <w:rsid w:val="00BC7AB3"/>
    <w:rsid w:val="00BC7E68"/>
    <w:rsid w:val="00BC7FA3"/>
    <w:rsid w:val="00BD06C6"/>
    <w:rsid w:val="00BD0C51"/>
    <w:rsid w:val="00BD0FD2"/>
    <w:rsid w:val="00BD2098"/>
    <w:rsid w:val="00BD2236"/>
    <w:rsid w:val="00BD2393"/>
    <w:rsid w:val="00BD24BE"/>
    <w:rsid w:val="00BD2DBF"/>
    <w:rsid w:val="00BD33FE"/>
    <w:rsid w:val="00BD372E"/>
    <w:rsid w:val="00BD41C3"/>
    <w:rsid w:val="00BD4212"/>
    <w:rsid w:val="00BD4E40"/>
    <w:rsid w:val="00BD5CB9"/>
    <w:rsid w:val="00BD5D9C"/>
    <w:rsid w:val="00BD5ECB"/>
    <w:rsid w:val="00BD687A"/>
    <w:rsid w:val="00BD6DC2"/>
    <w:rsid w:val="00BD77FA"/>
    <w:rsid w:val="00BD7995"/>
    <w:rsid w:val="00BD7B01"/>
    <w:rsid w:val="00BD7FC7"/>
    <w:rsid w:val="00BE1ADF"/>
    <w:rsid w:val="00BE1CBA"/>
    <w:rsid w:val="00BE3393"/>
    <w:rsid w:val="00BE34B6"/>
    <w:rsid w:val="00BE3860"/>
    <w:rsid w:val="00BE5405"/>
    <w:rsid w:val="00BE5B81"/>
    <w:rsid w:val="00BE5DA0"/>
    <w:rsid w:val="00BE659F"/>
    <w:rsid w:val="00BE6A58"/>
    <w:rsid w:val="00BE6C3C"/>
    <w:rsid w:val="00BE768F"/>
    <w:rsid w:val="00BE77E2"/>
    <w:rsid w:val="00BE7CF2"/>
    <w:rsid w:val="00BF0006"/>
    <w:rsid w:val="00BF0409"/>
    <w:rsid w:val="00BF1569"/>
    <w:rsid w:val="00BF1A41"/>
    <w:rsid w:val="00BF1C09"/>
    <w:rsid w:val="00BF2085"/>
    <w:rsid w:val="00BF2CBE"/>
    <w:rsid w:val="00BF44D8"/>
    <w:rsid w:val="00BF471F"/>
    <w:rsid w:val="00BF4973"/>
    <w:rsid w:val="00BF4BF2"/>
    <w:rsid w:val="00BF4DB6"/>
    <w:rsid w:val="00BF5434"/>
    <w:rsid w:val="00BF583E"/>
    <w:rsid w:val="00BF6282"/>
    <w:rsid w:val="00BF66CB"/>
    <w:rsid w:val="00BF7D85"/>
    <w:rsid w:val="00C001CF"/>
    <w:rsid w:val="00C00D0A"/>
    <w:rsid w:val="00C00DFC"/>
    <w:rsid w:val="00C01995"/>
    <w:rsid w:val="00C025A7"/>
    <w:rsid w:val="00C027F2"/>
    <w:rsid w:val="00C0289C"/>
    <w:rsid w:val="00C03D1D"/>
    <w:rsid w:val="00C03EC4"/>
    <w:rsid w:val="00C06889"/>
    <w:rsid w:val="00C068CB"/>
    <w:rsid w:val="00C06F05"/>
    <w:rsid w:val="00C0701C"/>
    <w:rsid w:val="00C07DA1"/>
    <w:rsid w:val="00C07DC7"/>
    <w:rsid w:val="00C10823"/>
    <w:rsid w:val="00C1202B"/>
    <w:rsid w:val="00C120A2"/>
    <w:rsid w:val="00C12E79"/>
    <w:rsid w:val="00C12F1A"/>
    <w:rsid w:val="00C12F59"/>
    <w:rsid w:val="00C137E3"/>
    <w:rsid w:val="00C139BA"/>
    <w:rsid w:val="00C1403A"/>
    <w:rsid w:val="00C144A8"/>
    <w:rsid w:val="00C15CA7"/>
    <w:rsid w:val="00C15EBF"/>
    <w:rsid w:val="00C16A45"/>
    <w:rsid w:val="00C16C50"/>
    <w:rsid w:val="00C178B9"/>
    <w:rsid w:val="00C20C8A"/>
    <w:rsid w:val="00C22D00"/>
    <w:rsid w:val="00C22E86"/>
    <w:rsid w:val="00C23A65"/>
    <w:rsid w:val="00C24514"/>
    <w:rsid w:val="00C2499D"/>
    <w:rsid w:val="00C26291"/>
    <w:rsid w:val="00C262C0"/>
    <w:rsid w:val="00C27120"/>
    <w:rsid w:val="00C275DD"/>
    <w:rsid w:val="00C32939"/>
    <w:rsid w:val="00C33E8B"/>
    <w:rsid w:val="00C342F0"/>
    <w:rsid w:val="00C35164"/>
    <w:rsid w:val="00C35D27"/>
    <w:rsid w:val="00C36CC5"/>
    <w:rsid w:val="00C37390"/>
    <w:rsid w:val="00C402D7"/>
    <w:rsid w:val="00C40FA4"/>
    <w:rsid w:val="00C41B1C"/>
    <w:rsid w:val="00C4238A"/>
    <w:rsid w:val="00C42EC5"/>
    <w:rsid w:val="00C4385A"/>
    <w:rsid w:val="00C43D26"/>
    <w:rsid w:val="00C4558F"/>
    <w:rsid w:val="00C45715"/>
    <w:rsid w:val="00C46540"/>
    <w:rsid w:val="00C46835"/>
    <w:rsid w:val="00C4770C"/>
    <w:rsid w:val="00C47AFC"/>
    <w:rsid w:val="00C50D11"/>
    <w:rsid w:val="00C512C5"/>
    <w:rsid w:val="00C5159E"/>
    <w:rsid w:val="00C51651"/>
    <w:rsid w:val="00C525D6"/>
    <w:rsid w:val="00C52997"/>
    <w:rsid w:val="00C53789"/>
    <w:rsid w:val="00C53DD3"/>
    <w:rsid w:val="00C54D25"/>
    <w:rsid w:val="00C55C56"/>
    <w:rsid w:val="00C5615D"/>
    <w:rsid w:val="00C5627F"/>
    <w:rsid w:val="00C56A07"/>
    <w:rsid w:val="00C56BF1"/>
    <w:rsid w:val="00C579E1"/>
    <w:rsid w:val="00C57A14"/>
    <w:rsid w:val="00C60B4A"/>
    <w:rsid w:val="00C61427"/>
    <w:rsid w:val="00C6361C"/>
    <w:rsid w:val="00C65205"/>
    <w:rsid w:val="00C66734"/>
    <w:rsid w:val="00C67F3D"/>
    <w:rsid w:val="00C70D01"/>
    <w:rsid w:val="00C71BB5"/>
    <w:rsid w:val="00C71C79"/>
    <w:rsid w:val="00C730DF"/>
    <w:rsid w:val="00C74AD3"/>
    <w:rsid w:val="00C74BFC"/>
    <w:rsid w:val="00C7625C"/>
    <w:rsid w:val="00C76AE3"/>
    <w:rsid w:val="00C77277"/>
    <w:rsid w:val="00C77415"/>
    <w:rsid w:val="00C77DF1"/>
    <w:rsid w:val="00C8098D"/>
    <w:rsid w:val="00C80AC1"/>
    <w:rsid w:val="00C812BD"/>
    <w:rsid w:val="00C814C3"/>
    <w:rsid w:val="00C818DB"/>
    <w:rsid w:val="00C820E7"/>
    <w:rsid w:val="00C824E1"/>
    <w:rsid w:val="00C82A8C"/>
    <w:rsid w:val="00C82C24"/>
    <w:rsid w:val="00C82EB9"/>
    <w:rsid w:val="00C834C1"/>
    <w:rsid w:val="00C83975"/>
    <w:rsid w:val="00C843FD"/>
    <w:rsid w:val="00C8578E"/>
    <w:rsid w:val="00C860EC"/>
    <w:rsid w:val="00C8740D"/>
    <w:rsid w:val="00C879E2"/>
    <w:rsid w:val="00C900D9"/>
    <w:rsid w:val="00C90567"/>
    <w:rsid w:val="00C92AB5"/>
    <w:rsid w:val="00C93FE7"/>
    <w:rsid w:val="00C945F2"/>
    <w:rsid w:val="00C9461B"/>
    <w:rsid w:val="00C9496D"/>
    <w:rsid w:val="00C94ACF"/>
    <w:rsid w:val="00C95518"/>
    <w:rsid w:val="00C956E7"/>
    <w:rsid w:val="00C95AF8"/>
    <w:rsid w:val="00C962F6"/>
    <w:rsid w:val="00CA00B1"/>
    <w:rsid w:val="00CA179B"/>
    <w:rsid w:val="00CA1E3E"/>
    <w:rsid w:val="00CA32F5"/>
    <w:rsid w:val="00CA40D2"/>
    <w:rsid w:val="00CA4156"/>
    <w:rsid w:val="00CA58DB"/>
    <w:rsid w:val="00CA6252"/>
    <w:rsid w:val="00CA6571"/>
    <w:rsid w:val="00CA6670"/>
    <w:rsid w:val="00CA68C8"/>
    <w:rsid w:val="00CA6C27"/>
    <w:rsid w:val="00CA75D3"/>
    <w:rsid w:val="00CA78A3"/>
    <w:rsid w:val="00CB00A2"/>
    <w:rsid w:val="00CB028F"/>
    <w:rsid w:val="00CB0C55"/>
    <w:rsid w:val="00CB0DEF"/>
    <w:rsid w:val="00CB124A"/>
    <w:rsid w:val="00CB2BD0"/>
    <w:rsid w:val="00CB2C8A"/>
    <w:rsid w:val="00CB3008"/>
    <w:rsid w:val="00CB38E1"/>
    <w:rsid w:val="00CB3A49"/>
    <w:rsid w:val="00CB4FEB"/>
    <w:rsid w:val="00CB78A0"/>
    <w:rsid w:val="00CB7A4F"/>
    <w:rsid w:val="00CC0E1C"/>
    <w:rsid w:val="00CC108F"/>
    <w:rsid w:val="00CC201F"/>
    <w:rsid w:val="00CC28A2"/>
    <w:rsid w:val="00CC2EB0"/>
    <w:rsid w:val="00CC2F99"/>
    <w:rsid w:val="00CC3EFF"/>
    <w:rsid w:val="00CC436B"/>
    <w:rsid w:val="00CC4B23"/>
    <w:rsid w:val="00CC5C30"/>
    <w:rsid w:val="00CC6196"/>
    <w:rsid w:val="00CC6CC2"/>
    <w:rsid w:val="00CC76D8"/>
    <w:rsid w:val="00CD00BF"/>
    <w:rsid w:val="00CD04E1"/>
    <w:rsid w:val="00CD17D1"/>
    <w:rsid w:val="00CD1FC9"/>
    <w:rsid w:val="00CD2505"/>
    <w:rsid w:val="00CD28E2"/>
    <w:rsid w:val="00CD2CAC"/>
    <w:rsid w:val="00CD30D0"/>
    <w:rsid w:val="00CD3BB1"/>
    <w:rsid w:val="00CD5228"/>
    <w:rsid w:val="00CD5432"/>
    <w:rsid w:val="00CD55CE"/>
    <w:rsid w:val="00CD5E4C"/>
    <w:rsid w:val="00CD6DCD"/>
    <w:rsid w:val="00CD793D"/>
    <w:rsid w:val="00CE0146"/>
    <w:rsid w:val="00CE0CB8"/>
    <w:rsid w:val="00CE1449"/>
    <w:rsid w:val="00CE18D8"/>
    <w:rsid w:val="00CE38EB"/>
    <w:rsid w:val="00CE4105"/>
    <w:rsid w:val="00CE4A0D"/>
    <w:rsid w:val="00CE547B"/>
    <w:rsid w:val="00CF04B3"/>
    <w:rsid w:val="00CF069D"/>
    <w:rsid w:val="00CF0CE0"/>
    <w:rsid w:val="00CF1C08"/>
    <w:rsid w:val="00CF28C2"/>
    <w:rsid w:val="00CF3022"/>
    <w:rsid w:val="00CF451C"/>
    <w:rsid w:val="00CF5ACC"/>
    <w:rsid w:val="00CF5D49"/>
    <w:rsid w:val="00CF5DFF"/>
    <w:rsid w:val="00CF6059"/>
    <w:rsid w:val="00CF6566"/>
    <w:rsid w:val="00CF6BEB"/>
    <w:rsid w:val="00CF6BF8"/>
    <w:rsid w:val="00CF6DBE"/>
    <w:rsid w:val="00D00D7F"/>
    <w:rsid w:val="00D018E0"/>
    <w:rsid w:val="00D0219D"/>
    <w:rsid w:val="00D02809"/>
    <w:rsid w:val="00D02A22"/>
    <w:rsid w:val="00D02AEA"/>
    <w:rsid w:val="00D02FFF"/>
    <w:rsid w:val="00D04008"/>
    <w:rsid w:val="00D04471"/>
    <w:rsid w:val="00D0565C"/>
    <w:rsid w:val="00D0574F"/>
    <w:rsid w:val="00D05EA4"/>
    <w:rsid w:val="00D05EF2"/>
    <w:rsid w:val="00D0689D"/>
    <w:rsid w:val="00D06A91"/>
    <w:rsid w:val="00D10356"/>
    <w:rsid w:val="00D103F3"/>
    <w:rsid w:val="00D1061D"/>
    <w:rsid w:val="00D1175C"/>
    <w:rsid w:val="00D118AC"/>
    <w:rsid w:val="00D11A2E"/>
    <w:rsid w:val="00D1294A"/>
    <w:rsid w:val="00D12EC1"/>
    <w:rsid w:val="00D130B2"/>
    <w:rsid w:val="00D13666"/>
    <w:rsid w:val="00D136EB"/>
    <w:rsid w:val="00D1490C"/>
    <w:rsid w:val="00D15108"/>
    <w:rsid w:val="00D15A43"/>
    <w:rsid w:val="00D15AE3"/>
    <w:rsid w:val="00D15E99"/>
    <w:rsid w:val="00D1608F"/>
    <w:rsid w:val="00D1647E"/>
    <w:rsid w:val="00D16D3D"/>
    <w:rsid w:val="00D16FA2"/>
    <w:rsid w:val="00D174DA"/>
    <w:rsid w:val="00D20439"/>
    <w:rsid w:val="00D22A49"/>
    <w:rsid w:val="00D22E12"/>
    <w:rsid w:val="00D23B4E"/>
    <w:rsid w:val="00D2409B"/>
    <w:rsid w:val="00D24442"/>
    <w:rsid w:val="00D261C8"/>
    <w:rsid w:val="00D26D6D"/>
    <w:rsid w:val="00D27C10"/>
    <w:rsid w:val="00D300DC"/>
    <w:rsid w:val="00D31529"/>
    <w:rsid w:val="00D316E8"/>
    <w:rsid w:val="00D31A1A"/>
    <w:rsid w:val="00D3334B"/>
    <w:rsid w:val="00D3361D"/>
    <w:rsid w:val="00D33F7D"/>
    <w:rsid w:val="00D34EA3"/>
    <w:rsid w:val="00D35A94"/>
    <w:rsid w:val="00D364A8"/>
    <w:rsid w:val="00D365B7"/>
    <w:rsid w:val="00D37523"/>
    <w:rsid w:val="00D376BD"/>
    <w:rsid w:val="00D37ABD"/>
    <w:rsid w:val="00D41275"/>
    <w:rsid w:val="00D41ACB"/>
    <w:rsid w:val="00D425AC"/>
    <w:rsid w:val="00D428A2"/>
    <w:rsid w:val="00D4358D"/>
    <w:rsid w:val="00D43788"/>
    <w:rsid w:val="00D4434B"/>
    <w:rsid w:val="00D44A73"/>
    <w:rsid w:val="00D45484"/>
    <w:rsid w:val="00D45ED6"/>
    <w:rsid w:val="00D46357"/>
    <w:rsid w:val="00D4650C"/>
    <w:rsid w:val="00D46AAD"/>
    <w:rsid w:val="00D47328"/>
    <w:rsid w:val="00D4739E"/>
    <w:rsid w:val="00D47CB9"/>
    <w:rsid w:val="00D506C8"/>
    <w:rsid w:val="00D506D6"/>
    <w:rsid w:val="00D50F0A"/>
    <w:rsid w:val="00D50FC5"/>
    <w:rsid w:val="00D51542"/>
    <w:rsid w:val="00D51BED"/>
    <w:rsid w:val="00D52ADA"/>
    <w:rsid w:val="00D52BD3"/>
    <w:rsid w:val="00D5335A"/>
    <w:rsid w:val="00D53AA7"/>
    <w:rsid w:val="00D54737"/>
    <w:rsid w:val="00D54DC5"/>
    <w:rsid w:val="00D55613"/>
    <w:rsid w:val="00D56348"/>
    <w:rsid w:val="00D563AB"/>
    <w:rsid w:val="00D5691B"/>
    <w:rsid w:val="00D57471"/>
    <w:rsid w:val="00D60216"/>
    <w:rsid w:val="00D60780"/>
    <w:rsid w:val="00D613FA"/>
    <w:rsid w:val="00D61B8E"/>
    <w:rsid w:val="00D63E18"/>
    <w:rsid w:val="00D642C8"/>
    <w:rsid w:val="00D6446C"/>
    <w:rsid w:val="00D64C16"/>
    <w:rsid w:val="00D6563A"/>
    <w:rsid w:val="00D65BA1"/>
    <w:rsid w:val="00D7041F"/>
    <w:rsid w:val="00D70BC7"/>
    <w:rsid w:val="00D71123"/>
    <w:rsid w:val="00D7225E"/>
    <w:rsid w:val="00D72893"/>
    <w:rsid w:val="00D72D91"/>
    <w:rsid w:val="00D7358A"/>
    <w:rsid w:val="00D73B8A"/>
    <w:rsid w:val="00D73FD3"/>
    <w:rsid w:val="00D76176"/>
    <w:rsid w:val="00D76383"/>
    <w:rsid w:val="00D80207"/>
    <w:rsid w:val="00D80287"/>
    <w:rsid w:val="00D80911"/>
    <w:rsid w:val="00D8184D"/>
    <w:rsid w:val="00D81ACF"/>
    <w:rsid w:val="00D81E1C"/>
    <w:rsid w:val="00D833EC"/>
    <w:rsid w:val="00D84A50"/>
    <w:rsid w:val="00D84B72"/>
    <w:rsid w:val="00D84C13"/>
    <w:rsid w:val="00D866E6"/>
    <w:rsid w:val="00D869ED"/>
    <w:rsid w:val="00D86D36"/>
    <w:rsid w:val="00D87225"/>
    <w:rsid w:val="00D9085D"/>
    <w:rsid w:val="00D910F6"/>
    <w:rsid w:val="00D92CEA"/>
    <w:rsid w:val="00D934F8"/>
    <w:rsid w:val="00D93FDC"/>
    <w:rsid w:val="00D9420C"/>
    <w:rsid w:val="00D96363"/>
    <w:rsid w:val="00DA0A4F"/>
    <w:rsid w:val="00DA0BF3"/>
    <w:rsid w:val="00DA19B7"/>
    <w:rsid w:val="00DA2222"/>
    <w:rsid w:val="00DA2FEB"/>
    <w:rsid w:val="00DA3586"/>
    <w:rsid w:val="00DA3A2F"/>
    <w:rsid w:val="00DA3C73"/>
    <w:rsid w:val="00DA3CF4"/>
    <w:rsid w:val="00DA4A3D"/>
    <w:rsid w:val="00DA4B18"/>
    <w:rsid w:val="00DA4F69"/>
    <w:rsid w:val="00DA5B3F"/>
    <w:rsid w:val="00DA5C19"/>
    <w:rsid w:val="00DA618B"/>
    <w:rsid w:val="00DA6846"/>
    <w:rsid w:val="00DB05A4"/>
    <w:rsid w:val="00DB09E8"/>
    <w:rsid w:val="00DB0DF0"/>
    <w:rsid w:val="00DB1005"/>
    <w:rsid w:val="00DB23D4"/>
    <w:rsid w:val="00DB2B67"/>
    <w:rsid w:val="00DB2D8A"/>
    <w:rsid w:val="00DB3DB9"/>
    <w:rsid w:val="00DB48C2"/>
    <w:rsid w:val="00DB688E"/>
    <w:rsid w:val="00DB697C"/>
    <w:rsid w:val="00DB6A70"/>
    <w:rsid w:val="00DB6D30"/>
    <w:rsid w:val="00DB755F"/>
    <w:rsid w:val="00DB7D65"/>
    <w:rsid w:val="00DB7E2A"/>
    <w:rsid w:val="00DC049F"/>
    <w:rsid w:val="00DC2DBC"/>
    <w:rsid w:val="00DC3F94"/>
    <w:rsid w:val="00DC4AE7"/>
    <w:rsid w:val="00DC4DE0"/>
    <w:rsid w:val="00DC5539"/>
    <w:rsid w:val="00DC5F84"/>
    <w:rsid w:val="00DC6297"/>
    <w:rsid w:val="00DC752A"/>
    <w:rsid w:val="00DC7625"/>
    <w:rsid w:val="00DD092F"/>
    <w:rsid w:val="00DD16A2"/>
    <w:rsid w:val="00DD1D39"/>
    <w:rsid w:val="00DD2784"/>
    <w:rsid w:val="00DD2D57"/>
    <w:rsid w:val="00DD395A"/>
    <w:rsid w:val="00DD637F"/>
    <w:rsid w:val="00DD6AFE"/>
    <w:rsid w:val="00DD7BFD"/>
    <w:rsid w:val="00DE0301"/>
    <w:rsid w:val="00DE0838"/>
    <w:rsid w:val="00DE1E01"/>
    <w:rsid w:val="00DE27AC"/>
    <w:rsid w:val="00DE2C7B"/>
    <w:rsid w:val="00DE364C"/>
    <w:rsid w:val="00DE3C41"/>
    <w:rsid w:val="00DE4F6B"/>
    <w:rsid w:val="00DE61EF"/>
    <w:rsid w:val="00DE6917"/>
    <w:rsid w:val="00DE6D0E"/>
    <w:rsid w:val="00DE79ED"/>
    <w:rsid w:val="00DE7A6F"/>
    <w:rsid w:val="00DF0B7D"/>
    <w:rsid w:val="00DF0EC2"/>
    <w:rsid w:val="00DF1017"/>
    <w:rsid w:val="00DF13D3"/>
    <w:rsid w:val="00DF18F5"/>
    <w:rsid w:val="00DF1EEC"/>
    <w:rsid w:val="00DF2781"/>
    <w:rsid w:val="00DF3E52"/>
    <w:rsid w:val="00DF4364"/>
    <w:rsid w:val="00DF4EC9"/>
    <w:rsid w:val="00DF4EF2"/>
    <w:rsid w:val="00DF51DD"/>
    <w:rsid w:val="00DF58E4"/>
    <w:rsid w:val="00DF5B50"/>
    <w:rsid w:val="00DF61B2"/>
    <w:rsid w:val="00DF6556"/>
    <w:rsid w:val="00DF7EFF"/>
    <w:rsid w:val="00E00038"/>
    <w:rsid w:val="00E00A4E"/>
    <w:rsid w:val="00E00C1D"/>
    <w:rsid w:val="00E00C73"/>
    <w:rsid w:val="00E00E5A"/>
    <w:rsid w:val="00E01A32"/>
    <w:rsid w:val="00E02805"/>
    <w:rsid w:val="00E03822"/>
    <w:rsid w:val="00E039D7"/>
    <w:rsid w:val="00E048C4"/>
    <w:rsid w:val="00E05353"/>
    <w:rsid w:val="00E055DA"/>
    <w:rsid w:val="00E05CB5"/>
    <w:rsid w:val="00E06951"/>
    <w:rsid w:val="00E06E03"/>
    <w:rsid w:val="00E07512"/>
    <w:rsid w:val="00E10A3B"/>
    <w:rsid w:val="00E10A66"/>
    <w:rsid w:val="00E10AFC"/>
    <w:rsid w:val="00E10D59"/>
    <w:rsid w:val="00E12008"/>
    <w:rsid w:val="00E123F9"/>
    <w:rsid w:val="00E1278E"/>
    <w:rsid w:val="00E129A7"/>
    <w:rsid w:val="00E152E8"/>
    <w:rsid w:val="00E153A3"/>
    <w:rsid w:val="00E166E6"/>
    <w:rsid w:val="00E169A0"/>
    <w:rsid w:val="00E1789E"/>
    <w:rsid w:val="00E20126"/>
    <w:rsid w:val="00E2069A"/>
    <w:rsid w:val="00E20DE5"/>
    <w:rsid w:val="00E21674"/>
    <w:rsid w:val="00E21CC4"/>
    <w:rsid w:val="00E22386"/>
    <w:rsid w:val="00E22547"/>
    <w:rsid w:val="00E22F88"/>
    <w:rsid w:val="00E2352D"/>
    <w:rsid w:val="00E23C59"/>
    <w:rsid w:val="00E241C7"/>
    <w:rsid w:val="00E24855"/>
    <w:rsid w:val="00E24964"/>
    <w:rsid w:val="00E253C4"/>
    <w:rsid w:val="00E254DD"/>
    <w:rsid w:val="00E25866"/>
    <w:rsid w:val="00E2606C"/>
    <w:rsid w:val="00E26B68"/>
    <w:rsid w:val="00E26B72"/>
    <w:rsid w:val="00E26B74"/>
    <w:rsid w:val="00E27D86"/>
    <w:rsid w:val="00E27EC0"/>
    <w:rsid w:val="00E30502"/>
    <w:rsid w:val="00E306E5"/>
    <w:rsid w:val="00E30718"/>
    <w:rsid w:val="00E31282"/>
    <w:rsid w:val="00E31C7C"/>
    <w:rsid w:val="00E329FB"/>
    <w:rsid w:val="00E337D1"/>
    <w:rsid w:val="00E33F77"/>
    <w:rsid w:val="00E34514"/>
    <w:rsid w:val="00E34CB5"/>
    <w:rsid w:val="00E35323"/>
    <w:rsid w:val="00E3576A"/>
    <w:rsid w:val="00E35960"/>
    <w:rsid w:val="00E35962"/>
    <w:rsid w:val="00E35DC4"/>
    <w:rsid w:val="00E35E4C"/>
    <w:rsid w:val="00E365C8"/>
    <w:rsid w:val="00E36B37"/>
    <w:rsid w:val="00E374F2"/>
    <w:rsid w:val="00E37726"/>
    <w:rsid w:val="00E40464"/>
    <w:rsid w:val="00E409CD"/>
    <w:rsid w:val="00E40ADC"/>
    <w:rsid w:val="00E40F91"/>
    <w:rsid w:val="00E4142B"/>
    <w:rsid w:val="00E41912"/>
    <w:rsid w:val="00E42212"/>
    <w:rsid w:val="00E422B9"/>
    <w:rsid w:val="00E42A78"/>
    <w:rsid w:val="00E42C49"/>
    <w:rsid w:val="00E4311C"/>
    <w:rsid w:val="00E4351D"/>
    <w:rsid w:val="00E436D8"/>
    <w:rsid w:val="00E438B0"/>
    <w:rsid w:val="00E44C73"/>
    <w:rsid w:val="00E45430"/>
    <w:rsid w:val="00E4551C"/>
    <w:rsid w:val="00E458C9"/>
    <w:rsid w:val="00E46173"/>
    <w:rsid w:val="00E462EF"/>
    <w:rsid w:val="00E46306"/>
    <w:rsid w:val="00E46A56"/>
    <w:rsid w:val="00E46BA6"/>
    <w:rsid w:val="00E47CBB"/>
    <w:rsid w:val="00E50983"/>
    <w:rsid w:val="00E5203F"/>
    <w:rsid w:val="00E5312D"/>
    <w:rsid w:val="00E53B9D"/>
    <w:rsid w:val="00E543FE"/>
    <w:rsid w:val="00E56059"/>
    <w:rsid w:val="00E56EE5"/>
    <w:rsid w:val="00E61E28"/>
    <w:rsid w:val="00E62714"/>
    <w:rsid w:val="00E633BF"/>
    <w:rsid w:val="00E63CAC"/>
    <w:rsid w:val="00E63EDF"/>
    <w:rsid w:val="00E659FD"/>
    <w:rsid w:val="00E65F8D"/>
    <w:rsid w:val="00E667B3"/>
    <w:rsid w:val="00E6699F"/>
    <w:rsid w:val="00E66EA9"/>
    <w:rsid w:val="00E678B8"/>
    <w:rsid w:val="00E7070D"/>
    <w:rsid w:val="00E70BCA"/>
    <w:rsid w:val="00E70D30"/>
    <w:rsid w:val="00E7120C"/>
    <w:rsid w:val="00E71254"/>
    <w:rsid w:val="00E71AF5"/>
    <w:rsid w:val="00E71D07"/>
    <w:rsid w:val="00E71DF8"/>
    <w:rsid w:val="00E726F2"/>
    <w:rsid w:val="00E73BAA"/>
    <w:rsid w:val="00E73E72"/>
    <w:rsid w:val="00E74CDE"/>
    <w:rsid w:val="00E74D03"/>
    <w:rsid w:val="00E74F26"/>
    <w:rsid w:val="00E75A1A"/>
    <w:rsid w:val="00E76116"/>
    <w:rsid w:val="00E76874"/>
    <w:rsid w:val="00E76C3F"/>
    <w:rsid w:val="00E77368"/>
    <w:rsid w:val="00E8207F"/>
    <w:rsid w:val="00E82128"/>
    <w:rsid w:val="00E821D7"/>
    <w:rsid w:val="00E82553"/>
    <w:rsid w:val="00E825B6"/>
    <w:rsid w:val="00E84155"/>
    <w:rsid w:val="00E84DC0"/>
    <w:rsid w:val="00E8502A"/>
    <w:rsid w:val="00E86859"/>
    <w:rsid w:val="00E86DEB"/>
    <w:rsid w:val="00E86FE4"/>
    <w:rsid w:val="00E920C7"/>
    <w:rsid w:val="00E93794"/>
    <w:rsid w:val="00E93A81"/>
    <w:rsid w:val="00E94363"/>
    <w:rsid w:val="00E94724"/>
    <w:rsid w:val="00E94D29"/>
    <w:rsid w:val="00E95121"/>
    <w:rsid w:val="00E952BE"/>
    <w:rsid w:val="00E9600A"/>
    <w:rsid w:val="00E969C3"/>
    <w:rsid w:val="00E9706B"/>
    <w:rsid w:val="00E9788A"/>
    <w:rsid w:val="00EA1C8F"/>
    <w:rsid w:val="00EA1F26"/>
    <w:rsid w:val="00EA2410"/>
    <w:rsid w:val="00EA717E"/>
    <w:rsid w:val="00EA7F10"/>
    <w:rsid w:val="00EB0298"/>
    <w:rsid w:val="00EB1054"/>
    <w:rsid w:val="00EB2594"/>
    <w:rsid w:val="00EB2802"/>
    <w:rsid w:val="00EB2ECE"/>
    <w:rsid w:val="00EB3B39"/>
    <w:rsid w:val="00EB4975"/>
    <w:rsid w:val="00EB5D0D"/>
    <w:rsid w:val="00EB62D6"/>
    <w:rsid w:val="00EB647B"/>
    <w:rsid w:val="00EB655D"/>
    <w:rsid w:val="00EB6C67"/>
    <w:rsid w:val="00EB7DEC"/>
    <w:rsid w:val="00EC0234"/>
    <w:rsid w:val="00EC0C56"/>
    <w:rsid w:val="00EC1244"/>
    <w:rsid w:val="00EC1668"/>
    <w:rsid w:val="00EC285A"/>
    <w:rsid w:val="00EC2C9B"/>
    <w:rsid w:val="00EC2EC4"/>
    <w:rsid w:val="00EC4EB0"/>
    <w:rsid w:val="00EC6E38"/>
    <w:rsid w:val="00EC702E"/>
    <w:rsid w:val="00EC706D"/>
    <w:rsid w:val="00EC7DEE"/>
    <w:rsid w:val="00EC7E2D"/>
    <w:rsid w:val="00ED0369"/>
    <w:rsid w:val="00ED0388"/>
    <w:rsid w:val="00ED1346"/>
    <w:rsid w:val="00ED184D"/>
    <w:rsid w:val="00ED38C7"/>
    <w:rsid w:val="00ED447F"/>
    <w:rsid w:val="00ED4788"/>
    <w:rsid w:val="00ED525B"/>
    <w:rsid w:val="00ED7C60"/>
    <w:rsid w:val="00EE104B"/>
    <w:rsid w:val="00EE10A3"/>
    <w:rsid w:val="00EE1429"/>
    <w:rsid w:val="00EE3B67"/>
    <w:rsid w:val="00EE3F13"/>
    <w:rsid w:val="00EE459C"/>
    <w:rsid w:val="00EE4ED6"/>
    <w:rsid w:val="00EE579B"/>
    <w:rsid w:val="00EE5BF4"/>
    <w:rsid w:val="00EF01C2"/>
    <w:rsid w:val="00EF040F"/>
    <w:rsid w:val="00EF0B1F"/>
    <w:rsid w:val="00EF1298"/>
    <w:rsid w:val="00EF12DB"/>
    <w:rsid w:val="00EF20A6"/>
    <w:rsid w:val="00EF22D1"/>
    <w:rsid w:val="00EF2A18"/>
    <w:rsid w:val="00EF34B7"/>
    <w:rsid w:val="00EF35D7"/>
    <w:rsid w:val="00EF371A"/>
    <w:rsid w:val="00EF40DA"/>
    <w:rsid w:val="00EF5945"/>
    <w:rsid w:val="00EF5AFD"/>
    <w:rsid w:val="00EF7254"/>
    <w:rsid w:val="00F003DA"/>
    <w:rsid w:val="00F005C8"/>
    <w:rsid w:val="00F016D8"/>
    <w:rsid w:val="00F0264A"/>
    <w:rsid w:val="00F02A15"/>
    <w:rsid w:val="00F02ADC"/>
    <w:rsid w:val="00F03313"/>
    <w:rsid w:val="00F0454E"/>
    <w:rsid w:val="00F0465F"/>
    <w:rsid w:val="00F04851"/>
    <w:rsid w:val="00F0691B"/>
    <w:rsid w:val="00F11927"/>
    <w:rsid w:val="00F11B21"/>
    <w:rsid w:val="00F13751"/>
    <w:rsid w:val="00F13C89"/>
    <w:rsid w:val="00F13CE6"/>
    <w:rsid w:val="00F13F18"/>
    <w:rsid w:val="00F143A0"/>
    <w:rsid w:val="00F15238"/>
    <w:rsid w:val="00F1559A"/>
    <w:rsid w:val="00F15D36"/>
    <w:rsid w:val="00F15E75"/>
    <w:rsid w:val="00F15FAB"/>
    <w:rsid w:val="00F1601D"/>
    <w:rsid w:val="00F1644D"/>
    <w:rsid w:val="00F16656"/>
    <w:rsid w:val="00F17007"/>
    <w:rsid w:val="00F17367"/>
    <w:rsid w:val="00F17855"/>
    <w:rsid w:val="00F17860"/>
    <w:rsid w:val="00F17CC4"/>
    <w:rsid w:val="00F17D26"/>
    <w:rsid w:val="00F17D99"/>
    <w:rsid w:val="00F2055B"/>
    <w:rsid w:val="00F21058"/>
    <w:rsid w:val="00F21278"/>
    <w:rsid w:val="00F21429"/>
    <w:rsid w:val="00F21975"/>
    <w:rsid w:val="00F21F9C"/>
    <w:rsid w:val="00F2238F"/>
    <w:rsid w:val="00F22BF5"/>
    <w:rsid w:val="00F23584"/>
    <w:rsid w:val="00F23E43"/>
    <w:rsid w:val="00F24489"/>
    <w:rsid w:val="00F24667"/>
    <w:rsid w:val="00F25221"/>
    <w:rsid w:val="00F25826"/>
    <w:rsid w:val="00F25A94"/>
    <w:rsid w:val="00F25ADA"/>
    <w:rsid w:val="00F263B8"/>
    <w:rsid w:val="00F2749F"/>
    <w:rsid w:val="00F2770D"/>
    <w:rsid w:val="00F27988"/>
    <w:rsid w:val="00F31B74"/>
    <w:rsid w:val="00F32867"/>
    <w:rsid w:val="00F3312E"/>
    <w:rsid w:val="00F3319D"/>
    <w:rsid w:val="00F333D4"/>
    <w:rsid w:val="00F3354F"/>
    <w:rsid w:val="00F3359E"/>
    <w:rsid w:val="00F34A2D"/>
    <w:rsid w:val="00F34A45"/>
    <w:rsid w:val="00F360FA"/>
    <w:rsid w:val="00F364C9"/>
    <w:rsid w:val="00F4178F"/>
    <w:rsid w:val="00F41ADA"/>
    <w:rsid w:val="00F41D1F"/>
    <w:rsid w:val="00F42045"/>
    <w:rsid w:val="00F4406A"/>
    <w:rsid w:val="00F44586"/>
    <w:rsid w:val="00F44A4A"/>
    <w:rsid w:val="00F44BF1"/>
    <w:rsid w:val="00F45704"/>
    <w:rsid w:val="00F45CDB"/>
    <w:rsid w:val="00F46D22"/>
    <w:rsid w:val="00F474CF"/>
    <w:rsid w:val="00F47E25"/>
    <w:rsid w:val="00F50660"/>
    <w:rsid w:val="00F509A4"/>
    <w:rsid w:val="00F52360"/>
    <w:rsid w:val="00F5318F"/>
    <w:rsid w:val="00F53C3B"/>
    <w:rsid w:val="00F53E74"/>
    <w:rsid w:val="00F55314"/>
    <w:rsid w:val="00F5604F"/>
    <w:rsid w:val="00F573DE"/>
    <w:rsid w:val="00F60868"/>
    <w:rsid w:val="00F60F7F"/>
    <w:rsid w:val="00F610D6"/>
    <w:rsid w:val="00F61FA1"/>
    <w:rsid w:val="00F62140"/>
    <w:rsid w:val="00F62252"/>
    <w:rsid w:val="00F62282"/>
    <w:rsid w:val="00F6285D"/>
    <w:rsid w:val="00F63ADC"/>
    <w:rsid w:val="00F645D4"/>
    <w:rsid w:val="00F65140"/>
    <w:rsid w:val="00F652E6"/>
    <w:rsid w:val="00F6572C"/>
    <w:rsid w:val="00F65CF2"/>
    <w:rsid w:val="00F664AC"/>
    <w:rsid w:val="00F666A2"/>
    <w:rsid w:val="00F6675A"/>
    <w:rsid w:val="00F667A9"/>
    <w:rsid w:val="00F6690E"/>
    <w:rsid w:val="00F66D13"/>
    <w:rsid w:val="00F67287"/>
    <w:rsid w:val="00F672AE"/>
    <w:rsid w:val="00F6743E"/>
    <w:rsid w:val="00F67702"/>
    <w:rsid w:val="00F679A3"/>
    <w:rsid w:val="00F67EC6"/>
    <w:rsid w:val="00F700E1"/>
    <w:rsid w:val="00F709EA"/>
    <w:rsid w:val="00F7150A"/>
    <w:rsid w:val="00F71BB6"/>
    <w:rsid w:val="00F71C00"/>
    <w:rsid w:val="00F73188"/>
    <w:rsid w:val="00F75BF1"/>
    <w:rsid w:val="00F75CDA"/>
    <w:rsid w:val="00F76496"/>
    <w:rsid w:val="00F764EC"/>
    <w:rsid w:val="00F769BA"/>
    <w:rsid w:val="00F76EBF"/>
    <w:rsid w:val="00F77207"/>
    <w:rsid w:val="00F80579"/>
    <w:rsid w:val="00F8121B"/>
    <w:rsid w:val="00F81838"/>
    <w:rsid w:val="00F83078"/>
    <w:rsid w:val="00F83595"/>
    <w:rsid w:val="00F84204"/>
    <w:rsid w:val="00F842A4"/>
    <w:rsid w:val="00F84B83"/>
    <w:rsid w:val="00F84EBC"/>
    <w:rsid w:val="00F852D7"/>
    <w:rsid w:val="00F8594C"/>
    <w:rsid w:val="00F869BA"/>
    <w:rsid w:val="00F90175"/>
    <w:rsid w:val="00F90423"/>
    <w:rsid w:val="00F90982"/>
    <w:rsid w:val="00F91342"/>
    <w:rsid w:val="00F91894"/>
    <w:rsid w:val="00F91A4B"/>
    <w:rsid w:val="00F91AF8"/>
    <w:rsid w:val="00F922C4"/>
    <w:rsid w:val="00F925D4"/>
    <w:rsid w:val="00F92BD1"/>
    <w:rsid w:val="00F92CC6"/>
    <w:rsid w:val="00F92DD1"/>
    <w:rsid w:val="00F933AA"/>
    <w:rsid w:val="00F945C9"/>
    <w:rsid w:val="00F9483D"/>
    <w:rsid w:val="00F94F30"/>
    <w:rsid w:val="00F95563"/>
    <w:rsid w:val="00F960AE"/>
    <w:rsid w:val="00F96CD4"/>
    <w:rsid w:val="00F978AF"/>
    <w:rsid w:val="00FA0ABF"/>
    <w:rsid w:val="00FA1548"/>
    <w:rsid w:val="00FA2950"/>
    <w:rsid w:val="00FA30B9"/>
    <w:rsid w:val="00FA3D5E"/>
    <w:rsid w:val="00FA4707"/>
    <w:rsid w:val="00FA540C"/>
    <w:rsid w:val="00FA5845"/>
    <w:rsid w:val="00FA5E05"/>
    <w:rsid w:val="00FA60D7"/>
    <w:rsid w:val="00FA6EB1"/>
    <w:rsid w:val="00FA7BF8"/>
    <w:rsid w:val="00FA7EA7"/>
    <w:rsid w:val="00FB0127"/>
    <w:rsid w:val="00FB01C8"/>
    <w:rsid w:val="00FB05DB"/>
    <w:rsid w:val="00FB0B48"/>
    <w:rsid w:val="00FB1709"/>
    <w:rsid w:val="00FB199A"/>
    <w:rsid w:val="00FB1B25"/>
    <w:rsid w:val="00FB2339"/>
    <w:rsid w:val="00FB27A2"/>
    <w:rsid w:val="00FB3B6E"/>
    <w:rsid w:val="00FB3E30"/>
    <w:rsid w:val="00FB65D0"/>
    <w:rsid w:val="00FB70DE"/>
    <w:rsid w:val="00FB7174"/>
    <w:rsid w:val="00FB7EE8"/>
    <w:rsid w:val="00FC01D6"/>
    <w:rsid w:val="00FC0278"/>
    <w:rsid w:val="00FC1C3E"/>
    <w:rsid w:val="00FC22F5"/>
    <w:rsid w:val="00FC2497"/>
    <w:rsid w:val="00FC2A5B"/>
    <w:rsid w:val="00FC31B5"/>
    <w:rsid w:val="00FC3BD0"/>
    <w:rsid w:val="00FC3D87"/>
    <w:rsid w:val="00FC437C"/>
    <w:rsid w:val="00FC43C8"/>
    <w:rsid w:val="00FC56F3"/>
    <w:rsid w:val="00FC6646"/>
    <w:rsid w:val="00FC6F80"/>
    <w:rsid w:val="00FC7259"/>
    <w:rsid w:val="00FC7754"/>
    <w:rsid w:val="00FC7FB9"/>
    <w:rsid w:val="00FD144A"/>
    <w:rsid w:val="00FD1A86"/>
    <w:rsid w:val="00FD1B4F"/>
    <w:rsid w:val="00FD1C3C"/>
    <w:rsid w:val="00FD2E8E"/>
    <w:rsid w:val="00FD3043"/>
    <w:rsid w:val="00FD3168"/>
    <w:rsid w:val="00FD3EA5"/>
    <w:rsid w:val="00FD3F6E"/>
    <w:rsid w:val="00FD47FF"/>
    <w:rsid w:val="00FD50E4"/>
    <w:rsid w:val="00FD53BC"/>
    <w:rsid w:val="00FD6273"/>
    <w:rsid w:val="00FD6ABC"/>
    <w:rsid w:val="00FD6C61"/>
    <w:rsid w:val="00FD734F"/>
    <w:rsid w:val="00FE093D"/>
    <w:rsid w:val="00FE20A8"/>
    <w:rsid w:val="00FE252A"/>
    <w:rsid w:val="00FE359E"/>
    <w:rsid w:val="00FE3A2B"/>
    <w:rsid w:val="00FE3A95"/>
    <w:rsid w:val="00FE437D"/>
    <w:rsid w:val="00FE4BD7"/>
    <w:rsid w:val="00FE5243"/>
    <w:rsid w:val="00FE5AC3"/>
    <w:rsid w:val="00FE5C4A"/>
    <w:rsid w:val="00FE68BF"/>
    <w:rsid w:val="00FE6E95"/>
    <w:rsid w:val="00FE7154"/>
    <w:rsid w:val="00FE721F"/>
    <w:rsid w:val="00FF0187"/>
    <w:rsid w:val="00FF0BF9"/>
    <w:rsid w:val="00FF108E"/>
    <w:rsid w:val="00FF18B9"/>
    <w:rsid w:val="00FF255A"/>
    <w:rsid w:val="00FF25E8"/>
    <w:rsid w:val="00FF29AF"/>
    <w:rsid w:val="00FF4A97"/>
    <w:rsid w:val="00FF612F"/>
    <w:rsid w:val="00FF69AA"/>
    <w:rsid w:val="00FF74D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List" w:uiPriority="0"/>
    <w:lsdException w:name="List Number"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341FA2"/>
    <w:pPr>
      <w:spacing w:after="0"/>
      <w:ind w:firstLine="567"/>
      <w:jc w:val="both"/>
    </w:pPr>
    <w:rPr>
      <w:rFonts w:ascii="Times New Roman" w:eastAsia="Times New Roman" w:hAnsi="Times New Roman" w:cs="Times New Roman"/>
      <w:sz w:val="24"/>
      <w:szCs w:val="24"/>
      <w:lang w:eastAsia="ru-RU"/>
    </w:rPr>
  </w:style>
  <w:style w:type="paragraph" w:styleId="1">
    <w:name w:val="heading 1"/>
    <w:aliases w:val="OG Heading 1,Caaieiaie aei?ac,çàãîëîâîê 1,caaieiaie 1,Заголовок биораз,Çàãîëîâîê áèîðàç"/>
    <w:basedOn w:val="a2"/>
    <w:link w:val="10"/>
    <w:uiPriority w:val="9"/>
    <w:qFormat/>
    <w:rsid w:val="00341FA2"/>
    <w:pPr>
      <w:keepNext/>
      <w:keepLines/>
      <w:pageBreakBefore/>
      <w:spacing w:before="120" w:after="240"/>
      <w:ind w:firstLine="0"/>
      <w:jc w:val="center"/>
      <w:outlineLvl w:val="0"/>
    </w:pPr>
    <w:rPr>
      <w:b/>
      <w:bCs/>
      <w:kern w:val="36"/>
      <w:szCs w:val="21"/>
    </w:rPr>
  </w:style>
  <w:style w:type="paragraph" w:styleId="20">
    <w:name w:val="heading 2"/>
    <w:basedOn w:val="a2"/>
    <w:next w:val="a2"/>
    <w:link w:val="21"/>
    <w:qFormat/>
    <w:rsid w:val="00453032"/>
    <w:pPr>
      <w:keepNext/>
      <w:spacing w:before="120" w:after="120"/>
      <w:outlineLvl w:val="1"/>
    </w:pPr>
    <w:rPr>
      <w:rFonts w:cs="Arial"/>
      <w:b/>
      <w:bCs/>
      <w:iCs/>
      <w:caps/>
      <w:szCs w:val="28"/>
    </w:rPr>
  </w:style>
  <w:style w:type="paragraph" w:styleId="3">
    <w:name w:val="heading 3"/>
    <w:basedOn w:val="a2"/>
    <w:next w:val="a2"/>
    <w:link w:val="30"/>
    <w:qFormat/>
    <w:rsid w:val="00CC76D8"/>
    <w:pPr>
      <w:keepNext/>
      <w:keepLines/>
      <w:spacing w:before="120" w:after="120"/>
      <w:outlineLvl w:val="2"/>
    </w:pPr>
    <w:rPr>
      <w:rFonts w:cs="Arial"/>
      <w:b/>
      <w:bCs/>
      <w:szCs w:val="26"/>
    </w:rPr>
  </w:style>
  <w:style w:type="paragraph" w:styleId="5">
    <w:name w:val="heading 5"/>
    <w:basedOn w:val="a2"/>
    <w:next w:val="a2"/>
    <w:link w:val="50"/>
    <w:uiPriority w:val="9"/>
    <w:semiHidden/>
    <w:unhideWhenUsed/>
    <w:qFormat/>
    <w:rsid w:val="00627DBC"/>
    <w:pPr>
      <w:keepNext/>
      <w:keepLines/>
      <w:spacing w:before="40"/>
      <w:outlineLvl w:val="4"/>
    </w:pPr>
    <w:rPr>
      <w:rFonts w:ascii="Calibri Light" w:hAnsi="Calibri Light"/>
      <w:color w:val="2E74B5"/>
      <w:szCs w:val="22"/>
      <w:lang w:eastAsia="en-US"/>
    </w:rPr>
  </w:style>
  <w:style w:type="paragraph" w:styleId="8">
    <w:name w:val="heading 8"/>
    <w:basedOn w:val="a2"/>
    <w:next w:val="a2"/>
    <w:link w:val="80"/>
    <w:uiPriority w:val="9"/>
    <w:semiHidden/>
    <w:unhideWhenUsed/>
    <w:qFormat/>
    <w:rsid w:val="00100870"/>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a3">
    <w:name w:val="Default Paragraph Font"/>
    <w:uiPriority w:val="1"/>
    <w:semiHidden/>
    <w:unhideWhenUsed/>
  </w:style>
  <w:style w:type="table" w:default="1" w:styleId="a4">
    <w:name w:val="Normal Table"/>
    <w:uiPriority w:val="99"/>
    <w:semiHidden/>
    <w:unhideWhenUsed/>
    <w:qFormat/>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Заголовок 1 Знак"/>
    <w:aliases w:val="OG Heading 1 Знак,Caaieiaie aei?ac Знак,çàãîëîâîê 1 Знак,caaieiaie 1 Знак,Заголовок биораз Знак,Çàãîëîâîê áèîðàç Знак"/>
    <w:basedOn w:val="a3"/>
    <w:link w:val="1"/>
    <w:uiPriority w:val="9"/>
    <w:rsid w:val="00341FA2"/>
    <w:rPr>
      <w:rFonts w:ascii="Times New Roman" w:eastAsia="Times New Roman" w:hAnsi="Times New Roman" w:cs="Times New Roman"/>
      <w:b/>
      <w:bCs/>
      <w:kern w:val="36"/>
      <w:sz w:val="24"/>
      <w:szCs w:val="21"/>
      <w:lang w:eastAsia="ru-RU"/>
    </w:rPr>
  </w:style>
  <w:style w:type="character" w:customStyle="1" w:styleId="21">
    <w:name w:val="Заголовок 2 Знак"/>
    <w:basedOn w:val="a3"/>
    <w:link w:val="20"/>
    <w:rsid w:val="00453032"/>
    <w:rPr>
      <w:rFonts w:ascii="Times New Roman" w:eastAsia="Times New Roman" w:hAnsi="Times New Roman" w:cs="Arial"/>
      <w:b/>
      <w:bCs/>
      <w:iCs/>
      <w:caps/>
      <w:sz w:val="24"/>
      <w:szCs w:val="28"/>
      <w:lang w:eastAsia="ru-RU"/>
    </w:rPr>
  </w:style>
  <w:style w:type="character" w:customStyle="1" w:styleId="30">
    <w:name w:val="Заголовок 3 Знак"/>
    <w:basedOn w:val="a3"/>
    <w:link w:val="3"/>
    <w:rsid w:val="00CC76D8"/>
    <w:rPr>
      <w:rFonts w:ascii="Times New Roman" w:eastAsia="Times New Roman" w:hAnsi="Times New Roman" w:cs="Arial"/>
      <w:b/>
      <w:bCs/>
      <w:sz w:val="24"/>
      <w:szCs w:val="26"/>
      <w:lang w:eastAsia="ru-RU"/>
    </w:rPr>
  </w:style>
  <w:style w:type="paragraph" w:styleId="a6">
    <w:name w:val="caption"/>
    <w:aliases w:val="+Название объекта,Таблица - Название объекта,!! Object Novogor !!,Caption Char,Caption Char1 Char1 Char Char,Caption Char Char2 Char1 Char Char,Caption Char Char Char Char Char1 Char1 Char Char1 Char,название таблицы,Знак,Знак13, Знак13"/>
    <w:basedOn w:val="a2"/>
    <w:next w:val="a2"/>
    <w:link w:val="a7"/>
    <w:uiPriority w:val="35"/>
    <w:qFormat/>
    <w:rsid w:val="00BF4DB6"/>
    <w:pPr>
      <w:framePr w:h="3889" w:hRule="exact" w:hSpace="141" w:wrap="auto" w:vAnchor="text" w:hAnchor="page" w:x="1584" w:y="13"/>
      <w:ind w:left="2832" w:firstLine="708"/>
    </w:pPr>
    <w:rPr>
      <w:b/>
      <w:sz w:val="40"/>
      <w:szCs w:val="20"/>
    </w:rPr>
  </w:style>
  <w:style w:type="paragraph" w:customStyle="1" w:styleId="ConsPlusNonformat">
    <w:name w:val="ConsPlusNonformat"/>
    <w:rsid w:val="00BF4DB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8">
    <w:name w:val="Body Text"/>
    <w:aliases w:val="Основной текст Знак1,Основной текст Знак Знак, Знак Знак1 Знак, Знак1 Знак Знак, Знак1 Знак, Знак1, Знак, Знак2 Знак Знак, Знак2 Знак1, Знак2 Знак, Знак2,Знак Знак1 Знак,Знак1 Знак Знак,Знак1 Знак,Знак1,Знак2 Знак Знак,Знак2 Знак1,Знак2"/>
    <w:basedOn w:val="a2"/>
    <w:link w:val="a9"/>
    <w:rsid w:val="00BF4DB6"/>
    <w:pPr>
      <w:spacing w:line="360" w:lineRule="auto"/>
    </w:pPr>
    <w:rPr>
      <w:sz w:val="28"/>
      <w:szCs w:val="28"/>
    </w:rPr>
  </w:style>
  <w:style w:type="character" w:customStyle="1" w:styleId="a9">
    <w:name w:val="Основной текст Знак"/>
    <w:aliases w:val="Основной текст Знак1 Знак,Основной текст Знак Знак Знак, Знак Знак1 Знак Знак, Знак1 Знак Знак Знак, Знак1 Знак Знак1, Знак1 Знак1, Знак Знак, Знак2 Знак Знак Знак, Знак2 Знак1 Знак, Знак2 Знак Знак1, Знак2 Знак2,Знак Знак1 Знак Знак"/>
    <w:basedOn w:val="a3"/>
    <w:link w:val="a8"/>
    <w:rsid w:val="00BF4DB6"/>
    <w:rPr>
      <w:rFonts w:ascii="Times New Roman" w:eastAsia="Times New Roman" w:hAnsi="Times New Roman" w:cs="Times New Roman"/>
      <w:sz w:val="28"/>
      <w:szCs w:val="28"/>
      <w:lang w:eastAsia="ru-RU"/>
    </w:rPr>
  </w:style>
  <w:style w:type="paragraph" w:styleId="aa">
    <w:name w:val="List Paragraph"/>
    <w:aliases w:val="Ненумерованный список,Маркированный ГП,it_List1"/>
    <w:basedOn w:val="a2"/>
    <w:link w:val="ab"/>
    <w:uiPriority w:val="34"/>
    <w:qFormat/>
    <w:rsid w:val="003C18D2"/>
    <w:pPr>
      <w:ind w:left="720"/>
      <w:contextualSpacing/>
    </w:pPr>
  </w:style>
  <w:style w:type="paragraph" w:styleId="ac">
    <w:name w:val="Balloon Text"/>
    <w:basedOn w:val="a2"/>
    <w:link w:val="ad"/>
    <w:uiPriority w:val="99"/>
    <w:unhideWhenUsed/>
    <w:rsid w:val="003A073D"/>
    <w:rPr>
      <w:rFonts w:ascii="Tahoma" w:hAnsi="Tahoma" w:cs="Tahoma"/>
      <w:sz w:val="16"/>
      <w:szCs w:val="16"/>
    </w:rPr>
  </w:style>
  <w:style w:type="character" w:customStyle="1" w:styleId="ad">
    <w:name w:val="Текст выноски Знак"/>
    <w:basedOn w:val="a3"/>
    <w:link w:val="ac"/>
    <w:uiPriority w:val="99"/>
    <w:rsid w:val="003A073D"/>
    <w:rPr>
      <w:rFonts w:ascii="Tahoma" w:eastAsia="Times New Roman" w:hAnsi="Tahoma" w:cs="Tahoma"/>
      <w:sz w:val="16"/>
      <w:szCs w:val="16"/>
      <w:lang w:eastAsia="ru-RU"/>
    </w:rPr>
  </w:style>
  <w:style w:type="paragraph" w:styleId="ae">
    <w:name w:val="header"/>
    <w:basedOn w:val="a2"/>
    <w:link w:val="af"/>
    <w:uiPriority w:val="99"/>
    <w:unhideWhenUsed/>
    <w:rsid w:val="00CB7A4F"/>
    <w:pPr>
      <w:tabs>
        <w:tab w:val="center" w:pos="4677"/>
        <w:tab w:val="right" w:pos="9355"/>
      </w:tabs>
    </w:pPr>
  </w:style>
  <w:style w:type="character" w:customStyle="1" w:styleId="af">
    <w:name w:val="Верхний колонтитул Знак"/>
    <w:basedOn w:val="a3"/>
    <w:link w:val="ae"/>
    <w:uiPriority w:val="99"/>
    <w:rsid w:val="00CB7A4F"/>
    <w:rPr>
      <w:rFonts w:ascii="Times New Roman" w:eastAsia="Times New Roman" w:hAnsi="Times New Roman" w:cs="Times New Roman"/>
      <w:sz w:val="24"/>
      <w:szCs w:val="24"/>
      <w:lang w:eastAsia="ru-RU"/>
    </w:rPr>
  </w:style>
  <w:style w:type="paragraph" w:styleId="af0">
    <w:name w:val="footer"/>
    <w:basedOn w:val="a2"/>
    <w:link w:val="af1"/>
    <w:uiPriority w:val="99"/>
    <w:unhideWhenUsed/>
    <w:rsid w:val="00CB7A4F"/>
    <w:pPr>
      <w:tabs>
        <w:tab w:val="center" w:pos="4677"/>
        <w:tab w:val="right" w:pos="9355"/>
      </w:tabs>
    </w:pPr>
  </w:style>
  <w:style w:type="character" w:customStyle="1" w:styleId="af1">
    <w:name w:val="Нижний колонтитул Знак"/>
    <w:basedOn w:val="a3"/>
    <w:link w:val="af0"/>
    <w:uiPriority w:val="99"/>
    <w:rsid w:val="00CB7A4F"/>
    <w:rPr>
      <w:rFonts w:ascii="Times New Roman" w:eastAsia="Times New Roman" w:hAnsi="Times New Roman" w:cs="Times New Roman"/>
      <w:sz w:val="24"/>
      <w:szCs w:val="24"/>
      <w:lang w:eastAsia="ru-RU"/>
    </w:rPr>
  </w:style>
  <w:style w:type="character" w:styleId="af2">
    <w:name w:val="page number"/>
    <w:basedOn w:val="a3"/>
    <w:rsid w:val="00E8502A"/>
  </w:style>
  <w:style w:type="paragraph" w:styleId="af3">
    <w:name w:val="footnote text"/>
    <w:aliases w:val="Table_Footnote_last Знак,Table_Footnote_last Знак Знак,Table_Footnote_last"/>
    <w:basedOn w:val="a2"/>
    <w:link w:val="af4"/>
    <w:semiHidden/>
    <w:rsid w:val="00E8502A"/>
    <w:rPr>
      <w:sz w:val="20"/>
      <w:szCs w:val="20"/>
    </w:rPr>
  </w:style>
  <w:style w:type="character" w:customStyle="1" w:styleId="af4">
    <w:name w:val="Текст сноски Знак"/>
    <w:aliases w:val="Table_Footnote_last Знак Знак1,Table_Footnote_last Знак Знак Знак,Table_Footnote_last Знак1"/>
    <w:basedOn w:val="a3"/>
    <w:link w:val="af3"/>
    <w:rsid w:val="00E8502A"/>
    <w:rPr>
      <w:rFonts w:ascii="Times New Roman" w:eastAsia="Times New Roman" w:hAnsi="Times New Roman" w:cs="Times New Roman"/>
      <w:sz w:val="20"/>
      <w:szCs w:val="20"/>
      <w:lang w:eastAsia="ru-RU"/>
    </w:rPr>
  </w:style>
  <w:style w:type="character" w:styleId="af5">
    <w:name w:val="Hyperlink"/>
    <w:uiPriority w:val="99"/>
    <w:rsid w:val="00E8502A"/>
    <w:rPr>
      <w:color w:val="0000FF"/>
      <w:u w:val="single"/>
    </w:rPr>
  </w:style>
  <w:style w:type="paragraph" w:styleId="11">
    <w:name w:val="toc 1"/>
    <w:basedOn w:val="a2"/>
    <w:next w:val="a2"/>
    <w:autoRedefine/>
    <w:uiPriority w:val="39"/>
    <w:rsid w:val="00DF7EFF"/>
    <w:pPr>
      <w:tabs>
        <w:tab w:val="right" w:leader="dot" w:pos="9639"/>
      </w:tabs>
      <w:spacing w:line="240" w:lineRule="auto"/>
      <w:ind w:firstLine="0"/>
    </w:pPr>
    <w:rPr>
      <w:b/>
      <w:bCs/>
      <w:sz w:val="22"/>
      <w:szCs w:val="20"/>
    </w:rPr>
  </w:style>
  <w:style w:type="paragraph" w:styleId="22">
    <w:name w:val="toc 2"/>
    <w:basedOn w:val="a2"/>
    <w:next w:val="a2"/>
    <w:autoRedefine/>
    <w:uiPriority w:val="39"/>
    <w:rsid w:val="00DF7EFF"/>
    <w:pPr>
      <w:tabs>
        <w:tab w:val="right" w:leader="dot" w:pos="9639"/>
      </w:tabs>
      <w:spacing w:line="240" w:lineRule="auto"/>
      <w:ind w:firstLine="284"/>
    </w:pPr>
    <w:rPr>
      <w:b/>
      <w:iCs/>
      <w:sz w:val="22"/>
      <w:szCs w:val="20"/>
    </w:rPr>
  </w:style>
  <w:style w:type="paragraph" w:customStyle="1" w:styleId="Default">
    <w:name w:val="Default"/>
    <w:rsid w:val="00E8502A"/>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Normal">
    <w:name w:val="ConsPlusNormal"/>
    <w:rsid w:val="00E8502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6">
    <w:name w:val="Subtitle"/>
    <w:basedOn w:val="a2"/>
    <w:next w:val="a2"/>
    <w:link w:val="af7"/>
    <w:qFormat/>
    <w:rsid w:val="00E8502A"/>
    <w:pPr>
      <w:spacing w:after="60"/>
      <w:jc w:val="center"/>
      <w:outlineLvl w:val="1"/>
    </w:pPr>
    <w:rPr>
      <w:rFonts w:ascii="Cambria" w:hAnsi="Cambria"/>
    </w:rPr>
  </w:style>
  <w:style w:type="character" w:customStyle="1" w:styleId="af7">
    <w:name w:val="Подзаголовок Знак"/>
    <w:basedOn w:val="a3"/>
    <w:link w:val="af6"/>
    <w:rsid w:val="00E8502A"/>
    <w:rPr>
      <w:rFonts w:ascii="Cambria" w:eastAsia="Times New Roman" w:hAnsi="Cambria" w:cs="Times New Roman"/>
      <w:sz w:val="24"/>
      <w:szCs w:val="24"/>
      <w:lang w:eastAsia="ru-RU"/>
    </w:rPr>
  </w:style>
  <w:style w:type="paragraph" w:styleId="af8">
    <w:name w:val="TOC Heading"/>
    <w:basedOn w:val="1"/>
    <w:next w:val="a2"/>
    <w:uiPriority w:val="39"/>
    <w:qFormat/>
    <w:rsid w:val="00E8502A"/>
    <w:pPr>
      <w:spacing w:before="480"/>
      <w:outlineLvl w:val="9"/>
    </w:pPr>
    <w:rPr>
      <w:rFonts w:ascii="Cambria" w:hAnsi="Cambria"/>
      <w:color w:val="365F91"/>
      <w:kern w:val="0"/>
      <w:sz w:val="28"/>
      <w:szCs w:val="28"/>
    </w:rPr>
  </w:style>
  <w:style w:type="paragraph" w:customStyle="1" w:styleId="31">
    <w:name w:val="Основной текст 31"/>
    <w:basedOn w:val="a2"/>
    <w:rsid w:val="00E8502A"/>
    <w:pPr>
      <w:shd w:val="clear" w:color="auto" w:fill="FFFFFF"/>
      <w:suppressAutoHyphens/>
      <w:ind w:right="355"/>
      <w:jc w:val="center"/>
    </w:pPr>
    <w:rPr>
      <w:b/>
      <w:bCs/>
      <w:color w:val="000000"/>
      <w:sz w:val="52"/>
      <w:lang w:eastAsia="ar-SA"/>
    </w:rPr>
  </w:style>
  <w:style w:type="paragraph" w:customStyle="1" w:styleId="af9">
    <w:name w:val="Содержимое таблицы"/>
    <w:basedOn w:val="a2"/>
    <w:rsid w:val="00E8502A"/>
    <w:pPr>
      <w:widowControl w:val="0"/>
      <w:suppressLineNumbers/>
      <w:suppressAutoHyphens/>
    </w:pPr>
    <w:rPr>
      <w:rFonts w:ascii="Arial" w:eastAsia="Lucida Sans Unicode" w:hAnsi="Arial"/>
      <w:kern w:val="1"/>
      <w:sz w:val="20"/>
      <w:lang w:eastAsia="ar-SA"/>
    </w:rPr>
  </w:style>
  <w:style w:type="paragraph" w:customStyle="1" w:styleId="32">
    <w:name w:val="3"/>
    <w:basedOn w:val="a2"/>
    <w:next w:val="afa"/>
    <w:link w:val="afb"/>
    <w:qFormat/>
    <w:rsid w:val="00C0701C"/>
    <w:pPr>
      <w:spacing w:before="240" w:after="60"/>
      <w:jc w:val="center"/>
      <w:outlineLvl w:val="0"/>
    </w:pPr>
    <w:rPr>
      <w:rFonts w:ascii="Arial" w:eastAsia="MS Mincho" w:hAnsi="Arial"/>
      <w:b/>
      <w:bCs/>
      <w:kern w:val="28"/>
      <w:sz w:val="32"/>
      <w:szCs w:val="32"/>
    </w:rPr>
  </w:style>
  <w:style w:type="paragraph" w:styleId="afa">
    <w:name w:val="Title"/>
    <w:basedOn w:val="a2"/>
    <w:next w:val="a2"/>
    <w:link w:val="12"/>
    <w:qFormat/>
    <w:rsid w:val="00E8502A"/>
    <w:pPr>
      <w:contextualSpacing/>
    </w:pPr>
    <w:rPr>
      <w:rFonts w:asciiTheme="majorHAnsi" w:eastAsiaTheme="majorEastAsia" w:hAnsiTheme="majorHAnsi" w:cstheme="majorBidi"/>
      <w:spacing w:val="-10"/>
      <w:kern w:val="28"/>
      <w:sz w:val="56"/>
      <w:szCs w:val="56"/>
    </w:rPr>
  </w:style>
  <w:style w:type="character" w:customStyle="1" w:styleId="12">
    <w:name w:val="Название Знак1"/>
    <w:basedOn w:val="a3"/>
    <w:link w:val="afa"/>
    <w:uiPriority w:val="10"/>
    <w:rsid w:val="00E8502A"/>
    <w:rPr>
      <w:rFonts w:asciiTheme="majorHAnsi" w:eastAsiaTheme="majorEastAsia" w:hAnsiTheme="majorHAnsi" w:cstheme="majorBidi"/>
      <w:spacing w:val="-10"/>
      <w:kern w:val="28"/>
      <w:sz w:val="56"/>
      <w:szCs w:val="56"/>
      <w:lang w:eastAsia="ru-RU"/>
    </w:rPr>
  </w:style>
  <w:style w:type="character" w:customStyle="1" w:styleId="afb">
    <w:name w:val="Название Знак"/>
    <w:link w:val="32"/>
    <w:locked/>
    <w:rsid w:val="00E8502A"/>
    <w:rPr>
      <w:rFonts w:ascii="Arial" w:eastAsia="MS Mincho" w:hAnsi="Arial" w:cs="Times New Roman"/>
      <w:b/>
      <w:bCs/>
      <w:kern w:val="28"/>
      <w:sz w:val="32"/>
      <w:szCs w:val="32"/>
      <w:lang w:eastAsia="ru-RU"/>
    </w:rPr>
  </w:style>
  <w:style w:type="paragraph" w:customStyle="1" w:styleId="13">
    <w:name w:val="Без интервала1"/>
    <w:basedOn w:val="a2"/>
    <w:link w:val="NoSpacingChar"/>
    <w:rsid w:val="00E8502A"/>
    <w:rPr>
      <w:rFonts w:eastAsia="MS Mincho"/>
    </w:rPr>
  </w:style>
  <w:style w:type="character" w:customStyle="1" w:styleId="NoSpacingChar">
    <w:name w:val="No Spacing Char"/>
    <w:link w:val="13"/>
    <w:locked/>
    <w:rsid w:val="00E8502A"/>
    <w:rPr>
      <w:rFonts w:ascii="Times New Roman" w:eastAsia="MS Mincho" w:hAnsi="Times New Roman" w:cs="Times New Roman"/>
      <w:sz w:val="24"/>
      <w:szCs w:val="24"/>
      <w:lang w:eastAsia="ru-RU"/>
    </w:rPr>
  </w:style>
  <w:style w:type="character" w:styleId="afc">
    <w:name w:val="Strong"/>
    <w:uiPriority w:val="22"/>
    <w:qFormat/>
    <w:rsid w:val="00E8502A"/>
    <w:rPr>
      <w:b/>
    </w:rPr>
  </w:style>
  <w:style w:type="paragraph" w:styleId="33">
    <w:name w:val="toc 3"/>
    <w:basedOn w:val="a2"/>
    <w:next w:val="a2"/>
    <w:link w:val="34"/>
    <w:autoRedefine/>
    <w:uiPriority w:val="39"/>
    <w:rsid w:val="00DF7EFF"/>
    <w:pPr>
      <w:tabs>
        <w:tab w:val="right" w:leader="dot" w:pos="9639"/>
      </w:tabs>
      <w:spacing w:line="240" w:lineRule="auto"/>
      <w:ind w:left="284" w:firstLine="284"/>
    </w:pPr>
    <w:rPr>
      <w:sz w:val="22"/>
      <w:szCs w:val="20"/>
    </w:rPr>
  </w:style>
  <w:style w:type="character" w:styleId="afd">
    <w:name w:val="FollowedHyperlink"/>
    <w:uiPriority w:val="99"/>
    <w:unhideWhenUsed/>
    <w:rsid w:val="00E8502A"/>
    <w:rPr>
      <w:color w:val="800080"/>
      <w:u w:val="single"/>
    </w:rPr>
  </w:style>
  <w:style w:type="paragraph" w:customStyle="1" w:styleId="xl65">
    <w:name w:val="xl65"/>
    <w:basedOn w:val="a2"/>
    <w:rsid w:val="00E8502A"/>
    <w:pPr>
      <w:spacing w:before="100" w:beforeAutospacing="1" w:after="100" w:afterAutospacing="1"/>
    </w:pPr>
  </w:style>
  <w:style w:type="paragraph" w:customStyle="1" w:styleId="xl66">
    <w:name w:val="xl66"/>
    <w:basedOn w:val="a2"/>
    <w:rsid w:val="00E8502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color w:val="000000"/>
      <w:sz w:val="16"/>
      <w:szCs w:val="16"/>
    </w:rPr>
  </w:style>
  <w:style w:type="paragraph" w:customStyle="1" w:styleId="xl67">
    <w:name w:val="xl67"/>
    <w:basedOn w:val="a2"/>
    <w:rsid w:val="00E8502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color w:val="000000"/>
      <w:sz w:val="16"/>
      <w:szCs w:val="16"/>
    </w:rPr>
  </w:style>
  <w:style w:type="paragraph" w:customStyle="1" w:styleId="xl68">
    <w:name w:val="xl68"/>
    <w:basedOn w:val="a2"/>
    <w:rsid w:val="00E8502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color w:val="000000"/>
      <w:sz w:val="16"/>
      <w:szCs w:val="16"/>
    </w:rPr>
  </w:style>
  <w:style w:type="paragraph" w:customStyle="1" w:styleId="xl69">
    <w:name w:val="xl69"/>
    <w:basedOn w:val="a2"/>
    <w:rsid w:val="00E8502A"/>
    <w:pPr>
      <w:spacing w:before="100" w:beforeAutospacing="1" w:after="100" w:afterAutospacing="1"/>
    </w:pPr>
    <w:rPr>
      <w:sz w:val="16"/>
      <w:szCs w:val="16"/>
    </w:rPr>
  </w:style>
  <w:style w:type="table" w:styleId="afe">
    <w:name w:val="Table Grid"/>
    <w:basedOn w:val="a4"/>
    <w:uiPriority w:val="59"/>
    <w:rsid w:val="00F212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
    <w:name w:val="footnote reference"/>
    <w:rsid w:val="00F21278"/>
    <w:rPr>
      <w:vertAlign w:val="superscript"/>
    </w:rPr>
  </w:style>
  <w:style w:type="paragraph" w:styleId="4">
    <w:name w:val="toc 4"/>
    <w:basedOn w:val="a2"/>
    <w:next w:val="a2"/>
    <w:autoRedefine/>
    <w:uiPriority w:val="39"/>
    <w:rsid w:val="00F21278"/>
    <w:pPr>
      <w:ind w:left="720"/>
    </w:pPr>
    <w:rPr>
      <w:sz w:val="20"/>
      <w:szCs w:val="20"/>
    </w:rPr>
  </w:style>
  <w:style w:type="paragraph" w:styleId="51">
    <w:name w:val="toc 5"/>
    <w:basedOn w:val="a2"/>
    <w:next w:val="a2"/>
    <w:autoRedefine/>
    <w:uiPriority w:val="39"/>
    <w:rsid w:val="00F21278"/>
    <w:pPr>
      <w:ind w:left="960"/>
    </w:pPr>
    <w:rPr>
      <w:sz w:val="20"/>
      <w:szCs w:val="20"/>
    </w:rPr>
  </w:style>
  <w:style w:type="paragraph" w:styleId="6">
    <w:name w:val="toc 6"/>
    <w:basedOn w:val="a2"/>
    <w:next w:val="a2"/>
    <w:autoRedefine/>
    <w:uiPriority w:val="39"/>
    <w:rsid w:val="00F21278"/>
    <w:pPr>
      <w:ind w:left="1200"/>
    </w:pPr>
    <w:rPr>
      <w:sz w:val="20"/>
      <w:szCs w:val="20"/>
    </w:rPr>
  </w:style>
  <w:style w:type="paragraph" w:styleId="7">
    <w:name w:val="toc 7"/>
    <w:basedOn w:val="a2"/>
    <w:next w:val="a2"/>
    <w:autoRedefine/>
    <w:uiPriority w:val="39"/>
    <w:rsid w:val="00F21278"/>
    <w:pPr>
      <w:ind w:left="1440"/>
    </w:pPr>
    <w:rPr>
      <w:sz w:val="20"/>
      <w:szCs w:val="20"/>
    </w:rPr>
  </w:style>
  <w:style w:type="paragraph" w:styleId="81">
    <w:name w:val="toc 8"/>
    <w:basedOn w:val="a2"/>
    <w:next w:val="a2"/>
    <w:autoRedefine/>
    <w:uiPriority w:val="39"/>
    <w:rsid w:val="00F21278"/>
    <w:pPr>
      <w:ind w:left="1680"/>
    </w:pPr>
    <w:rPr>
      <w:sz w:val="20"/>
      <w:szCs w:val="20"/>
    </w:rPr>
  </w:style>
  <w:style w:type="paragraph" w:styleId="9">
    <w:name w:val="toc 9"/>
    <w:basedOn w:val="a2"/>
    <w:next w:val="a2"/>
    <w:autoRedefine/>
    <w:uiPriority w:val="39"/>
    <w:rsid w:val="00F21278"/>
    <w:pPr>
      <w:ind w:left="1920"/>
    </w:pPr>
    <w:rPr>
      <w:sz w:val="20"/>
      <w:szCs w:val="20"/>
    </w:rPr>
  </w:style>
  <w:style w:type="paragraph" w:customStyle="1" w:styleId="23">
    <w:name w:val="2"/>
    <w:basedOn w:val="a2"/>
    <w:next w:val="afa"/>
    <w:qFormat/>
    <w:rsid w:val="007F3039"/>
    <w:pPr>
      <w:spacing w:before="240" w:after="60"/>
      <w:jc w:val="center"/>
      <w:outlineLvl w:val="0"/>
    </w:pPr>
    <w:rPr>
      <w:rFonts w:ascii="Arial" w:eastAsia="MS Mincho" w:hAnsi="Arial"/>
      <w:b/>
      <w:bCs/>
      <w:kern w:val="28"/>
      <w:sz w:val="32"/>
      <w:szCs w:val="32"/>
    </w:rPr>
  </w:style>
  <w:style w:type="paragraph" w:customStyle="1" w:styleId="24">
    <w:name w:val="Без интервала2"/>
    <w:basedOn w:val="a2"/>
    <w:rsid w:val="007F3039"/>
    <w:rPr>
      <w:rFonts w:eastAsia="MS Mincho"/>
    </w:rPr>
  </w:style>
  <w:style w:type="paragraph" w:customStyle="1" w:styleId="14">
    <w:name w:val="1"/>
    <w:basedOn w:val="a2"/>
    <w:next w:val="afa"/>
    <w:qFormat/>
    <w:rsid w:val="00745B4C"/>
    <w:pPr>
      <w:spacing w:before="240" w:after="60"/>
      <w:jc w:val="center"/>
      <w:outlineLvl w:val="0"/>
    </w:pPr>
    <w:rPr>
      <w:rFonts w:ascii="Arial" w:eastAsia="MS Mincho" w:hAnsi="Arial"/>
      <w:b/>
      <w:bCs/>
      <w:kern w:val="28"/>
      <w:sz w:val="32"/>
      <w:szCs w:val="32"/>
    </w:rPr>
  </w:style>
  <w:style w:type="paragraph" w:customStyle="1" w:styleId="35">
    <w:name w:val="Без интервала3"/>
    <w:basedOn w:val="a2"/>
    <w:rsid w:val="00566EC2"/>
    <w:rPr>
      <w:rFonts w:eastAsia="MS Mincho"/>
    </w:rPr>
  </w:style>
  <w:style w:type="paragraph" w:customStyle="1" w:styleId="msonormal0">
    <w:name w:val="msonormal"/>
    <w:basedOn w:val="a2"/>
    <w:rsid w:val="008E5320"/>
    <w:pPr>
      <w:spacing w:before="100" w:beforeAutospacing="1" w:after="100" w:afterAutospacing="1"/>
    </w:pPr>
  </w:style>
  <w:style w:type="paragraph" w:customStyle="1" w:styleId="font5">
    <w:name w:val="font5"/>
    <w:basedOn w:val="a2"/>
    <w:rsid w:val="008E5320"/>
    <w:pPr>
      <w:spacing w:before="100" w:beforeAutospacing="1" w:after="100" w:afterAutospacing="1"/>
    </w:pPr>
    <w:rPr>
      <w:rFonts w:ascii="Tahoma" w:hAnsi="Tahoma" w:cs="Tahoma"/>
      <w:color w:val="000000"/>
      <w:sz w:val="18"/>
      <w:szCs w:val="18"/>
    </w:rPr>
  </w:style>
  <w:style w:type="paragraph" w:customStyle="1" w:styleId="font6">
    <w:name w:val="font6"/>
    <w:basedOn w:val="a2"/>
    <w:rsid w:val="008E5320"/>
    <w:pPr>
      <w:spacing w:before="100" w:beforeAutospacing="1" w:after="100" w:afterAutospacing="1"/>
    </w:pPr>
    <w:rPr>
      <w:rFonts w:ascii="Tahoma" w:hAnsi="Tahoma" w:cs="Tahoma"/>
      <w:b/>
      <w:bCs/>
      <w:color w:val="000000"/>
      <w:sz w:val="18"/>
      <w:szCs w:val="18"/>
    </w:rPr>
  </w:style>
  <w:style w:type="paragraph" w:customStyle="1" w:styleId="xl70">
    <w:name w:val="xl70"/>
    <w:basedOn w:val="a2"/>
    <w:rsid w:val="008E5320"/>
    <w:pPr>
      <w:spacing w:before="100" w:beforeAutospacing="1" w:after="100" w:afterAutospacing="1"/>
      <w:textAlignment w:val="center"/>
    </w:pPr>
  </w:style>
  <w:style w:type="paragraph" w:customStyle="1" w:styleId="xl71">
    <w:name w:val="xl71"/>
    <w:basedOn w:val="a2"/>
    <w:rsid w:val="008E5320"/>
    <w:pPr>
      <w:spacing w:before="100" w:beforeAutospacing="1" w:after="100" w:afterAutospacing="1"/>
      <w:jc w:val="center"/>
      <w:textAlignment w:val="center"/>
    </w:pPr>
  </w:style>
  <w:style w:type="paragraph" w:customStyle="1" w:styleId="xl72">
    <w:name w:val="xl72"/>
    <w:basedOn w:val="a2"/>
    <w:rsid w:val="008E53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73">
    <w:name w:val="xl73"/>
    <w:basedOn w:val="a2"/>
    <w:rsid w:val="008E53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a2"/>
    <w:rsid w:val="008E53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75">
    <w:name w:val="xl75"/>
    <w:basedOn w:val="a2"/>
    <w:rsid w:val="008E5320"/>
    <w:pPr>
      <w:shd w:val="clear" w:color="000000" w:fill="FFFFFF"/>
      <w:spacing w:before="100" w:beforeAutospacing="1" w:after="100" w:afterAutospacing="1"/>
    </w:pPr>
    <w:rPr>
      <w:sz w:val="20"/>
      <w:szCs w:val="20"/>
    </w:rPr>
  </w:style>
  <w:style w:type="paragraph" w:customStyle="1" w:styleId="xl76">
    <w:name w:val="xl76"/>
    <w:basedOn w:val="a2"/>
    <w:rsid w:val="008E53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i/>
      <w:iCs/>
      <w:sz w:val="20"/>
      <w:szCs w:val="20"/>
    </w:rPr>
  </w:style>
  <w:style w:type="paragraph" w:customStyle="1" w:styleId="xl77">
    <w:name w:val="xl77"/>
    <w:basedOn w:val="a2"/>
    <w:rsid w:val="008E53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20"/>
      <w:szCs w:val="20"/>
    </w:rPr>
  </w:style>
  <w:style w:type="paragraph" w:customStyle="1" w:styleId="xl78">
    <w:name w:val="xl78"/>
    <w:basedOn w:val="a2"/>
    <w:rsid w:val="008E5320"/>
    <w:pPr>
      <w:shd w:val="clear" w:color="000000" w:fill="FFFFFF"/>
      <w:spacing w:before="100" w:beforeAutospacing="1" w:after="100" w:afterAutospacing="1"/>
    </w:pPr>
    <w:rPr>
      <w:i/>
      <w:iCs/>
      <w:sz w:val="20"/>
      <w:szCs w:val="20"/>
    </w:rPr>
  </w:style>
  <w:style w:type="paragraph" w:customStyle="1" w:styleId="xl79">
    <w:name w:val="xl79"/>
    <w:basedOn w:val="a2"/>
    <w:rsid w:val="008E53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80">
    <w:name w:val="xl80"/>
    <w:basedOn w:val="a2"/>
    <w:rsid w:val="008E5320"/>
    <w:pPr>
      <w:shd w:val="clear" w:color="000000" w:fill="FFFFFF"/>
      <w:spacing w:before="100" w:beforeAutospacing="1" w:after="100" w:afterAutospacing="1"/>
    </w:pPr>
  </w:style>
  <w:style w:type="paragraph" w:customStyle="1" w:styleId="xl81">
    <w:name w:val="xl81"/>
    <w:basedOn w:val="a2"/>
    <w:rsid w:val="008E53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82">
    <w:name w:val="xl82"/>
    <w:basedOn w:val="a2"/>
    <w:rsid w:val="008E5320"/>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83">
    <w:name w:val="xl83"/>
    <w:basedOn w:val="a2"/>
    <w:rsid w:val="008E5320"/>
    <w:pPr>
      <w:pBdr>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84">
    <w:name w:val="xl84"/>
    <w:basedOn w:val="a2"/>
    <w:rsid w:val="008E5320"/>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85">
    <w:name w:val="xl85"/>
    <w:basedOn w:val="a2"/>
    <w:rsid w:val="008E53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86">
    <w:name w:val="xl86"/>
    <w:basedOn w:val="a2"/>
    <w:rsid w:val="008E5320"/>
    <w:pPr>
      <w:pBdr>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87">
    <w:name w:val="xl87"/>
    <w:basedOn w:val="a2"/>
    <w:rsid w:val="008E5320"/>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88">
    <w:name w:val="xl88"/>
    <w:basedOn w:val="a2"/>
    <w:rsid w:val="008E5320"/>
    <w:pPr>
      <w:spacing w:before="100" w:beforeAutospacing="1" w:after="100" w:afterAutospacing="1"/>
    </w:pPr>
    <w:rPr>
      <w:b/>
      <w:bCs/>
    </w:rPr>
  </w:style>
  <w:style w:type="paragraph" w:customStyle="1" w:styleId="xl89">
    <w:name w:val="xl89"/>
    <w:basedOn w:val="a2"/>
    <w:rsid w:val="008E5320"/>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character" w:customStyle="1" w:styleId="25">
    <w:name w:val="Стиль2"/>
    <w:uiPriority w:val="1"/>
    <w:rsid w:val="00BB7A2D"/>
    <w:rPr>
      <w:rFonts w:ascii="Times New Roman" w:hAnsi="Times New Roman"/>
      <w:color w:val="auto"/>
      <w:sz w:val="24"/>
    </w:rPr>
  </w:style>
  <w:style w:type="character" w:customStyle="1" w:styleId="50">
    <w:name w:val="Заголовок 5 Знак"/>
    <w:basedOn w:val="a3"/>
    <w:link w:val="5"/>
    <w:uiPriority w:val="9"/>
    <w:semiHidden/>
    <w:rsid w:val="00627DBC"/>
    <w:rPr>
      <w:rFonts w:ascii="Calibri Light" w:eastAsia="Times New Roman" w:hAnsi="Calibri Light" w:cs="Times New Roman"/>
      <w:color w:val="2E74B5"/>
      <w:sz w:val="24"/>
    </w:rPr>
  </w:style>
  <w:style w:type="paragraph" w:customStyle="1" w:styleId="aff0">
    <w:name w:val="Таблица"/>
    <w:basedOn w:val="a2"/>
    <w:next w:val="a2"/>
    <w:link w:val="aff1"/>
    <w:qFormat/>
    <w:rsid w:val="004A04C7"/>
    <w:pPr>
      <w:spacing w:line="240" w:lineRule="auto"/>
      <w:ind w:firstLine="0"/>
      <w:jc w:val="center"/>
    </w:pPr>
    <w:rPr>
      <w:rFonts w:eastAsia="Calibri"/>
      <w:sz w:val="20"/>
      <w:szCs w:val="22"/>
      <w:lang w:eastAsia="en-US"/>
    </w:rPr>
  </w:style>
  <w:style w:type="paragraph" w:customStyle="1" w:styleId="a0">
    <w:name w:val="Маркер"/>
    <w:basedOn w:val="a"/>
    <w:next w:val="a2"/>
    <w:link w:val="aff2"/>
    <w:qFormat/>
    <w:rsid w:val="00627DBC"/>
    <w:pPr>
      <w:numPr>
        <w:numId w:val="2"/>
      </w:numPr>
    </w:pPr>
  </w:style>
  <w:style w:type="character" w:customStyle="1" w:styleId="aff1">
    <w:name w:val="Таблица Знак"/>
    <w:aliases w:val="Без интервала Знак,Основной Знак"/>
    <w:link w:val="aff0"/>
    <w:qFormat/>
    <w:rsid w:val="004A04C7"/>
    <w:rPr>
      <w:rFonts w:ascii="Times New Roman" w:eastAsia="Calibri" w:hAnsi="Times New Roman" w:cs="Times New Roman"/>
      <w:sz w:val="20"/>
    </w:rPr>
  </w:style>
  <w:style w:type="character" w:customStyle="1" w:styleId="aff2">
    <w:name w:val="Маркер Знак"/>
    <w:link w:val="a0"/>
    <w:rsid w:val="00627DBC"/>
    <w:rPr>
      <w:rFonts w:ascii="Times New Roman" w:eastAsia="Calibri" w:hAnsi="Times New Roman" w:cs="Times New Roman"/>
      <w:sz w:val="24"/>
    </w:rPr>
  </w:style>
  <w:style w:type="paragraph" w:styleId="a">
    <w:name w:val="List Bullet"/>
    <w:basedOn w:val="a2"/>
    <w:uiPriority w:val="99"/>
    <w:semiHidden/>
    <w:unhideWhenUsed/>
    <w:rsid w:val="00627DBC"/>
    <w:pPr>
      <w:numPr>
        <w:numId w:val="1"/>
      </w:numPr>
      <w:contextualSpacing/>
    </w:pPr>
    <w:rPr>
      <w:rFonts w:eastAsia="Calibri"/>
      <w:szCs w:val="22"/>
      <w:lang w:eastAsia="en-US"/>
    </w:rPr>
  </w:style>
  <w:style w:type="paragraph" w:customStyle="1" w:styleId="15">
    <w:name w:val="Заголовок оглавления1"/>
    <w:basedOn w:val="1"/>
    <w:next w:val="a2"/>
    <w:rsid w:val="00627DBC"/>
    <w:pPr>
      <w:pBdr>
        <w:bottom w:val="thinThickSmallGap" w:sz="12" w:space="1" w:color="943634"/>
      </w:pBdr>
      <w:spacing w:before="400" w:line="252" w:lineRule="auto"/>
      <w:outlineLvl w:val="9"/>
    </w:pPr>
    <w:rPr>
      <w:rFonts w:ascii="Cambria" w:hAnsi="Cambria"/>
      <w:b w:val="0"/>
      <w:bCs w:val="0"/>
      <w:caps/>
      <w:color w:val="632423"/>
      <w:spacing w:val="20"/>
      <w:kern w:val="0"/>
      <w:szCs w:val="28"/>
      <w:lang w:val="en-US" w:eastAsia="en-US"/>
    </w:rPr>
  </w:style>
  <w:style w:type="character" w:customStyle="1" w:styleId="aff3">
    <w:name w:val="Гипертекстовая ссылка"/>
    <w:uiPriority w:val="99"/>
    <w:rsid w:val="00627DBC"/>
    <w:rPr>
      <w:b w:val="0"/>
      <w:bCs w:val="0"/>
      <w:color w:val="106BBE"/>
    </w:rPr>
  </w:style>
  <w:style w:type="character" w:customStyle="1" w:styleId="ab">
    <w:name w:val="Абзац списка Знак"/>
    <w:aliases w:val="Ненумерованный список Знак,Маркированный ГП Знак,it_List1 Знак"/>
    <w:link w:val="aa"/>
    <w:uiPriority w:val="34"/>
    <w:rsid w:val="00627DBC"/>
    <w:rPr>
      <w:rFonts w:ascii="Times New Roman" w:eastAsia="Times New Roman" w:hAnsi="Times New Roman" w:cs="Times New Roman"/>
      <w:sz w:val="24"/>
      <w:szCs w:val="24"/>
      <w:lang w:eastAsia="ru-RU"/>
    </w:rPr>
  </w:style>
  <w:style w:type="character" w:customStyle="1" w:styleId="aff4">
    <w:name w:val="Цветовое выделение"/>
    <w:uiPriority w:val="99"/>
    <w:rsid w:val="00627DBC"/>
    <w:rPr>
      <w:b/>
      <w:bCs/>
      <w:color w:val="26282F"/>
    </w:rPr>
  </w:style>
  <w:style w:type="paragraph" w:customStyle="1" w:styleId="aff5">
    <w:name w:val="+таб"/>
    <w:basedOn w:val="a2"/>
    <w:link w:val="aff6"/>
    <w:qFormat/>
    <w:rsid w:val="00627DBC"/>
    <w:pPr>
      <w:jc w:val="center"/>
    </w:pPr>
    <w:rPr>
      <w:rFonts w:eastAsia="Calibri"/>
      <w:sz w:val="20"/>
      <w:szCs w:val="22"/>
      <w:lang w:eastAsia="en-US"/>
    </w:rPr>
  </w:style>
  <w:style w:type="character" w:customStyle="1" w:styleId="aff6">
    <w:name w:val="+таб Знак"/>
    <w:link w:val="aff5"/>
    <w:rsid w:val="00627DBC"/>
    <w:rPr>
      <w:rFonts w:ascii="Times New Roman" w:eastAsia="Calibri" w:hAnsi="Times New Roman" w:cs="Times New Roman"/>
      <w:sz w:val="20"/>
    </w:rPr>
  </w:style>
  <w:style w:type="paragraph" w:customStyle="1" w:styleId="S">
    <w:name w:val="S_Обычный"/>
    <w:basedOn w:val="a2"/>
    <w:link w:val="S0"/>
    <w:qFormat/>
    <w:rsid w:val="00627DBC"/>
  </w:style>
  <w:style w:type="character" w:customStyle="1" w:styleId="S0">
    <w:name w:val="S_Обычный Знак"/>
    <w:link w:val="S"/>
    <w:rsid w:val="00627DBC"/>
    <w:rPr>
      <w:rFonts w:ascii="Times New Roman" w:eastAsia="Times New Roman" w:hAnsi="Times New Roman" w:cs="Times New Roman"/>
      <w:sz w:val="24"/>
      <w:szCs w:val="24"/>
      <w:lang w:eastAsia="ru-RU"/>
    </w:rPr>
  </w:style>
  <w:style w:type="character" w:customStyle="1" w:styleId="FontStyle274">
    <w:name w:val="Font Style274"/>
    <w:uiPriority w:val="99"/>
    <w:rsid w:val="00627DBC"/>
    <w:rPr>
      <w:rFonts w:ascii="Times New Roman" w:hAnsi="Times New Roman" w:cs="Times New Roman"/>
      <w:sz w:val="20"/>
      <w:szCs w:val="20"/>
    </w:rPr>
  </w:style>
  <w:style w:type="character" w:customStyle="1" w:styleId="FontStyle271">
    <w:name w:val="Font Style271"/>
    <w:uiPriority w:val="99"/>
    <w:rsid w:val="00627DBC"/>
    <w:rPr>
      <w:rFonts w:ascii="Times New Roman" w:hAnsi="Times New Roman" w:cs="Times New Roman"/>
      <w:b/>
      <w:bCs/>
      <w:sz w:val="20"/>
      <w:szCs w:val="20"/>
    </w:rPr>
  </w:style>
  <w:style w:type="character" w:customStyle="1" w:styleId="FontStyle273">
    <w:name w:val="Font Style273"/>
    <w:uiPriority w:val="99"/>
    <w:rsid w:val="00627DBC"/>
    <w:rPr>
      <w:rFonts w:ascii="Times New Roman" w:hAnsi="Times New Roman" w:cs="Times New Roman"/>
      <w:b/>
      <w:bCs/>
      <w:sz w:val="20"/>
      <w:szCs w:val="20"/>
    </w:rPr>
  </w:style>
  <w:style w:type="paragraph" w:customStyle="1" w:styleId="aff7">
    <w:name w:val="таблицы"/>
    <w:basedOn w:val="a2"/>
    <w:uiPriority w:val="99"/>
    <w:qFormat/>
    <w:rsid w:val="00627DBC"/>
    <w:pPr>
      <w:jc w:val="center"/>
    </w:pPr>
    <w:rPr>
      <w:sz w:val="20"/>
      <w:szCs w:val="20"/>
    </w:rPr>
  </w:style>
  <w:style w:type="character" w:customStyle="1" w:styleId="FontStyle256">
    <w:name w:val="Font Style256"/>
    <w:uiPriority w:val="99"/>
    <w:rsid w:val="00627DBC"/>
    <w:rPr>
      <w:rFonts w:ascii="Segoe UI" w:hAnsi="Segoe UI" w:cs="Segoe UI"/>
      <w:b/>
      <w:bCs/>
      <w:sz w:val="12"/>
      <w:szCs w:val="12"/>
    </w:rPr>
  </w:style>
  <w:style w:type="character" w:customStyle="1" w:styleId="26">
    <w:name w:val="Основной текст2"/>
    <w:rsid w:val="00627DBC"/>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style>
  <w:style w:type="paragraph" w:customStyle="1" w:styleId="60">
    <w:name w:val="Основной текст6"/>
    <w:basedOn w:val="a2"/>
    <w:rsid w:val="00627DBC"/>
    <w:pPr>
      <w:widowControl w:val="0"/>
      <w:spacing w:before="60" w:after="60" w:line="480" w:lineRule="exact"/>
      <w:ind w:hanging="360"/>
    </w:pPr>
    <w:rPr>
      <w:rFonts w:ascii="Century Schoolbook" w:eastAsia="Century Schoolbook" w:hAnsi="Century Schoolbook" w:cs="Century Schoolbook"/>
      <w:sz w:val="23"/>
      <w:szCs w:val="23"/>
      <w:lang w:eastAsia="en-US"/>
    </w:rPr>
  </w:style>
  <w:style w:type="character" w:customStyle="1" w:styleId="FontStyle272">
    <w:name w:val="Font Style272"/>
    <w:uiPriority w:val="99"/>
    <w:rsid w:val="00627DBC"/>
    <w:rPr>
      <w:rFonts w:ascii="Times New Roman" w:hAnsi="Times New Roman" w:cs="Times New Roman" w:hint="default"/>
      <w:sz w:val="20"/>
      <w:szCs w:val="20"/>
    </w:rPr>
  </w:style>
  <w:style w:type="character" w:customStyle="1" w:styleId="FontStyle289">
    <w:name w:val="Font Style289"/>
    <w:uiPriority w:val="99"/>
    <w:rsid w:val="00627DBC"/>
    <w:rPr>
      <w:rFonts w:ascii="Times New Roman" w:hAnsi="Times New Roman" w:cs="Times New Roman" w:hint="default"/>
      <w:b/>
      <w:bCs/>
      <w:i/>
      <w:iCs/>
      <w:sz w:val="20"/>
      <w:szCs w:val="20"/>
    </w:rPr>
  </w:style>
  <w:style w:type="character" w:customStyle="1" w:styleId="9pt5">
    <w:name w:val="Основной текст + 9 pt5"/>
    <w:aliases w:val="Полужирный10"/>
    <w:uiPriority w:val="99"/>
    <w:rsid w:val="00627DBC"/>
    <w:rPr>
      <w:rFonts w:ascii="Times New Roman" w:hAnsi="Times New Roman" w:cs="Times New Roman"/>
      <w:b/>
      <w:bCs/>
      <w:sz w:val="18"/>
      <w:szCs w:val="18"/>
      <w:u w:val="none"/>
    </w:rPr>
  </w:style>
  <w:style w:type="character" w:customStyle="1" w:styleId="52">
    <w:name w:val="Основной текст5"/>
    <w:rsid w:val="00627DBC"/>
    <w:rPr>
      <w:rFonts w:ascii="Century Schoolbook" w:eastAsia="Century Schoolbook" w:hAnsi="Century Schoolbook" w:cs="Century Schoolbook"/>
      <w:color w:val="000000"/>
      <w:spacing w:val="0"/>
      <w:w w:val="100"/>
      <w:position w:val="0"/>
      <w:sz w:val="23"/>
      <w:szCs w:val="23"/>
      <w:lang w:val="ru-RU" w:eastAsia="ru-RU" w:bidi="ru-RU"/>
    </w:rPr>
  </w:style>
  <w:style w:type="character" w:customStyle="1" w:styleId="fontstyle01">
    <w:name w:val="fontstyle01"/>
    <w:rsid w:val="00627DBC"/>
    <w:rPr>
      <w:rFonts w:ascii="Arial" w:hAnsi="Arial" w:cs="Arial" w:hint="default"/>
      <w:b w:val="0"/>
      <w:bCs w:val="0"/>
      <w:i w:val="0"/>
      <w:iCs w:val="0"/>
      <w:color w:val="000000"/>
      <w:sz w:val="22"/>
      <w:szCs w:val="22"/>
    </w:rPr>
  </w:style>
  <w:style w:type="paragraph" w:customStyle="1" w:styleId="aff8">
    <w:name w:val="+Таб"/>
    <w:basedOn w:val="a2"/>
    <w:link w:val="aff9"/>
    <w:qFormat/>
    <w:rsid w:val="00627DBC"/>
    <w:pPr>
      <w:jc w:val="center"/>
    </w:pPr>
    <w:rPr>
      <w:rFonts w:eastAsia="Calibri"/>
      <w:sz w:val="20"/>
      <w:szCs w:val="20"/>
      <w:lang w:eastAsia="en-US"/>
    </w:rPr>
  </w:style>
  <w:style w:type="character" w:customStyle="1" w:styleId="aff9">
    <w:name w:val="+Таб Знак"/>
    <w:link w:val="aff8"/>
    <w:rsid w:val="00627DBC"/>
    <w:rPr>
      <w:rFonts w:ascii="Times New Roman" w:eastAsia="Calibri" w:hAnsi="Times New Roman" w:cs="Times New Roman"/>
      <w:sz w:val="20"/>
      <w:szCs w:val="20"/>
    </w:rPr>
  </w:style>
  <w:style w:type="character" w:customStyle="1" w:styleId="11pt3">
    <w:name w:val="Основной текст + 11 pt3"/>
    <w:aliases w:val="Полужирный31"/>
    <w:uiPriority w:val="99"/>
    <w:rsid w:val="00627DBC"/>
    <w:rPr>
      <w:rFonts w:ascii="Times New Roman" w:hAnsi="Times New Roman" w:cs="Times New Roman"/>
      <w:b/>
      <w:bCs/>
      <w:sz w:val="22"/>
      <w:szCs w:val="22"/>
      <w:u w:val="none"/>
    </w:rPr>
  </w:style>
  <w:style w:type="character" w:customStyle="1" w:styleId="9pt16">
    <w:name w:val="Основной текст + 9 pt16"/>
    <w:uiPriority w:val="99"/>
    <w:rsid w:val="00627DBC"/>
    <w:rPr>
      <w:rFonts w:ascii="Times New Roman" w:hAnsi="Times New Roman" w:cs="Times New Roman"/>
      <w:sz w:val="18"/>
      <w:szCs w:val="18"/>
      <w:u w:val="none"/>
    </w:rPr>
  </w:style>
  <w:style w:type="paragraph" w:styleId="affa">
    <w:name w:val="Normal (Web)"/>
    <w:basedOn w:val="a2"/>
    <w:uiPriority w:val="99"/>
    <w:unhideWhenUsed/>
    <w:rsid w:val="00627DBC"/>
    <w:pPr>
      <w:spacing w:before="100" w:beforeAutospacing="1" w:after="100" w:afterAutospacing="1"/>
    </w:pPr>
  </w:style>
  <w:style w:type="paragraph" w:customStyle="1" w:styleId="affb">
    <w:name w:val="Абзац"/>
    <w:basedOn w:val="a2"/>
    <w:link w:val="affc"/>
    <w:qFormat/>
    <w:rsid w:val="00627DBC"/>
    <w:pPr>
      <w:spacing w:before="120" w:after="60"/>
    </w:pPr>
  </w:style>
  <w:style w:type="character" w:customStyle="1" w:styleId="affc">
    <w:name w:val="Абзац Знак"/>
    <w:link w:val="affb"/>
    <w:qFormat/>
    <w:rsid w:val="00627DBC"/>
    <w:rPr>
      <w:rFonts w:ascii="Times New Roman" w:eastAsia="Times New Roman" w:hAnsi="Times New Roman" w:cs="Times New Roman"/>
      <w:sz w:val="24"/>
      <w:szCs w:val="24"/>
      <w:lang w:eastAsia="ru-RU"/>
    </w:rPr>
  </w:style>
  <w:style w:type="paragraph" w:styleId="a1">
    <w:name w:val="List"/>
    <w:basedOn w:val="a2"/>
    <w:link w:val="affd"/>
    <w:rsid w:val="00627DBC"/>
    <w:pPr>
      <w:numPr>
        <w:numId w:val="4"/>
      </w:numPr>
      <w:tabs>
        <w:tab w:val="left" w:pos="992"/>
      </w:tabs>
      <w:ind w:left="1134"/>
    </w:pPr>
    <w:rPr>
      <w:rFonts w:ascii="Bookman Old Style" w:hAnsi="Bookman Old Style"/>
      <w:snapToGrid w:val="0"/>
    </w:rPr>
  </w:style>
  <w:style w:type="character" w:customStyle="1" w:styleId="affd">
    <w:name w:val="Список Знак"/>
    <w:link w:val="a1"/>
    <w:rsid w:val="00627DBC"/>
    <w:rPr>
      <w:rFonts w:ascii="Bookman Old Style" w:eastAsia="Times New Roman" w:hAnsi="Bookman Old Style" w:cs="Times New Roman"/>
      <w:snapToGrid w:val="0"/>
      <w:sz w:val="24"/>
      <w:szCs w:val="24"/>
      <w:lang w:eastAsia="ru-RU"/>
    </w:rPr>
  </w:style>
  <w:style w:type="numbering" w:styleId="111111">
    <w:name w:val="Outline List 2"/>
    <w:basedOn w:val="a5"/>
    <w:uiPriority w:val="99"/>
    <w:semiHidden/>
    <w:unhideWhenUsed/>
    <w:rsid w:val="00627DBC"/>
    <w:pPr>
      <w:numPr>
        <w:numId w:val="6"/>
      </w:numPr>
    </w:pPr>
  </w:style>
  <w:style w:type="paragraph" w:customStyle="1" w:styleId="affe">
    <w:name w:val="Текст новый"/>
    <w:basedOn w:val="a2"/>
    <w:qFormat/>
    <w:rsid w:val="00627DBC"/>
  </w:style>
  <w:style w:type="character" w:customStyle="1" w:styleId="blk">
    <w:name w:val="blk"/>
    <w:rsid w:val="00627DBC"/>
  </w:style>
  <w:style w:type="character" w:customStyle="1" w:styleId="FontStyle129">
    <w:name w:val="Font Style129"/>
    <w:rsid w:val="00627DBC"/>
    <w:rPr>
      <w:rFonts w:ascii="Times New Roman" w:hAnsi="Times New Roman" w:cs="Times New Roman" w:hint="default"/>
      <w:sz w:val="16"/>
      <w:szCs w:val="16"/>
    </w:rPr>
  </w:style>
  <w:style w:type="table" w:customStyle="1" w:styleId="120">
    <w:name w:val="Сетка таблицы12"/>
    <w:basedOn w:val="a4"/>
    <w:uiPriority w:val="59"/>
    <w:rsid w:val="00627DBC"/>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8">
    <w:name w:val="Font Style128"/>
    <w:rsid w:val="00627DBC"/>
    <w:rPr>
      <w:rFonts w:ascii="Times New Roman" w:hAnsi="Times New Roman" w:cs="Times New Roman" w:hint="default"/>
      <w:sz w:val="16"/>
      <w:szCs w:val="16"/>
    </w:rPr>
  </w:style>
  <w:style w:type="character" w:customStyle="1" w:styleId="a7">
    <w:name w:val="Название объекта Знак"/>
    <w:aliases w:val="+Название объекта Знак,Таблица - Название объекта Знак,!! Object Novogor !! Знак,Caption Char Знак,Caption Char1 Char1 Char Char Знак,Caption Char Char2 Char1 Char Char Знак,название таблицы Знак,Знак Знак,Знак13 Знак, Знак13 Знак"/>
    <w:link w:val="a6"/>
    <w:locked/>
    <w:rsid w:val="00627DBC"/>
    <w:rPr>
      <w:rFonts w:ascii="Times New Roman" w:eastAsia="Times New Roman" w:hAnsi="Times New Roman" w:cs="Times New Roman"/>
      <w:b/>
      <w:sz w:val="40"/>
      <w:szCs w:val="20"/>
      <w:lang w:eastAsia="ru-RU"/>
    </w:rPr>
  </w:style>
  <w:style w:type="table" w:customStyle="1" w:styleId="36">
    <w:name w:val="Сетка таблицы3"/>
    <w:basedOn w:val="a4"/>
    <w:next w:val="afe"/>
    <w:uiPriority w:val="59"/>
    <w:rsid w:val="00627DBC"/>
    <w:pPr>
      <w:spacing w:after="0" w:line="240" w:lineRule="auto"/>
    </w:pPr>
    <w:rPr>
      <w:rFonts w:ascii="Calibri" w:eastAsia="Times New Roman" w:hAnsi="Calibri" w:cs="Times New Roman"/>
      <w:sz w:val="20"/>
      <w:szCs w:val="20"/>
      <w:lang w:val="en-US" w:eastAsia="ru-RU" w:bidi="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2">
    <w:name w:val="Сетка таблицы8"/>
    <w:basedOn w:val="a4"/>
    <w:uiPriority w:val="59"/>
    <w:rsid w:val="00627DBC"/>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0">
    <w:name w:val="Сетка таблицы9"/>
    <w:basedOn w:val="a4"/>
    <w:uiPriority w:val="59"/>
    <w:rsid w:val="00627DBC"/>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FontStyle260">
    <w:name w:val="Font Style260"/>
    <w:uiPriority w:val="99"/>
    <w:rsid w:val="00627DBC"/>
    <w:rPr>
      <w:rFonts w:ascii="Times New Roman" w:hAnsi="Times New Roman" w:cs="Times New Roman" w:hint="default"/>
      <w:w w:val="150"/>
      <w:sz w:val="16"/>
      <w:szCs w:val="16"/>
    </w:rPr>
  </w:style>
  <w:style w:type="paragraph" w:customStyle="1" w:styleId="afff">
    <w:name w:val="текст таблиц"/>
    <w:basedOn w:val="a2"/>
    <w:link w:val="afff0"/>
    <w:rsid w:val="00627DBC"/>
    <w:rPr>
      <w:rFonts w:eastAsia="Calibri"/>
      <w:sz w:val="18"/>
      <w:szCs w:val="20"/>
    </w:rPr>
  </w:style>
  <w:style w:type="character" w:customStyle="1" w:styleId="afff0">
    <w:name w:val="текст таблиц Знак"/>
    <w:link w:val="afff"/>
    <w:rsid w:val="00627DBC"/>
    <w:rPr>
      <w:rFonts w:ascii="Times New Roman" w:eastAsia="Calibri" w:hAnsi="Times New Roman" w:cs="Times New Roman"/>
      <w:sz w:val="18"/>
      <w:szCs w:val="20"/>
    </w:rPr>
  </w:style>
  <w:style w:type="paragraph" w:customStyle="1" w:styleId="afff1">
    <w:name w:val="Текст таблиц"/>
    <w:basedOn w:val="a2"/>
    <w:rsid w:val="00627DBC"/>
    <w:pPr>
      <w:jc w:val="center"/>
    </w:pPr>
    <w:rPr>
      <w:rFonts w:eastAsia="Calibri"/>
      <w:sz w:val="20"/>
      <w:szCs w:val="22"/>
      <w:lang w:eastAsia="en-US"/>
    </w:rPr>
  </w:style>
  <w:style w:type="paragraph" w:customStyle="1" w:styleId="01">
    <w:name w:val="0.1 Пробел"/>
    <w:basedOn w:val="a2"/>
    <w:link w:val="010"/>
    <w:rsid w:val="00627DBC"/>
    <w:pPr>
      <w:snapToGrid w:val="0"/>
      <w:spacing w:before="40" w:after="40" w:line="300" w:lineRule="auto"/>
      <w:contextualSpacing/>
    </w:pPr>
    <w:rPr>
      <w:sz w:val="28"/>
      <w:szCs w:val="20"/>
    </w:rPr>
  </w:style>
  <w:style w:type="character" w:customStyle="1" w:styleId="010">
    <w:name w:val="0.1 Пробел Знак"/>
    <w:link w:val="01"/>
    <w:rsid w:val="00627DBC"/>
    <w:rPr>
      <w:rFonts w:ascii="Times New Roman" w:eastAsia="Times New Roman" w:hAnsi="Times New Roman" w:cs="Times New Roman"/>
      <w:sz w:val="28"/>
      <w:szCs w:val="20"/>
    </w:rPr>
  </w:style>
  <w:style w:type="paragraph" w:customStyle="1" w:styleId="03">
    <w:name w:val="0.3 Центр"/>
    <w:basedOn w:val="a2"/>
    <w:link w:val="030"/>
    <w:rsid w:val="00627DBC"/>
    <w:pPr>
      <w:snapToGrid w:val="0"/>
      <w:spacing w:line="300" w:lineRule="auto"/>
      <w:contextualSpacing/>
      <w:jc w:val="center"/>
    </w:pPr>
    <w:rPr>
      <w:sz w:val="28"/>
      <w:szCs w:val="20"/>
    </w:rPr>
  </w:style>
  <w:style w:type="character" w:customStyle="1" w:styleId="030">
    <w:name w:val="0.3 Центр Знак"/>
    <w:link w:val="03"/>
    <w:rsid w:val="00627DBC"/>
    <w:rPr>
      <w:rFonts w:ascii="Times New Roman" w:eastAsia="Times New Roman" w:hAnsi="Times New Roman" w:cs="Times New Roman"/>
      <w:sz w:val="28"/>
      <w:szCs w:val="20"/>
    </w:rPr>
  </w:style>
  <w:style w:type="character" w:customStyle="1" w:styleId="fontstyle21">
    <w:name w:val="fontstyle21"/>
    <w:rsid w:val="00627DBC"/>
    <w:rPr>
      <w:rFonts w:ascii="Arial" w:hAnsi="Arial" w:cs="Arial" w:hint="default"/>
      <w:b/>
      <w:bCs/>
      <w:i w:val="0"/>
      <w:iCs w:val="0"/>
      <w:color w:val="000000"/>
      <w:sz w:val="20"/>
      <w:szCs w:val="20"/>
    </w:rPr>
  </w:style>
  <w:style w:type="character" w:customStyle="1" w:styleId="fontstyle31">
    <w:name w:val="fontstyle31"/>
    <w:rsid w:val="00627DBC"/>
    <w:rPr>
      <w:rFonts w:ascii="Arial Narrow" w:hAnsi="Arial Narrow" w:hint="default"/>
      <w:b/>
      <w:bCs/>
      <w:i w:val="0"/>
      <w:iCs w:val="0"/>
      <w:color w:val="000000"/>
      <w:sz w:val="20"/>
      <w:szCs w:val="20"/>
    </w:rPr>
  </w:style>
  <w:style w:type="character" w:customStyle="1" w:styleId="afff2">
    <w:name w:val="Знак Знак Знак"/>
    <w:rsid w:val="00627DBC"/>
    <w:rPr>
      <w:b/>
      <w:sz w:val="24"/>
      <w:lang w:val="ru-RU" w:eastAsia="ru-RU" w:bidi="ar-SA"/>
    </w:rPr>
  </w:style>
  <w:style w:type="character" w:customStyle="1" w:styleId="currentmob">
    <w:name w:val="currentmob"/>
    <w:rsid w:val="00627DBC"/>
  </w:style>
  <w:style w:type="paragraph" w:customStyle="1" w:styleId="formattext">
    <w:name w:val="formattext"/>
    <w:basedOn w:val="a2"/>
    <w:rsid w:val="00627DBC"/>
    <w:pPr>
      <w:spacing w:before="100" w:beforeAutospacing="1" w:after="100" w:afterAutospacing="1"/>
    </w:pPr>
  </w:style>
  <w:style w:type="character" w:customStyle="1" w:styleId="FontStyle262">
    <w:name w:val="Font Style262"/>
    <w:uiPriority w:val="99"/>
    <w:rsid w:val="00627DBC"/>
    <w:rPr>
      <w:rFonts w:ascii="Times New Roman" w:hAnsi="Times New Roman" w:cs="Times New Roman" w:hint="default"/>
      <w:b/>
      <w:bCs/>
      <w:i/>
      <w:iCs/>
      <w:sz w:val="20"/>
      <w:szCs w:val="20"/>
    </w:rPr>
  </w:style>
  <w:style w:type="numbering" w:customStyle="1" w:styleId="1111111">
    <w:name w:val="1 / 1.1 / 1.1.11"/>
    <w:basedOn w:val="a5"/>
    <w:next w:val="111111"/>
    <w:rsid w:val="00627DBC"/>
    <w:pPr>
      <w:numPr>
        <w:numId w:val="3"/>
      </w:numPr>
    </w:pPr>
  </w:style>
  <w:style w:type="paragraph" w:customStyle="1" w:styleId="afff3">
    <w:name w:val="Табличный_заголовки"/>
    <w:basedOn w:val="a2"/>
    <w:qFormat/>
    <w:rsid w:val="00627DBC"/>
    <w:pPr>
      <w:keepNext/>
      <w:keepLines/>
      <w:jc w:val="center"/>
    </w:pPr>
    <w:rPr>
      <w:rFonts w:ascii="Bookman Old Style" w:hAnsi="Bookman Old Style"/>
      <w:b/>
      <w:sz w:val="22"/>
      <w:szCs w:val="22"/>
    </w:rPr>
  </w:style>
  <w:style w:type="paragraph" w:customStyle="1" w:styleId="afff4">
    <w:name w:val="Табличный_центр"/>
    <w:basedOn w:val="a2"/>
    <w:qFormat/>
    <w:rsid w:val="00627DBC"/>
    <w:pPr>
      <w:jc w:val="center"/>
    </w:pPr>
    <w:rPr>
      <w:rFonts w:ascii="Bookman Old Style" w:hAnsi="Bookman Old Style"/>
      <w:sz w:val="22"/>
      <w:szCs w:val="22"/>
    </w:rPr>
  </w:style>
  <w:style w:type="paragraph" w:customStyle="1" w:styleId="afff5">
    <w:name w:val="Название таблиц"/>
    <w:basedOn w:val="a6"/>
    <w:uiPriority w:val="99"/>
    <w:qFormat/>
    <w:rsid w:val="00627DBC"/>
    <w:pPr>
      <w:keepNext/>
      <w:framePr w:hRule="auto" w:hSpace="0" w:wrap="auto" w:vAnchor="margin" w:hAnchor="text" w:xAlign="left" w:yAlign="inline"/>
      <w:spacing w:before="200"/>
      <w:ind w:left="0" w:firstLine="0"/>
      <w:jc w:val="right"/>
    </w:pPr>
    <w:rPr>
      <w:rFonts w:ascii="Bookman Old Style" w:hAnsi="Bookman Old Style"/>
      <w:b w:val="0"/>
      <w:bCs/>
      <w:sz w:val="24"/>
      <w:szCs w:val="18"/>
      <w:lang w:eastAsia="en-US"/>
    </w:rPr>
  </w:style>
  <w:style w:type="paragraph" w:customStyle="1" w:styleId="40">
    <w:name w:val="Без интервала4"/>
    <w:basedOn w:val="a2"/>
    <w:rsid w:val="00627DBC"/>
    <w:rPr>
      <w:rFonts w:eastAsia="MS Mincho"/>
    </w:rPr>
  </w:style>
  <w:style w:type="paragraph" w:customStyle="1" w:styleId="afff6">
    <w:basedOn w:val="a2"/>
    <w:next w:val="afa"/>
    <w:qFormat/>
    <w:rsid w:val="00627DBC"/>
    <w:pPr>
      <w:spacing w:before="240" w:after="60"/>
      <w:jc w:val="center"/>
      <w:outlineLvl w:val="0"/>
    </w:pPr>
    <w:rPr>
      <w:rFonts w:ascii="Arial" w:eastAsia="MS Mincho" w:hAnsi="Arial"/>
      <w:b/>
      <w:bCs/>
      <w:kern w:val="28"/>
      <w:sz w:val="32"/>
      <w:szCs w:val="32"/>
    </w:rPr>
  </w:style>
  <w:style w:type="paragraph" w:customStyle="1" w:styleId="font7">
    <w:name w:val="font7"/>
    <w:basedOn w:val="a2"/>
    <w:rsid w:val="00627DBC"/>
    <w:pPr>
      <w:spacing w:before="100" w:beforeAutospacing="1" w:after="100" w:afterAutospacing="1"/>
    </w:pPr>
    <w:rPr>
      <w:color w:val="000000"/>
    </w:rPr>
  </w:style>
  <w:style w:type="paragraph" w:customStyle="1" w:styleId="font8">
    <w:name w:val="font8"/>
    <w:basedOn w:val="a2"/>
    <w:rsid w:val="00627DBC"/>
    <w:pPr>
      <w:spacing w:before="100" w:beforeAutospacing="1" w:after="100" w:afterAutospacing="1"/>
    </w:pPr>
    <w:rPr>
      <w:color w:val="000000"/>
    </w:rPr>
  </w:style>
  <w:style w:type="paragraph" w:customStyle="1" w:styleId="font9">
    <w:name w:val="font9"/>
    <w:basedOn w:val="a2"/>
    <w:rsid w:val="00627DBC"/>
    <w:pPr>
      <w:spacing w:before="100" w:beforeAutospacing="1" w:after="100" w:afterAutospacing="1"/>
    </w:pPr>
    <w:rPr>
      <w:rFonts w:ascii="Tahoma" w:hAnsi="Tahoma" w:cs="Tahoma"/>
      <w:b/>
      <w:bCs/>
      <w:color w:val="000000"/>
      <w:sz w:val="18"/>
      <w:szCs w:val="18"/>
    </w:rPr>
  </w:style>
  <w:style w:type="paragraph" w:customStyle="1" w:styleId="xl90">
    <w:name w:val="xl90"/>
    <w:basedOn w:val="a2"/>
    <w:rsid w:val="00627DBC"/>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0"/>
      <w:szCs w:val="20"/>
    </w:rPr>
  </w:style>
  <w:style w:type="paragraph" w:customStyle="1" w:styleId="xl91">
    <w:name w:val="xl91"/>
    <w:basedOn w:val="a2"/>
    <w:rsid w:val="00627DBC"/>
    <w:pPr>
      <w:spacing w:before="100" w:beforeAutospacing="1" w:after="100" w:afterAutospacing="1"/>
      <w:jc w:val="right"/>
    </w:pPr>
    <w:rPr>
      <w:sz w:val="20"/>
      <w:szCs w:val="20"/>
    </w:rPr>
  </w:style>
  <w:style w:type="paragraph" w:customStyle="1" w:styleId="xl92">
    <w:name w:val="xl92"/>
    <w:basedOn w:val="a2"/>
    <w:rsid w:val="00627DBC"/>
    <w:pPr>
      <w:pBdr>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xl93">
    <w:name w:val="xl93"/>
    <w:basedOn w:val="a2"/>
    <w:rsid w:val="00627DBC"/>
    <w:pPr>
      <w:pBdr>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xl94">
    <w:name w:val="xl94"/>
    <w:basedOn w:val="a2"/>
    <w:rsid w:val="00627D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0"/>
      <w:szCs w:val="20"/>
    </w:rPr>
  </w:style>
  <w:style w:type="paragraph" w:customStyle="1" w:styleId="xl95">
    <w:name w:val="xl95"/>
    <w:basedOn w:val="a2"/>
    <w:rsid w:val="00627DB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sz w:val="20"/>
      <w:szCs w:val="20"/>
    </w:rPr>
  </w:style>
  <w:style w:type="paragraph" w:customStyle="1" w:styleId="xl96">
    <w:name w:val="xl96"/>
    <w:basedOn w:val="a2"/>
    <w:rsid w:val="00627DBC"/>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97">
    <w:name w:val="xl97"/>
    <w:basedOn w:val="a2"/>
    <w:rsid w:val="00627DBC"/>
    <w:pPr>
      <w:pBdr>
        <w:left w:val="single" w:sz="4" w:space="0" w:color="auto"/>
        <w:bottom w:val="single" w:sz="4" w:space="0" w:color="auto"/>
        <w:right w:val="single" w:sz="4" w:space="0" w:color="auto"/>
      </w:pBdr>
      <w:spacing w:before="100" w:beforeAutospacing="1" w:after="100" w:afterAutospacing="1"/>
      <w:jc w:val="right"/>
    </w:pPr>
    <w:rPr>
      <w:sz w:val="20"/>
      <w:szCs w:val="20"/>
    </w:rPr>
  </w:style>
  <w:style w:type="paragraph" w:customStyle="1" w:styleId="xl98">
    <w:name w:val="xl98"/>
    <w:basedOn w:val="a2"/>
    <w:rsid w:val="00627DBC"/>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0"/>
      <w:szCs w:val="20"/>
    </w:rPr>
  </w:style>
  <w:style w:type="paragraph" w:customStyle="1" w:styleId="xl99">
    <w:name w:val="xl99"/>
    <w:basedOn w:val="a2"/>
    <w:rsid w:val="00627DB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0"/>
      <w:szCs w:val="20"/>
    </w:rPr>
  </w:style>
  <w:style w:type="paragraph" w:customStyle="1" w:styleId="xl100">
    <w:name w:val="xl100"/>
    <w:basedOn w:val="a2"/>
    <w:rsid w:val="00627DB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sz w:val="20"/>
      <w:szCs w:val="20"/>
    </w:rPr>
  </w:style>
  <w:style w:type="paragraph" w:customStyle="1" w:styleId="xl101">
    <w:name w:val="xl101"/>
    <w:basedOn w:val="a2"/>
    <w:rsid w:val="00627DBC"/>
    <w:pPr>
      <w:pBdr>
        <w:top w:val="single" w:sz="4" w:space="0" w:color="auto"/>
        <w:left w:val="single" w:sz="4" w:space="0" w:color="auto"/>
        <w:right w:val="single" w:sz="4" w:space="0" w:color="auto"/>
      </w:pBdr>
      <w:spacing w:before="100" w:beforeAutospacing="1" w:after="100" w:afterAutospacing="1"/>
      <w:jc w:val="right"/>
    </w:pPr>
    <w:rPr>
      <w:sz w:val="20"/>
      <w:szCs w:val="20"/>
    </w:rPr>
  </w:style>
  <w:style w:type="paragraph" w:customStyle="1" w:styleId="xl102">
    <w:name w:val="xl102"/>
    <w:basedOn w:val="a2"/>
    <w:rsid w:val="00627DBC"/>
    <w:pPr>
      <w:pBdr>
        <w:left w:val="single" w:sz="4" w:space="0" w:color="auto"/>
        <w:right w:val="single" w:sz="4" w:space="0" w:color="auto"/>
      </w:pBdr>
      <w:spacing w:before="100" w:beforeAutospacing="1" w:after="100" w:afterAutospacing="1"/>
      <w:jc w:val="right"/>
    </w:pPr>
    <w:rPr>
      <w:sz w:val="20"/>
      <w:szCs w:val="20"/>
    </w:rPr>
  </w:style>
  <w:style w:type="paragraph" w:customStyle="1" w:styleId="xl103">
    <w:name w:val="xl103"/>
    <w:basedOn w:val="a2"/>
    <w:rsid w:val="00627DBC"/>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b/>
      <w:bCs/>
      <w:color w:val="000000"/>
      <w:sz w:val="20"/>
      <w:szCs w:val="20"/>
    </w:rPr>
  </w:style>
  <w:style w:type="paragraph" w:customStyle="1" w:styleId="xl104">
    <w:name w:val="xl104"/>
    <w:basedOn w:val="a2"/>
    <w:rsid w:val="00627DBC"/>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b/>
      <w:bCs/>
      <w:color w:val="000000"/>
      <w:sz w:val="20"/>
      <w:szCs w:val="20"/>
    </w:rPr>
  </w:style>
  <w:style w:type="paragraph" w:customStyle="1" w:styleId="xl105">
    <w:name w:val="xl105"/>
    <w:basedOn w:val="a2"/>
    <w:rsid w:val="00627DBC"/>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06">
    <w:name w:val="xl106"/>
    <w:basedOn w:val="a2"/>
    <w:rsid w:val="00627DBC"/>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07">
    <w:name w:val="xl107"/>
    <w:basedOn w:val="a2"/>
    <w:rsid w:val="00627DBC"/>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08">
    <w:name w:val="xl108"/>
    <w:basedOn w:val="a2"/>
    <w:rsid w:val="00627DBC"/>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109">
    <w:name w:val="xl109"/>
    <w:basedOn w:val="a2"/>
    <w:rsid w:val="00627DBC"/>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sz w:val="20"/>
      <w:szCs w:val="20"/>
    </w:rPr>
  </w:style>
  <w:style w:type="paragraph" w:customStyle="1" w:styleId="xl110">
    <w:name w:val="xl110"/>
    <w:basedOn w:val="a2"/>
    <w:rsid w:val="00627DBC"/>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11">
    <w:name w:val="xl111"/>
    <w:basedOn w:val="a2"/>
    <w:rsid w:val="00627DBC"/>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character" w:styleId="afff7">
    <w:name w:val="annotation reference"/>
    <w:uiPriority w:val="99"/>
    <w:semiHidden/>
    <w:unhideWhenUsed/>
    <w:rsid w:val="00627DBC"/>
    <w:rPr>
      <w:sz w:val="16"/>
      <w:szCs w:val="16"/>
    </w:rPr>
  </w:style>
  <w:style w:type="paragraph" w:styleId="afff8">
    <w:name w:val="annotation text"/>
    <w:basedOn w:val="a2"/>
    <w:link w:val="afff9"/>
    <w:uiPriority w:val="99"/>
    <w:unhideWhenUsed/>
    <w:rsid w:val="00627DBC"/>
    <w:rPr>
      <w:rFonts w:eastAsia="Calibri"/>
      <w:sz w:val="20"/>
      <w:szCs w:val="20"/>
      <w:lang w:eastAsia="en-US"/>
    </w:rPr>
  </w:style>
  <w:style w:type="character" w:customStyle="1" w:styleId="afff9">
    <w:name w:val="Текст примечания Знак"/>
    <w:basedOn w:val="a3"/>
    <w:link w:val="afff8"/>
    <w:uiPriority w:val="99"/>
    <w:rsid w:val="00627DBC"/>
    <w:rPr>
      <w:rFonts w:ascii="Times New Roman" w:eastAsia="Calibri" w:hAnsi="Times New Roman" w:cs="Times New Roman"/>
      <w:sz w:val="20"/>
      <w:szCs w:val="20"/>
    </w:rPr>
  </w:style>
  <w:style w:type="paragraph" w:styleId="afffa">
    <w:name w:val="annotation subject"/>
    <w:basedOn w:val="afff8"/>
    <w:next w:val="afff8"/>
    <w:link w:val="afffb"/>
    <w:uiPriority w:val="99"/>
    <w:semiHidden/>
    <w:unhideWhenUsed/>
    <w:rsid w:val="00627DBC"/>
    <w:rPr>
      <w:b/>
      <w:bCs/>
    </w:rPr>
  </w:style>
  <w:style w:type="character" w:customStyle="1" w:styleId="afffb">
    <w:name w:val="Тема примечания Знак"/>
    <w:basedOn w:val="afff9"/>
    <w:link w:val="afffa"/>
    <w:uiPriority w:val="99"/>
    <w:semiHidden/>
    <w:rsid w:val="00627DBC"/>
    <w:rPr>
      <w:rFonts w:ascii="Times New Roman" w:eastAsia="Calibri" w:hAnsi="Times New Roman" w:cs="Times New Roman"/>
      <w:b/>
      <w:bCs/>
      <w:sz w:val="20"/>
      <w:szCs w:val="20"/>
    </w:rPr>
  </w:style>
  <w:style w:type="character" w:customStyle="1" w:styleId="s10">
    <w:name w:val="s_10"/>
    <w:rsid w:val="00627DBC"/>
  </w:style>
  <w:style w:type="paragraph" w:customStyle="1" w:styleId="afffc">
    <w:name w:val="Нормальный (таблица)"/>
    <w:basedOn w:val="a2"/>
    <w:next w:val="a2"/>
    <w:uiPriority w:val="99"/>
    <w:rsid w:val="00627DBC"/>
    <w:pPr>
      <w:widowControl w:val="0"/>
      <w:autoSpaceDE w:val="0"/>
      <w:autoSpaceDN w:val="0"/>
      <w:adjustRightInd w:val="0"/>
    </w:pPr>
    <w:rPr>
      <w:rFonts w:ascii="Arial" w:hAnsi="Arial" w:cs="Arial"/>
    </w:rPr>
  </w:style>
  <w:style w:type="numbering" w:customStyle="1" w:styleId="054">
    <w:name w:val="0.5 Список Заг.4"/>
    <w:uiPriority w:val="99"/>
    <w:rsid w:val="00627DBC"/>
    <w:pPr>
      <w:numPr>
        <w:numId w:val="5"/>
      </w:numPr>
    </w:pPr>
  </w:style>
  <w:style w:type="paragraph" w:customStyle="1" w:styleId="afffd">
    <w:basedOn w:val="a2"/>
    <w:next w:val="afa"/>
    <w:qFormat/>
    <w:rsid w:val="002F4942"/>
    <w:pPr>
      <w:spacing w:before="240" w:after="60"/>
      <w:jc w:val="center"/>
      <w:outlineLvl w:val="0"/>
    </w:pPr>
    <w:rPr>
      <w:rFonts w:ascii="Arial" w:eastAsia="MS Mincho" w:hAnsi="Arial"/>
      <w:b/>
      <w:bCs/>
      <w:kern w:val="28"/>
      <w:sz w:val="32"/>
      <w:szCs w:val="32"/>
    </w:rPr>
  </w:style>
  <w:style w:type="paragraph" w:customStyle="1" w:styleId="headertext">
    <w:name w:val="headertext"/>
    <w:basedOn w:val="a2"/>
    <w:rsid w:val="004A5E00"/>
    <w:pPr>
      <w:spacing w:before="100" w:beforeAutospacing="1" w:after="100" w:afterAutospacing="1" w:line="240" w:lineRule="auto"/>
      <w:ind w:firstLine="0"/>
      <w:jc w:val="left"/>
    </w:pPr>
  </w:style>
  <w:style w:type="paragraph" w:customStyle="1" w:styleId="xl63">
    <w:name w:val="xl63"/>
    <w:basedOn w:val="a2"/>
    <w:rsid w:val="00B807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b/>
      <w:bCs/>
      <w:sz w:val="20"/>
      <w:szCs w:val="20"/>
    </w:rPr>
  </w:style>
  <w:style w:type="paragraph" w:customStyle="1" w:styleId="xl64">
    <w:name w:val="xl64"/>
    <w:basedOn w:val="a2"/>
    <w:rsid w:val="00B807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 w:val="20"/>
      <w:szCs w:val="20"/>
    </w:rPr>
  </w:style>
  <w:style w:type="paragraph" w:customStyle="1" w:styleId="afffe">
    <w:name w:val="Прижатый влево"/>
    <w:basedOn w:val="a2"/>
    <w:next w:val="a2"/>
    <w:uiPriority w:val="99"/>
    <w:rsid w:val="00334450"/>
    <w:pPr>
      <w:widowControl w:val="0"/>
      <w:autoSpaceDE w:val="0"/>
      <w:autoSpaceDN w:val="0"/>
      <w:adjustRightInd w:val="0"/>
      <w:spacing w:line="240" w:lineRule="auto"/>
      <w:ind w:firstLine="0"/>
      <w:jc w:val="left"/>
    </w:pPr>
    <w:rPr>
      <w:rFonts w:ascii="Times New Roman CYR" w:eastAsiaTheme="minorEastAsia" w:hAnsi="Times New Roman CYR" w:cs="Times New Roman CYR"/>
    </w:rPr>
  </w:style>
  <w:style w:type="paragraph" w:customStyle="1" w:styleId="xl112">
    <w:name w:val="xl112"/>
    <w:basedOn w:val="a2"/>
    <w:rsid w:val="00A0779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style>
  <w:style w:type="paragraph" w:customStyle="1" w:styleId="xl113">
    <w:name w:val="xl113"/>
    <w:basedOn w:val="a2"/>
    <w:rsid w:val="00A0779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style>
  <w:style w:type="paragraph" w:customStyle="1" w:styleId="xl114">
    <w:name w:val="xl114"/>
    <w:basedOn w:val="a2"/>
    <w:rsid w:val="00A0779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style>
  <w:style w:type="paragraph" w:customStyle="1" w:styleId="xl115">
    <w:name w:val="xl115"/>
    <w:basedOn w:val="a2"/>
    <w:rsid w:val="00A07796"/>
    <w:pPr>
      <w:pBdr>
        <w:top w:val="single" w:sz="4" w:space="0" w:color="auto"/>
        <w:bottom w:val="single" w:sz="4" w:space="0" w:color="auto"/>
        <w:right w:val="single" w:sz="4" w:space="0" w:color="auto"/>
      </w:pBdr>
      <w:spacing w:before="100" w:beforeAutospacing="1" w:after="100" w:afterAutospacing="1" w:line="240" w:lineRule="auto"/>
      <w:ind w:firstLine="0"/>
      <w:jc w:val="left"/>
    </w:pPr>
  </w:style>
  <w:style w:type="paragraph" w:customStyle="1" w:styleId="xl116">
    <w:name w:val="xl116"/>
    <w:basedOn w:val="a2"/>
    <w:rsid w:val="00A077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style>
  <w:style w:type="paragraph" w:customStyle="1" w:styleId="xl117">
    <w:name w:val="xl117"/>
    <w:basedOn w:val="a2"/>
    <w:rsid w:val="00A07796"/>
    <w:pPr>
      <w:shd w:val="clear" w:color="000000" w:fill="FFFFFF"/>
      <w:spacing w:before="100" w:beforeAutospacing="1" w:after="100" w:afterAutospacing="1" w:line="240" w:lineRule="auto"/>
      <w:ind w:firstLine="0"/>
      <w:jc w:val="left"/>
    </w:pPr>
    <w:rPr>
      <w:sz w:val="20"/>
      <w:szCs w:val="20"/>
    </w:rPr>
  </w:style>
  <w:style w:type="paragraph" w:customStyle="1" w:styleId="xl118">
    <w:name w:val="xl118"/>
    <w:basedOn w:val="a2"/>
    <w:rsid w:val="00A077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style>
  <w:style w:type="paragraph" w:customStyle="1" w:styleId="xl119">
    <w:name w:val="xl119"/>
    <w:basedOn w:val="a2"/>
    <w:rsid w:val="00A07796"/>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style>
  <w:style w:type="paragraph" w:customStyle="1" w:styleId="xl120">
    <w:name w:val="xl120"/>
    <w:basedOn w:val="a2"/>
    <w:rsid w:val="00A07796"/>
    <w:pPr>
      <w:pBdr>
        <w:left w:val="single" w:sz="4" w:space="0" w:color="auto"/>
        <w:right w:val="single" w:sz="4" w:space="0" w:color="auto"/>
      </w:pBdr>
      <w:spacing w:before="100" w:beforeAutospacing="1" w:after="100" w:afterAutospacing="1" w:line="240" w:lineRule="auto"/>
      <w:ind w:firstLine="0"/>
      <w:jc w:val="center"/>
      <w:textAlignment w:val="center"/>
    </w:pPr>
  </w:style>
  <w:style w:type="paragraph" w:customStyle="1" w:styleId="xl121">
    <w:name w:val="xl121"/>
    <w:basedOn w:val="a2"/>
    <w:rsid w:val="00A07796"/>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style>
  <w:style w:type="paragraph" w:customStyle="1" w:styleId="xl122">
    <w:name w:val="xl122"/>
    <w:basedOn w:val="a2"/>
    <w:rsid w:val="00A07796"/>
    <w:pPr>
      <w:pBdr>
        <w:left w:val="single" w:sz="4" w:space="0" w:color="auto"/>
      </w:pBdr>
      <w:spacing w:before="100" w:beforeAutospacing="1" w:after="100" w:afterAutospacing="1" w:line="240" w:lineRule="auto"/>
      <w:ind w:firstLine="0"/>
      <w:jc w:val="center"/>
      <w:textAlignment w:val="center"/>
    </w:pPr>
    <w:rPr>
      <w:b/>
      <w:bCs/>
      <w:color w:val="000000"/>
      <w:sz w:val="20"/>
      <w:szCs w:val="20"/>
    </w:rPr>
  </w:style>
  <w:style w:type="paragraph" w:customStyle="1" w:styleId="xl123">
    <w:name w:val="xl123"/>
    <w:basedOn w:val="a2"/>
    <w:rsid w:val="00A07796"/>
    <w:pPr>
      <w:spacing w:before="100" w:beforeAutospacing="1" w:after="100" w:afterAutospacing="1" w:line="240" w:lineRule="auto"/>
      <w:ind w:firstLine="0"/>
      <w:jc w:val="center"/>
      <w:textAlignment w:val="center"/>
    </w:pPr>
    <w:rPr>
      <w:b/>
      <w:bCs/>
      <w:color w:val="000000"/>
      <w:sz w:val="20"/>
      <w:szCs w:val="20"/>
    </w:rPr>
  </w:style>
  <w:style w:type="paragraph" w:customStyle="1" w:styleId="xl124">
    <w:name w:val="xl124"/>
    <w:basedOn w:val="a2"/>
    <w:rsid w:val="00A07796"/>
    <w:pPr>
      <w:pBdr>
        <w:left w:val="single" w:sz="4" w:space="0" w:color="auto"/>
      </w:pBdr>
      <w:spacing w:before="100" w:beforeAutospacing="1" w:after="100" w:afterAutospacing="1" w:line="240" w:lineRule="auto"/>
      <w:ind w:firstLine="0"/>
      <w:jc w:val="right"/>
    </w:pPr>
    <w:rPr>
      <w:sz w:val="20"/>
      <w:szCs w:val="20"/>
    </w:rPr>
  </w:style>
  <w:style w:type="paragraph" w:customStyle="1" w:styleId="xl125">
    <w:name w:val="xl125"/>
    <w:basedOn w:val="a2"/>
    <w:rsid w:val="00A07796"/>
    <w:pPr>
      <w:pBdr>
        <w:top w:val="single" w:sz="8" w:space="0" w:color="auto"/>
        <w:left w:val="single" w:sz="4" w:space="0" w:color="auto"/>
        <w:bottom w:val="single" w:sz="4" w:space="0" w:color="auto"/>
      </w:pBdr>
      <w:spacing w:before="100" w:beforeAutospacing="1" w:after="100" w:afterAutospacing="1" w:line="240" w:lineRule="auto"/>
      <w:ind w:firstLine="0"/>
      <w:jc w:val="center"/>
      <w:textAlignment w:val="center"/>
    </w:pPr>
    <w:rPr>
      <w:b/>
      <w:bCs/>
      <w:color w:val="000000"/>
      <w:sz w:val="20"/>
      <w:szCs w:val="20"/>
    </w:rPr>
  </w:style>
  <w:style w:type="paragraph" w:customStyle="1" w:styleId="xl126">
    <w:name w:val="xl126"/>
    <w:basedOn w:val="a2"/>
    <w:rsid w:val="00A07796"/>
    <w:pPr>
      <w:pBdr>
        <w:top w:val="single" w:sz="4" w:space="0" w:color="auto"/>
        <w:left w:val="single" w:sz="4" w:space="0" w:color="auto"/>
        <w:bottom w:val="single" w:sz="8" w:space="0" w:color="auto"/>
      </w:pBdr>
      <w:spacing w:before="100" w:beforeAutospacing="1" w:after="100" w:afterAutospacing="1" w:line="240" w:lineRule="auto"/>
      <w:ind w:firstLine="0"/>
      <w:jc w:val="center"/>
      <w:textAlignment w:val="center"/>
    </w:pPr>
    <w:rPr>
      <w:b/>
      <w:bCs/>
      <w:color w:val="000000"/>
      <w:sz w:val="20"/>
      <w:szCs w:val="20"/>
    </w:rPr>
  </w:style>
  <w:style w:type="paragraph" w:customStyle="1" w:styleId="xl127">
    <w:name w:val="xl127"/>
    <w:basedOn w:val="a2"/>
    <w:rsid w:val="00A07796"/>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center"/>
      <w:textAlignment w:val="center"/>
    </w:pPr>
    <w:rPr>
      <w:b/>
      <w:bCs/>
      <w:color w:val="000000"/>
      <w:sz w:val="20"/>
      <w:szCs w:val="20"/>
    </w:rPr>
  </w:style>
  <w:style w:type="paragraph" w:customStyle="1" w:styleId="xl128">
    <w:name w:val="xl128"/>
    <w:basedOn w:val="a2"/>
    <w:rsid w:val="00A07796"/>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center"/>
      <w:textAlignment w:val="center"/>
    </w:pPr>
    <w:rPr>
      <w:b/>
      <w:bCs/>
      <w:color w:val="000000"/>
      <w:sz w:val="20"/>
      <w:szCs w:val="20"/>
    </w:rPr>
  </w:style>
  <w:style w:type="paragraph" w:customStyle="1" w:styleId="xl129">
    <w:name w:val="xl129"/>
    <w:basedOn w:val="a2"/>
    <w:rsid w:val="00A0779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b/>
      <w:bCs/>
      <w:color w:val="000000"/>
      <w:sz w:val="20"/>
      <w:szCs w:val="20"/>
    </w:rPr>
  </w:style>
  <w:style w:type="paragraph" w:customStyle="1" w:styleId="xl130">
    <w:name w:val="xl130"/>
    <w:basedOn w:val="a2"/>
    <w:rsid w:val="00A0779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b/>
      <w:bCs/>
      <w:sz w:val="20"/>
      <w:szCs w:val="20"/>
    </w:rPr>
  </w:style>
  <w:style w:type="paragraph" w:customStyle="1" w:styleId="xl131">
    <w:name w:val="xl131"/>
    <w:basedOn w:val="a2"/>
    <w:rsid w:val="00A0779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textAlignment w:val="center"/>
    </w:pPr>
    <w:rPr>
      <w:b/>
      <w:bCs/>
      <w:sz w:val="20"/>
      <w:szCs w:val="20"/>
    </w:rPr>
  </w:style>
  <w:style w:type="paragraph" w:customStyle="1" w:styleId="xl132">
    <w:name w:val="xl132"/>
    <w:basedOn w:val="a2"/>
    <w:rsid w:val="00A07796"/>
    <w:pPr>
      <w:pBdr>
        <w:top w:val="single" w:sz="4" w:space="0" w:color="auto"/>
        <w:left w:val="single" w:sz="4" w:space="0" w:color="auto"/>
      </w:pBdr>
      <w:spacing w:before="100" w:beforeAutospacing="1" w:after="100" w:afterAutospacing="1" w:line="240" w:lineRule="auto"/>
      <w:ind w:firstLine="0"/>
      <w:jc w:val="right"/>
      <w:textAlignment w:val="center"/>
    </w:pPr>
    <w:rPr>
      <w:sz w:val="20"/>
      <w:szCs w:val="20"/>
    </w:rPr>
  </w:style>
  <w:style w:type="paragraph" w:customStyle="1" w:styleId="xl133">
    <w:name w:val="xl133"/>
    <w:basedOn w:val="a2"/>
    <w:rsid w:val="00A07796"/>
    <w:pPr>
      <w:pBdr>
        <w:left w:val="single" w:sz="4" w:space="0" w:color="auto"/>
      </w:pBdr>
      <w:spacing w:before="100" w:beforeAutospacing="1" w:after="100" w:afterAutospacing="1" w:line="240" w:lineRule="auto"/>
      <w:ind w:firstLine="0"/>
      <w:jc w:val="right"/>
      <w:textAlignment w:val="center"/>
    </w:pPr>
    <w:rPr>
      <w:sz w:val="20"/>
      <w:szCs w:val="20"/>
    </w:rPr>
  </w:style>
  <w:style w:type="paragraph" w:customStyle="1" w:styleId="xl134">
    <w:name w:val="xl134"/>
    <w:basedOn w:val="a2"/>
    <w:rsid w:val="00A07796"/>
    <w:pPr>
      <w:pBdr>
        <w:left w:val="single" w:sz="4" w:space="0" w:color="auto"/>
        <w:bottom w:val="single" w:sz="4" w:space="0" w:color="auto"/>
      </w:pBdr>
      <w:spacing w:before="100" w:beforeAutospacing="1" w:after="100" w:afterAutospacing="1" w:line="240" w:lineRule="auto"/>
      <w:ind w:firstLine="0"/>
      <w:jc w:val="right"/>
      <w:textAlignment w:val="center"/>
    </w:pPr>
    <w:rPr>
      <w:sz w:val="20"/>
      <w:szCs w:val="20"/>
    </w:rPr>
  </w:style>
  <w:style w:type="paragraph" w:customStyle="1" w:styleId="xl135">
    <w:name w:val="xl135"/>
    <w:basedOn w:val="a2"/>
    <w:rsid w:val="00A07796"/>
    <w:pPr>
      <w:pBdr>
        <w:top w:val="single" w:sz="4" w:space="0" w:color="auto"/>
        <w:left w:val="single" w:sz="4" w:space="0" w:color="auto"/>
      </w:pBdr>
      <w:spacing w:before="100" w:beforeAutospacing="1" w:after="100" w:afterAutospacing="1" w:line="240" w:lineRule="auto"/>
      <w:ind w:firstLine="0"/>
      <w:jc w:val="center"/>
    </w:pPr>
    <w:rPr>
      <w:sz w:val="20"/>
      <w:szCs w:val="20"/>
    </w:rPr>
  </w:style>
  <w:style w:type="paragraph" w:customStyle="1" w:styleId="xl136">
    <w:name w:val="xl136"/>
    <w:basedOn w:val="a2"/>
    <w:rsid w:val="00A07796"/>
    <w:pPr>
      <w:pBdr>
        <w:left w:val="single" w:sz="4" w:space="0" w:color="auto"/>
      </w:pBdr>
      <w:spacing w:before="100" w:beforeAutospacing="1" w:after="100" w:afterAutospacing="1" w:line="240" w:lineRule="auto"/>
      <w:ind w:firstLine="0"/>
      <w:jc w:val="center"/>
    </w:pPr>
    <w:rPr>
      <w:sz w:val="20"/>
      <w:szCs w:val="20"/>
    </w:rPr>
  </w:style>
  <w:style w:type="paragraph" w:customStyle="1" w:styleId="xl137">
    <w:name w:val="xl137"/>
    <w:basedOn w:val="a2"/>
    <w:rsid w:val="00A07796"/>
    <w:pPr>
      <w:pBdr>
        <w:left w:val="single" w:sz="4" w:space="0" w:color="auto"/>
        <w:bottom w:val="single" w:sz="4" w:space="0" w:color="auto"/>
      </w:pBdr>
      <w:spacing w:before="100" w:beforeAutospacing="1" w:after="100" w:afterAutospacing="1" w:line="240" w:lineRule="auto"/>
      <w:ind w:firstLine="0"/>
      <w:jc w:val="center"/>
    </w:pPr>
    <w:rPr>
      <w:sz w:val="20"/>
      <w:szCs w:val="20"/>
    </w:rPr>
  </w:style>
  <w:style w:type="character" w:customStyle="1" w:styleId="affff">
    <w:name w:val="Основной текст_"/>
    <w:basedOn w:val="a3"/>
    <w:link w:val="16"/>
    <w:rsid w:val="009C6F02"/>
    <w:rPr>
      <w:rFonts w:ascii="Times New Roman" w:eastAsia="Times New Roman" w:hAnsi="Times New Roman" w:cs="Times New Roman"/>
      <w:b/>
      <w:bCs/>
    </w:rPr>
  </w:style>
  <w:style w:type="paragraph" w:customStyle="1" w:styleId="16">
    <w:name w:val="Основной текст1"/>
    <w:basedOn w:val="a2"/>
    <w:link w:val="affff"/>
    <w:rsid w:val="009C6F02"/>
    <w:pPr>
      <w:widowControl w:val="0"/>
      <w:spacing w:before="60" w:line="322" w:lineRule="exact"/>
      <w:ind w:firstLine="0"/>
      <w:jc w:val="left"/>
    </w:pPr>
    <w:rPr>
      <w:b/>
      <w:bCs/>
      <w:sz w:val="22"/>
      <w:szCs w:val="22"/>
      <w:lang w:eastAsia="en-US"/>
    </w:rPr>
  </w:style>
  <w:style w:type="character" w:customStyle="1" w:styleId="95pt">
    <w:name w:val="Основной текст + 9;5 pt;Не полужирный"/>
    <w:basedOn w:val="affff"/>
    <w:rsid w:val="008752B0"/>
    <w:rPr>
      <w:rFonts w:ascii="Times New Roman" w:eastAsia="Times New Roman" w:hAnsi="Times New Roman" w:cs="Times New Roman"/>
      <w:b/>
      <w:bCs/>
      <w:i w:val="0"/>
      <w:iCs w:val="0"/>
      <w:smallCaps w:val="0"/>
      <w:strike w:val="0"/>
      <w:color w:val="000000"/>
      <w:spacing w:val="0"/>
      <w:w w:val="100"/>
      <w:position w:val="0"/>
      <w:sz w:val="19"/>
      <w:szCs w:val="19"/>
      <w:u w:val="none"/>
      <w:lang w:val="ru-RU" w:eastAsia="ru-RU" w:bidi="ru-RU"/>
    </w:rPr>
  </w:style>
  <w:style w:type="character" w:customStyle="1" w:styleId="95pt0">
    <w:name w:val="Основной текст + 9;5 pt"/>
    <w:basedOn w:val="affff"/>
    <w:rsid w:val="008752B0"/>
    <w:rPr>
      <w:rFonts w:ascii="Times New Roman" w:eastAsia="Times New Roman" w:hAnsi="Times New Roman" w:cs="Times New Roman"/>
      <w:b/>
      <w:bCs/>
      <w:i w:val="0"/>
      <w:iCs w:val="0"/>
      <w:smallCaps w:val="0"/>
      <w:strike w:val="0"/>
      <w:color w:val="000000"/>
      <w:spacing w:val="0"/>
      <w:w w:val="100"/>
      <w:position w:val="0"/>
      <w:sz w:val="19"/>
      <w:szCs w:val="19"/>
      <w:u w:val="none"/>
      <w:lang w:val="ru-RU" w:eastAsia="ru-RU" w:bidi="ru-RU"/>
    </w:rPr>
  </w:style>
  <w:style w:type="character" w:customStyle="1" w:styleId="9pt0pt">
    <w:name w:val="Основной текст + 9 pt;Интервал 0 pt"/>
    <w:basedOn w:val="affff"/>
    <w:rsid w:val="008752B0"/>
    <w:rPr>
      <w:rFonts w:ascii="Times New Roman" w:eastAsia="Times New Roman" w:hAnsi="Times New Roman" w:cs="Times New Roman"/>
      <w:b/>
      <w:bCs/>
      <w:i w:val="0"/>
      <w:iCs w:val="0"/>
      <w:smallCaps w:val="0"/>
      <w:strike w:val="0"/>
      <w:color w:val="000000"/>
      <w:spacing w:val="10"/>
      <w:w w:val="100"/>
      <w:position w:val="0"/>
      <w:sz w:val="18"/>
      <w:szCs w:val="18"/>
      <w:u w:val="none"/>
      <w:lang w:val="ru-RU" w:eastAsia="ru-RU" w:bidi="ru-RU"/>
    </w:rPr>
  </w:style>
  <w:style w:type="character" w:customStyle="1" w:styleId="45pt0pt">
    <w:name w:val="Основной текст + 4;5 pt;Не полужирный;Курсив;Интервал 0 pt"/>
    <w:basedOn w:val="affff"/>
    <w:rsid w:val="008752B0"/>
    <w:rPr>
      <w:rFonts w:ascii="Times New Roman" w:eastAsia="Times New Roman" w:hAnsi="Times New Roman" w:cs="Times New Roman"/>
      <w:b/>
      <w:bCs/>
      <w:i/>
      <w:iCs/>
      <w:smallCaps w:val="0"/>
      <w:strike w:val="0"/>
      <w:color w:val="000000"/>
      <w:spacing w:val="10"/>
      <w:w w:val="100"/>
      <w:position w:val="0"/>
      <w:sz w:val="9"/>
      <w:szCs w:val="9"/>
      <w:u w:val="none"/>
      <w:lang w:val="ru-RU" w:eastAsia="ru-RU" w:bidi="ru-RU"/>
    </w:rPr>
  </w:style>
  <w:style w:type="character" w:customStyle="1" w:styleId="37">
    <w:name w:val="Основной текст (3)_"/>
    <w:basedOn w:val="a3"/>
    <w:link w:val="38"/>
    <w:rsid w:val="008752B0"/>
    <w:rPr>
      <w:rFonts w:ascii="Times New Roman" w:eastAsia="Times New Roman" w:hAnsi="Times New Roman" w:cs="Times New Roman"/>
    </w:rPr>
  </w:style>
  <w:style w:type="paragraph" w:customStyle="1" w:styleId="38">
    <w:name w:val="Основной текст (3)"/>
    <w:basedOn w:val="a2"/>
    <w:link w:val="37"/>
    <w:rsid w:val="008752B0"/>
    <w:pPr>
      <w:widowControl w:val="0"/>
      <w:spacing w:before="300" w:line="278" w:lineRule="exact"/>
      <w:ind w:firstLine="700"/>
      <w:jc w:val="left"/>
    </w:pPr>
    <w:rPr>
      <w:sz w:val="22"/>
      <w:szCs w:val="22"/>
      <w:lang w:eastAsia="en-US"/>
    </w:rPr>
  </w:style>
  <w:style w:type="character" w:customStyle="1" w:styleId="7Exact">
    <w:name w:val="Основной текст (7) Exact"/>
    <w:basedOn w:val="a3"/>
    <w:rsid w:val="00922BA9"/>
    <w:rPr>
      <w:rFonts w:ascii="Century Schoolbook" w:eastAsia="Century Schoolbook" w:hAnsi="Century Schoolbook" w:cs="Century Schoolbook"/>
      <w:b w:val="0"/>
      <w:bCs w:val="0"/>
      <w:i/>
      <w:iCs/>
      <w:smallCaps w:val="0"/>
      <w:strike w:val="0"/>
      <w:spacing w:val="1"/>
      <w:sz w:val="23"/>
      <w:szCs w:val="23"/>
      <w:u w:val="none"/>
    </w:rPr>
  </w:style>
  <w:style w:type="character" w:customStyle="1" w:styleId="41">
    <w:name w:val="Заголовок №4_"/>
    <w:basedOn w:val="a3"/>
    <w:link w:val="42"/>
    <w:rsid w:val="00922BA9"/>
    <w:rPr>
      <w:rFonts w:ascii="Century Schoolbook" w:eastAsia="Century Schoolbook" w:hAnsi="Century Schoolbook" w:cs="Century Schoolbook"/>
      <w:b/>
      <w:bCs/>
      <w:i/>
      <w:iCs/>
    </w:rPr>
  </w:style>
  <w:style w:type="character" w:customStyle="1" w:styleId="39">
    <w:name w:val="Основной текст3"/>
    <w:basedOn w:val="affff"/>
    <w:rsid w:val="00922BA9"/>
    <w:rPr>
      <w:rFonts w:ascii="Century Schoolbook" w:eastAsia="Century Schoolbook" w:hAnsi="Century Schoolbook" w:cs="Century Schoolbook"/>
      <w:b w:val="0"/>
      <w:bCs w:val="0"/>
      <w:i w:val="0"/>
      <w:iCs w:val="0"/>
      <w:smallCaps w:val="0"/>
      <w:strike w:val="0"/>
      <w:color w:val="000000"/>
      <w:spacing w:val="0"/>
      <w:w w:val="100"/>
      <w:position w:val="0"/>
      <w:sz w:val="24"/>
      <w:szCs w:val="24"/>
      <w:u w:val="none"/>
      <w:lang w:val="ru-RU" w:eastAsia="ru-RU" w:bidi="ru-RU"/>
    </w:rPr>
  </w:style>
  <w:style w:type="character" w:customStyle="1" w:styleId="9pt">
    <w:name w:val="Основной текст + 9 pt"/>
    <w:basedOn w:val="affff"/>
    <w:rsid w:val="00922BA9"/>
    <w:rPr>
      <w:rFonts w:ascii="Century Schoolbook" w:eastAsia="Century Schoolbook" w:hAnsi="Century Schoolbook" w:cs="Century Schoolbook"/>
      <w:b w:val="0"/>
      <w:bCs w:val="0"/>
      <w:i w:val="0"/>
      <w:iCs w:val="0"/>
      <w:smallCaps w:val="0"/>
      <w:strike w:val="0"/>
      <w:color w:val="000000"/>
      <w:spacing w:val="0"/>
      <w:w w:val="100"/>
      <w:position w:val="0"/>
      <w:sz w:val="18"/>
      <w:szCs w:val="18"/>
      <w:u w:val="none"/>
      <w:lang w:val="ru-RU" w:eastAsia="ru-RU" w:bidi="ru-RU"/>
    </w:rPr>
  </w:style>
  <w:style w:type="character" w:customStyle="1" w:styleId="7pt">
    <w:name w:val="Основной текст + 7 pt"/>
    <w:basedOn w:val="affff"/>
    <w:rsid w:val="00922BA9"/>
    <w:rPr>
      <w:rFonts w:ascii="Century Schoolbook" w:eastAsia="Century Schoolbook" w:hAnsi="Century Schoolbook" w:cs="Century Schoolbook"/>
      <w:b w:val="0"/>
      <w:bCs w:val="0"/>
      <w:i w:val="0"/>
      <w:iCs w:val="0"/>
      <w:smallCaps w:val="0"/>
      <w:strike w:val="0"/>
      <w:color w:val="000000"/>
      <w:spacing w:val="0"/>
      <w:w w:val="100"/>
      <w:position w:val="0"/>
      <w:sz w:val="14"/>
      <w:szCs w:val="14"/>
      <w:u w:val="none"/>
      <w:lang w:val="ru-RU" w:eastAsia="ru-RU" w:bidi="ru-RU"/>
    </w:rPr>
  </w:style>
  <w:style w:type="character" w:customStyle="1" w:styleId="27">
    <w:name w:val="Подпись к таблице (2)_"/>
    <w:basedOn w:val="a3"/>
    <w:rsid w:val="00922BA9"/>
    <w:rPr>
      <w:rFonts w:ascii="Century Schoolbook" w:eastAsia="Century Schoolbook" w:hAnsi="Century Schoolbook" w:cs="Century Schoolbook"/>
      <w:b w:val="0"/>
      <w:bCs w:val="0"/>
      <w:i w:val="0"/>
      <w:iCs w:val="0"/>
      <w:smallCaps w:val="0"/>
      <w:strike w:val="0"/>
      <w:u w:val="none"/>
    </w:rPr>
  </w:style>
  <w:style w:type="character" w:customStyle="1" w:styleId="28">
    <w:name w:val="Подпись к таблице (2)"/>
    <w:basedOn w:val="27"/>
    <w:rsid w:val="00922BA9"/>
    <w:rPr>
      <w:rFonts w:ascii="Century Schoolbook" w:eastAsia="Century Schoolbook" w:hAnsi="Century Schoolbook" w:cs="Century Schoolbook"/>
      <w:b w:val="0"/>
      <w:bCs w:val="0"/>
      <w:i w:val="0"/>
      <w:iCs w:val="0"/>
      <w:smallCaps w:val="0"/>
      <w:strike w:val="0"/>
      <w:color w:val="000000"/>
      <w:spacing w:val="0"/>
      <w:w w:val="100"/>
      <w:position w:val="0"/>
      <w:sz w:val="24"/>
      <w:szCs w:val="24"/>
      <w:u w:val="none"/>
      <w:lang w:val="ru-RU" w:eastAsia="ru-RU" w:bidi="ru-RU"/>
    </w:rPr>
  </w:style>
  <w:style w:type="character" w:customStyle="1" w:styleId="affff0">
    <w:name w:val="Подпись к таблице_"/>
    <w:basedOn w:val="a3"/>
    <w:link w:val="affff1"/>
    <w:rsid w:val="00922BA9"/>
    <w:rPr>
      <w:rFonts w:ascii="Century Schoolbook" w:eastAsia="Century Schoolbook" w:hAnsi="Century Schoolbook" w:cs="Century Schoolbook"/>
      <w:i/>
      <w:iCs/>
    </w:rPr>
  </w:style>
  <w:style w:type="character" w:customStyle="1" w:styleId="70">
    <w:name w:val="Основной текст (7)_"/>
    <w:basedOn w:val="a3"/>
    <w:link w:val="71"/>
    <w:rsid w:val="00922BA9"/>
    <w:rPr>
      <w:rFonts w:ascii="Century Schoolbook" w:eastAsia="Century Schoolbook" w:hAnsi="Century Schoolbook" w:cs="Century Schoolbook"/>
      <w:i/>
      <w:iCs/>
    </w:rPr>
  </w:style>
  <w:style w:type="paragraph" w:customStyle="1" w:styleId="91">
    <w:name w:val="Основной текст9"/>
    <w:basedOn w:val="a2"/>
    <w:rsid w:val="00922BA9"/>
    <w:pPr>
      <w:widowControl w:val="0"/>
      <w:spacing w:line="0" w:lineRule="atLeast"/>
      <w:ind w:hanging="360"/>
      <w:jc w:val="left"/>
    </w:pPr>
    <w:rPr>
      <w:rFonts w:ascii="Century Schoolbook" w:eastAsia="Century Schoolbook" w:hAnsi="Century Schoolbook" w:cs="Century Schoolbook"/>
      <w:color w:val="000000"/>
      <w:lang w:bidi="ru-RU"/>
    </w:rPr>
  </w:style>
  <w:style w:type="paragraph" w:customStyle="1" w:styleId="71">
    <w:name w:val="Основной текст (7)"/>
    <w:basedOn w:val="a2"/>
    <w:link w:val="70"/>
    <w:rsid w:val="00922BA9"/>
    <w:pPr>
      <w:widowControl w:val="0"/>
      <w:spacing w:line="360" w:lineRule="exact"/>
      <w:ind w:firstLine="0"/>
      <w:jc w:val="center"/>
    </w:pPr>
    <w:rPr>
      <w:rFonts w:ascii="Century Schoolbook" w:eastAsia="Century Schoolbook" w:hAnsi="Century Schoolbook" w:cs="Century Schoolbook"/>
      <w:i/>
      <w:iCs/>
      <w:sz w:val="22"/>
      <w:szCs w:val="22"/>
      <w:lang w:eastAsia="en-US"/>
    </w:rPr>
  </w:style>
  <w:style w:type="paragraph" w:customStyle="1" w:styleId="42">
    <w:name w:val="Заголовок №4"/>
    <w:basedOn w:val="a2"/>
    <w:link w:val="41"/>
    <w:rsid w:val="00922BA9"/>
    <w:pPr>
      <w:widowControl w:val="0"/>
      <w:spacing w:before="180" w:after="180" w:line="0" w:lineRule="atLeast"/>
      <w:ind w:firstLine="0"/>
      <w:outlineLvl w:val="3"/>
    </w:pPr>
    <w:rPr>
      <w:rFonts w:ascii="Century Schoolbook" w:eastAsia="Century Schoolbook" w:hAnsi="Century Schoolbook" w:cs="Century Schoolbook"/>
      <w:b/>
      <w:bCs/>
      <w:i/>
      <w:iCs/>
      <w:sz w:val="22"/>
      <w:szCs w:val="22"/>
      <w:lang w:eastAsia="en-US"/>
    </w:rPr>
  </w:style>
  <w:style w:type="paragraph" w:customStyle="1" w:styleId="affff1">
    <w:name w:val="Подпись к таблице"/>
    <w:basedOn w:val="a2"/>
    <w:link w:val="affff0"/>
    <w:rsid w:val="00922BA9"/>
    <w:pPr>
      <w:widowControl w:val="0"/>
      <w:spacing w:line="360" w:lineRule="exact"/>
      <w:ind w:firstLine="0"/>
      <w:jc w:val="right"/>
    </w:pPr>
    <w:rPr>
      <w:rFonts w:ascii="Century Schoolbook" w:eastAsia="Century Schoolbook" w:hAnsi="Century Schoolbook" w:cs="Century Schoolbook"/>
      <w:i/>
      <w:iCs/>
      <w:sz w:val="22"/>
      <w:szCs w:val="22"/>
      <w:lang w:eastAsia="en-US"/>
    </w:rPr>
  </w:style>
  <w:style w:type="character" w:customStyle="1" w:styleId="19">
    <w:name w:val="Основной текст (19)_"/>
    <w:basedOn w:val="a3"/>
    <w:link w:val="190"/>
    <w:rsid w:val="007407CC"/>
    <w:rPr>
      <w:spacing w:val="210"/>
      <w:sz w:val="8"/>
      <w:szCs w:val="8"/>
    </w:rPr>
  </w:style>
  <w:style w:type="paragraph" w:customStyle="1" w:styleId="190">
    <w:name w:val="Основной текст (19)"/>
    <w:basedOn w:val="a2"/>
    <w:link w:val="19"/>
    <w:rsid w:val="007407CC"/>
    <w:pPr>
      <w:widowControl w:val="0"/>
      <w:spacing w:line="0" w:lineRule="atLeast"/>
      <w:ind w:firstLine="0"/>
    </w:pPr>
    <w:rPr>
      <w:rFonts w:asciiTheme="minorHAnsi" w:eastAsiaTheme="minorHAnsi" w:hAnsiTheme="minorHAnsi" w:cstheme="minorBidi"/>
      <w:spacing w:val="210"/>
      <w:sz w:val="8"/>
      <w:szCs w:val="8"/>
      <w:lang w:eastAsia="en-US"/>
    </w:rPr>
  </w:style>
  <w:style w:type="character" w:styleId="affff2">
    <w:name w:val="Emphasis"/>
    <w:qFormat/>
    <w:rsid w:val="003E118A"/>
    <w:rPr>
      <w:i/>
      <w:iCs/>
    </w:rPr>
  </w:style>
  <w:style w:type="paragraph" w:styleId="affff3">
    <w:name w:val="No Spacing"/>
    <w:uiPriority w:val="1"/>
    <w:qFormat/>
    <w:rsid w:val="003E118A"/>
    <w:pPr>
      <w:spacing w:after="0" w:line="240" w:lineRule="auto"/>
    </w:pPr>
    <w:rPr>
      <w:rFonts w:ascii="Times New Roman" w:eastAsia="Times New Roman" w:hAnsi="Times New Roman" w:cs="Times New Roman"/>
      <w:sz w:val="24"/>
      <w:szCs w:val="24"/>
      <w:lang w:eastAsia="ru-RU"/>
    </w:rPr>
  </w:style>
  <w:style w:type="paragraph" w:customStyle="1" w:styleId="29">
    <w:name w:val="Пункт_2"/>
    <w:basedOn w:val="a2"/>
    <w:link w:val="2a"/>
    <w:rsid w:val="003E118A"/>
    <w:pPr>
      <w:widowControl w:val="0"/>
      <w:tabs>
        <w:tab w:val="num" w:pos="360"/>
      </w:tabs>
      <w:autoSpaceDE w:val="0"/>
      <w:autoSpaceDN w:val="0"/>
      <w:spacing w:line="360" w:lineRule="auto"/>
      <w:ind w:left="360" w:hanging="360"/>
    </w:pPr>
    <w:rPr>
      <w:sz w:val="28"/>
      <w:szCs w:val="28"/>
    </w:rPr>
  </w:style>
  <w:style w:type="character" w:customStyle="1" w:styleId="2a">
    <w:name w:val="Пункт_2 Знак"/>
    <w:link w:val="29"/>
    <w:rsid w:val="003E118A"/>
    <w:rPr>
      <w:rFonts w:ascii="Times New Roman" w:eastAsia="Times New Roman" w:hAnsi="Times New Roman" w:cs="Times New Roman"/>
      <w:sz w:val="28"/>
      <w:szCs w:val="28"/>
    </w:rPr>
  </w:style>
  <w:style w:type="paragraph" w:customStyle="1" w:styleId="affff4">
    <w:name w:val="Заголовок раздел"/>
    <w:basedOn w:val="a2"/>
    <w:rsid w:val="003E118A"/>
    <w:pPr>
      <w:widowControl w:val="0"/>
      <w:autoSpaceDE w:val="0"/>
      <w:autoSpaceDN w:val="0"/>
      <w:adjustRightInd w:val="0"/>
      <w:spacing w:before="480" w:after="240" w:line="240" w:lineRule="auto"/>
      <w:ind w:firstLine="0"/>
      <w:jc w:val="left"/>
    </w:pPr>
    <w:rPr>
      <w:b/>
      <w:sz w:val="28"/>
      <w:szCs w:val="20"/>
    </w:rPr>
  </w:style>
  <w:style w:type="paragraph" w:styleId="affff5">
    <w:name w:val="List Number"/>
    <w:basedOn w:val="a2"/>
    <w:rsid w:val="003E118A"/>
    <w:pPr>
      <w:autoSpaceDE w:val="0"/>
      <w:autoSpaceDN w:val="0"/>
      <w:spacing w:before="60" w:line="360" w:lineRule="auto"/>
      <w:ind w:firstLine="0"/>
    </w:pPr>
    <w:rPr>
      <w:sz w:val="28"/>
    </w:rPr>
  </w:style>
  <w:style w:type="character" w:customStyle="1" w:styleId="Normal">
    <w:name w:val="Normal Знак"/>
    <w:link w:val="17"/>
    <w:locked/>
    <w:rsid w:val="003E118A"/>
    <w:rPr>
      <w:sz w:val="24"/>
      <w:szCs w:val="24"/>
      <w:lang w:eastAsia="ru-RU"/>
    </w:rPr>
  </w:style>
  <w:style w:type="paragraph" w:customStyle="1" w:styleId="17">
    <w:name w:val="Обычный1"/>
    <w:link w:val="Normal"/>
    <w:rsid w:val="003E118A"/>
    <w:pPr>
      <w:widowControl w:val="0"/>
      <w:spacing w:after="0" w:line="240" w:lineRule="auto"/>
    </w:pPr>
    <w:rPr>
      <w:sz w:val="24"/>
      <w:szCs w:val="24"/>
      <w:lang w:eastAsia="ru-RU"/>
    </w:rPr>
  </w:style>
  <w:style w:type="paragraph" w:customStyle="1" w:styleId="ConsNormal">
    <w:name w:val="ConsNormal"/>
    <w:link w:val="ConsNormal0"/>
    <w:rsid w:val="003E118A"/>
    <w:pPr>
      <w:widowControl w:val="0"/>
      <w:spacing w:after="0" w:line="240" w:lineRule="auto"/>
      <w:ind w:right="19772" w:firstLine="720"/>
    </w:pPr>
    <w:rPr>
      <w:rFonts w:ascii="Arial" w:eastAsia="Times New Roman" w:hAnsi="Arial" w:cs="Times New Roman"/>
      <w:snapToGrid w:val="0"/>
      <w:sz w:val="20"/>
      <w:szCs w:val="20"/>
      <w:lang w:eastAsia="ru-RU"/>
    </w:rPr>
  </w:style>
  <w:style w:type="character" w:customStyle="1" w:styleId="ConsNormal0">
    <w:name w:val="ConsNormal Знак"/>
    <w:link w:val="ConsNormal"/>
    <w:rsid w:val="003E118A"/>
    <w:rPr>
      <w:rFonts w:ascii="Arial" w:eastAsia="Times New Roman" w:hAnsi="Arial" w:cs="Times New Roman"/>
      <w:snapToGrid w:val="0"/>
      <w:sz w:val="20"/>
      <w:szCs w:val="20"/>
      <w:lang w:eastAsia="ru-RU"/>
    </w:rPr>
  </w:style>
  <w:style w:type="character" w:customStyle="1" w:styleId="tendername1">
    <w:name w:val="tender_name1"/>
    <w:rsid w:val="003E118A"/>
    <w:rPr>
      <w:b w:val="0"/>
      <w:bCs w:val="0"/>
      <w:color w:val="000000"/>
    </w:rPr>
  </w:style>
  <w:style w:type="paragraph" w:customStyle="1" w:styleId="210">
    <w:name w:val="Основной текст с отступом 21"/>
    <w:basedOn w:val="a2"/>
    <w:rsid w:val="003E118A"/>
    <w:pPr>
      <w:suppressAutoHyphens/>
      <w:spacing w:line="240" w:lineRule="auto"/>
      <w:ind w:left="4320" w:firstLine="720"/>
    </w:pPr>
    <w:rPr>
      <w:rFonts w:ascii="Arial" w:hAnsi="Arial"/>
      <w:sz w:val="20"/>
      <w:szCs w:val="20"/>
      <w:lang w:eastAsia="ar-SA"/>
    </w:rPr>
  </w:style>
  <w:style w:type="paragraph" w:customStyle="1" w:styleId="18">
    <w:name w:val="Абзац списка1"/>
    <w:basedOn w:val="a2"/>
    <w:rsid w:val="003E118A"/>
    <w:pPr>
      <w:spacing w:line="240" w:lineRule="auto"/>
      <w:ind w:left="708" w:firstLine="0"/>
      <w:jc w:val="left"/>
    </w:pPr>
    <w:rPr>
      <w:rFonts w:eastAsia="Calibri"/>
    </w:rPr>
  </w:style>
  <w:style w:type="paragraph" w:styleId="affff6">
    <w:name w:val="Body Text Indent"/>
    <w:basedOn w:val="a2"/>
    <w:link w:val="affff7"/>
    <w:uiPriority w:val="99"/>
    <w:rsid w:val="003E118A"/>
    <w:pPr>
      <w:spacing w:after="120" w:line="240" w:lineRule="auto"/>
      <w:ind w:left="283" w:firstLine="0"/>
      <w:jc w:val="left"/>
    </w:pPr>
    <w:rPr>
      <w:sz w:val="20"/>
      <w:szCs w:val="20"/>
    </w:rPr>
  </w:style>
  <w:style w:type="character" w:customStyle="1" w:styleId="affff7">
    <w:name w:val="Основной текст с отступом Знак"/>
    <w:basedOn w:val="a3"/>
    <w:link w:val="affff6"/>
    <w:uiPriority w:val="99"/>
    <w:rsid w:val="003E118A"/>
    <w:rPr>
      <w:rFonts w:ascii="Times New Roman" w:eastAsia="Times New Roman" w:hAnsi="Times New Roman" w:cs="Times New Roman"/>
      <w:sz w:val="20"/>
      <w:szCs w:val="20"/>
      <w:lang w:eastAsia="ru-RU"/>
    </w:rPr>
  </w:style>
  <w:style w:type="paragraph" w:customStyle="1" w:styleId="3a">
    <w:name w:val="Обычный3"/>
    <w:rsid w:val="003E118A"/>
    <w:pPr>
      <w:widowControl w:val="0"/>
      <w:spacing w:after="0" w:line="240" w:lineRule="auto"/>
    </w:pPr>
    <w:rPr>
      <w:rFonts w:ascii="Times New Roman" w:eastAsia="Times New Roman" w:hAnsi="Times New Roman" w:cs="Times New Roman"/>
      <w:sz w:val="24"/>
      <w:szCs w:val="24"/>
      <w:lang w:eastAsia="ru-RU"/>
    </w:rPr>
  </w:style>
  <w:style w:type="paragraph" w:customStyle="1" w:styleId="affff8">
    <w:name w:val="Текст (справка)"/>
    <w:basedOn w:val="a2"/>
    <w:next w:val="a2"/>
    <w:uiPriority w:val="99"/>
    <w:rsid w:val="003E118A"/>
    <w:pPr>
      <w:widowControl w:val="0"/>
      <w:autoSpaceDE w:val="0"/>
      <w:autoSpaceDN w:val="0"/>
      <w:adjustRightInd w:val="0"/>
      <w:spacing w:line="240" w:lineRule="auto"/>
      <w:ind w:left="170" w:right="170" w:firstLine="0"/>
      <w:jc w:val="left"/>
    </w:pPr>
    <w:rPr>
      <w:rFonts w:ascii="Times New Roman CYR" w:hAnsi="Times New Roman CYR" w:cs="Times New Roman CYR"/>
    </w:rPr>
  </w:style>
  <w:style w:type="paragraph" w:customStyle="1" w:styleId="affff9">
    <w:name w:val="Комментарий"/>
    <w:basedOn w:val="affff8"/>
    <w:next w:val="a2"/>
    <w:uiPriority w:val="99"/>
    <w:rsid w:val="003E118A"/>
    <w:pPr>
      <w:spacing w:before="75"/>
      <w:ind w:right="0"/>
      <w:jc w:val="both"/>
    </w:pPr>
    <w:rPr>
      <w:color w:val="353842"/>
    </w:rPr>
  </w:style>
  <w:style w:type="character" w:customStyle="1" w:styleId="affffa">
    <w:name w:val="Цветовое выделение для Текст"/>
    <w:uiPriority w:val="99"/>
    <w:rsid w:val="003E118A"/>
    <w:rPr>
      <w:rFonts w:ascii="Times New Roman CYR" w:hAnsi="Times New Roman CYR"/>
    </w:rPr>
  </w:style>
  <w:style w:type="paragraph" w:customStyle="1" w:styleId="1a">
    <w:name w:val="Обычный1"/>
    <w:rsid w:val="003E118A"/>
    <w:pPr>
      <w:widowControl w:val="0"/>
      <w:spacing w:after="0" w:line="240" w:lineRule="auto"/>
    </w:pPr>
    <w:rPr>
      <w:rFonts w:ascii="Calibri" w:eastAsia="Times New Roman" w:hAnsi="Calibri" w:cs="Times New Roman"/>
      <w:sz w:val="24"/>
      <w:szCs w:val="24"/>
      <w:lang w:eastAsia="ru-RU"/>
    </w:rPr>
  </w:style>
  <w:style w:type="character" w:styleId="affffb">
    <w:name w:val="Intense Emphasis"/>
    <w:uiPriority w:val="21"/>
    <w:qFormat/>
    <w:rsid w:val="003E118A"/>
    <w:rPr>
      <w:rFonts w:cs="Times New Roman"/>
      <w:b/>
      <w:i/>
      <w:color w:val="4F81BD"/>
    </w:rPr>
  </w:style>
  <w:style w:type="character" w:customStyle="1" w:styleId="11pt">
    <w:name w:val="Основной текст + 11 pt;Полужирный;Курсив"/>
    <w:basedOn w:val="affff"/>
    <w:rsid w:val="00C90567"/>
    <w:rPr>
      <w:rFonts w:ascii="Century Schoolbook" w:eastAsia="Century Schoolbook" w:hAnsi="Century Schoolbook" w:cs="Century Schoolbook"/>
      <w:b/>
      <w:bCs/>
      <w:i/>
      <w:iCs/>
      <w:smallCaps w:val="0"/>
      <w:strike w:val="0"/>
      <w:color w:val="000000"/>
      <w:spacing w:val="0"/>
      <w:w w:val="100"/>
      <w:position w:val="0"/>
      <w:sz w:val="22"/>
      <w:szCs w:val="22"/>
      <w:u w:val="none"/>
      <w:lang w:val="en-US" w:eastAsia="en-US" w:bidi="en-US"/>
    </w:rPr>
  </w:style>
  <w:style w:type="character" w:customStyle="1" w:styleId="Exact">
    <w:name w:val="Основной текст Exact"/>
    <w:basedOn w:val="a3"/>
    <w:rsid w:val="00015FDB"/>
    <w:rPr>
      <w:rFonts w:ascii="Century Schoolbook" w:eastAsia="Century Schoolbook" w:hAnsi="Century Schoolbook" w:cs="Century Schoolbook"/>
      <w:b w:val="0"/>
      <w:bCs w:val="0"/>
      <w:i w:val="0"/>
      <w:iCs w:val="0"/>
      <w:smallCaps w:val="0"/>
      <w:strike w:val="0"/>
      <w:spacing w:val="6"/>
      <w:sz w:val="23"/>
      <w:szCs w:val="23"/>
      <w:u w:val="none"/>
    </w:rPr>
  </w:style>
  <w:style w:type="character" w:customStyle="1" w:styleId="1b">
    <w:name w:val="Заголовок №1_"/>
    <w:basedOn w:val="a3"/>
    <w:link w:val="1c"/>
    <w:rsid w:val="00015FDB"/>
    <w:rPr>
      <w:rFonts w:ascii="Century Schoolbook" w:eastAsia="Century Schoolbook" w:hAnsi="Century Schoolbook" w:cs="Century Schoolbook"/>
      <w:b/>
      <w:bCs/>
      <w:sz w:val="48"/>
      <w:szCs w:val="48"/>
    </w:rPr>
  </w:style>
  <w:style w:type="character" w:customStyle="1" w:styleId="2b">
    <w:name w:val="Основной текст (2)_"/>
    <w:basedOn w:val="a3"/>
    <w:link w:val="2c"/>
    <w:rsid w:val="00015FDB"/>
    <w:rPr>
      <w:rFonts w:ascii="Century Schoolbook" w:eastAsia="Century Schoolbook" w:hAnsi="Century Schoolbook" w:cs="Century Schoolbook"/>
      <w:b/>
      <w:bCs/>
      <w:sz w:val="32"/>
      <w:szCs w:val="32"/>
    </w:rPr>
  </w:style>
  <w:style w:type="character" w:customStyle="1" w:styleId="2d">
    <w:name w:val="Заголовок №2_"/>
    <w:basedOn w:val="a3"/>
    <w:link w:val="2e"/>
    <w:rsid w:val="00015FDB"/>
    <w:rPr>
      <w:rFonts w:ascii="Century Schoolbook" w:eastAsia="Century Schoolbook" w:hAnsi="Century Schoolbook" w:cs="Century Schoolbook"/>
    </w:rPr>
  </w:style>
  <w:style w:type="character" w:customStyle="1" w:styleId="43">
    <w:name w:val="Основной текст (4)_"/>
    <w:basedOn w:val="a3"/>
    <w:rsid w:val="00015FDB"/>
    <w:rPr>
      <w:rFonts w:ascii="Century Schoolbook" w:eastAsia="Century Schoolbook" w:hAnsi="Century Schoolbook" w:cs="Century Schoolbook"/>
      <w:b/>
      <w:bCs/>
      <w:i w:val="0"/>
      <w:iCs w:val="0"/>
      <w:smallCaps w:val="0"/>
      <w:strike w:val="0"/>
      <w:u w:val="none"/>
    </w:rPr>
  </w:style>
  <w:style w:type="character" w:customStyle="1" w:styleId="44">
    <w:name w:val="Основной текст (4)"/>
    <w:basedOn w:val="43"/>
    <w:rsid w:val="00015FDB"/>
    <w:rPr>
      <w:rFonts w:ascii="Century Schoolbook" w:eastAsia="Century Schoolbook" w:hAnsi="Century Schoolbook" w:cs="Century Schoolbook"/>
      <w:b/>
      <w:bCs/>
      <w:i w:val="0"/>
      <w:iCs w:val="0"/>
      <w:smallCaps w:val="0"/>
      <w:strike w:val="0"/>
      <w:color w:val="000000"/>
      <w:spacing w:val="0"/>
      <w:w w:val="100"/>
      <w:position w:val="0"/>
      <w:sz w:val="24"/>
      <w:szCs w:val="24"/>
      <w:u w:val="single"/>
      <w:lang w:val="ru-RU" w:eastAsia="ru-RU" w:bidi="ru-RU"/>
    </w:rPr>
  </w:style>
  <w:style w:type="character" w:customStyle="1" w:styleId="53">
    <w:name w:val="Основной текст (5)_"/>
    <w:basedOn w:val="a3"/>
    <w:link w:val="54"/>
    <w:rsid w:val="00015FDB"/>
    <w:rPr>
      <w:rFonts w:ascii="Century Schoolbook" w:eastAsia="Century Schoolbook" w:hAnsi="Century Schoolbook" w:cs="Century Schoolbook"/>
      <w:sz w:val="14"/>
      <w:szCs w:val="14"/>
    </w:rPr>
  </w:style>
  <w:style w:type="character" w:customStyle="1" w:styleId="3b">
    <w:name w:val="Заголовок №3_"/>
    <w:basedOn w:val="a3"/>
    <w:link w:val="3c"/>
    <w:rsid w:val="00015FDB"/>
    <w:rPr>
      <w:rFonts w:ascii="Century Schoolbook" w:eastAsia="Century Schoolbook" w:hAnsi="Century Schoolbook" w:cs="Century Schoolbook"/>
      <w:b/>
      <w:bCs/>
    </w:rPr>
  </w:style>
  <w:style w:type="character" w:customStyle="1" w:styleId="34">
    <w:name w:val="Оглавление 3 Знак"/>
    <w:basedOn w:val="a3"/>
    <w:link w:val="33"/>
    <w:rsid w:val="00015FDB"/>
    <w:rPr>
      <w:rFonts w:ascii="Times New Roman" w:eastAsia="Times New Roman" w:hAnsi="Times New Roman" w:cs="Times New Roman"/>
      <w:szCs w:val="20"/>
      <w:lang w:eastAsia="ru-RU"/>
    </w:rPr>
  </w:style>
  <w:style w:type="character" w:customStyle="1" w:styleId="affffc">
    <w:name w:val="Оглавление"/>
    <w:basedOn w:val="34"/>
    <w:rsid w:val="00015FDB"/>
    <w:rPr>
      <w:rFonts w:ascii="Times New Roman" w:eastAsia="Times New Roman" w:hAnsi="Times New Roman" w:cs="Times New Roman"/>
      <w:color w:val="000000"/>
      <w:spacing w:val="0"/>
      <w:w w:val="100"/>
      <w:position w:val="0"/>
      <w:szCs w:val="20"/>
      <w:lang w:val="ru-RU" w:eastAsia="ru-RU" w:bidi="ru-RU"/>
    </w:rPr>
  </w:style>
  <w:style w:type="character" w:customStyle="1" w:styleId="61">
    <w:name w:val="Основной текст (6)_"/>
    <w:basedOn w:val="a3"/>
    <w:rsid w:val="00015FDB"/>
    <w:rPr>
      <w:rFonts w:ascii="Century Schoolbook" w:eastAsia="Century Schoolbook" w:hAnsi="Century Schoolbook" w:cs="Century Schoolbook"/>
      <w:b w:val="0"/>
      <w:bCs w:val="0"/>
      <w:i w:val="0"/>
      <w:iCs w:val="0"/>
      <w:smallCaps w:val="0"/>
      <w:strike w:val="0"/>
      <w:sz w:val="21"/>
      <w:szCs w:val="21"/>
      <w:u w:val="none"/>
    </w:rPr>
  </w:style>
  <w:style w:type="character" w:customStyle="1" w:styleId="62">
    <w:name w:val="Основной текст (6)"/>
    <w:basedOn w:val="61"/>
    <w:rsid w:val="00015FDB"/>
    <w:rPr>
      <w:rFonts w:ascii="Century Schoolbook" w:eastAsia="Century Schoolbook" w:hAnsi="Century Schoolbook" w:cs="Century Schoolbook"/>
      <w:b w:val="0"/>
      <w:bCs w:val="0"/>
      <w:i w:val="0"/>
      <w:iCs w:val="0"/>
      <w:smallCaps w:val="0"/>
      <w:strike w:val="0"/>
      <w:color w:val="000000"/>
      <w:spacing w:val="0"/>
      <w:w w:val="100"/>
      <w:position w:val="0"/>
      <w:sz w:val="21"/>
      <w:szCs w:val="21"/>
      <w:u w:val="none"/>
      <w:lang w:val="ru-RU" w:eastAsia="ru-RU" w:bidi="ru-RU"/>
    </w:rPr>
  </w:style>
  <w:style w:type="character" w:customStyle="1" w:styleId="92">
    <w:name w:val="Основной текст (9)_"/>
    <w:basedOn w:val="a3"/>
    <w:link w:val="93"/>
    <w:rsid w:val="00015FDB"/>
    <w:rPr>
      <w:rFonts w:ascii="Century Schoolbook" w:eastAsia="Century Schoolbook" w:hAnsi="Century Schoolbook" w:cs="Century Schoolbook"/>
      <w:i/>
      <w:iCs/>
      <w:sz w:val="21"/>
      <w:szCs w:val="21"/>
    </w:rPr>
  </w:style>
  <w:style w:type="character" w:customStyle="1" w:styleId="912pt">
    <w:name w:val="Основной текст (9) + 12 pt"/>
    <w:basedOn w:val="92"/>
    <w:rsid w:val="00015FDB"/>
    <w:rPr>
      <w:rFonts w:ascii="Century Schoolbook" w:eastAsia="Century Schoolbook" w:hAnsi="Century Schoolbook" w:cs="Century Schoolbook"/>
      <w:i/>
      <w:iCs/>
      <w:color w:val="000000"/>
      <w:spacing w:val="0"/>
      <w:w w:val="100"/>
      <w:position w:val="0"/>
      <w:sz w:val="24"/>
      <w:szCs w:val="24"/>
      <w:lang w:val="ru-RU" w:eastAsia="ru-RU" w:bidi="ru-RU"/>
    </w:rPr>
  </w:style>
  <w:style w:type="character" w:customStyle="1" w:styleId="85pt">
    <w:name w:val="Основной текст + 8;5 pt;Полужирный"/>
    <w:basedOn w:val="affff"/>
    <w:rsid w:val="00015FDB"/>
    <w:rPr>
      <w:rFonts w:ascii="Century Schoolbook" w:eastAsia="Century Schoolbook" w:hAnsi="Century Schoolbook" w:cs="Century Schoolbook"/>
      <w:b/>
      <w:bCs/>
      <w:i w:val="0"/>
      <w:iCs w:val="0"/>
      <w:smallCaps w:val="0"/>
      <w:strike w:val="0"/>
      <w:color w:val="000000"/>
      <w:spacing w:val="0"/>
      <w:w w:val="100"/>
      <w:position w:val="0"/>
      <w:sz w:val="17"/>
      <w:szCs w:val="17"/>
      <w:u w:val="none"/>
      <w:lang w:val="ru-RU" w:eastAsia="ru-RU" w:bidi="ru-RU"/>
    </w:rPr>
  </w:style>
  <w:style w:type="character" w:customStyle="1" w:styleId="5pt">
    <w:name w:val="Основной текст + 5 pt"/>
    <w:basedOn w:val="affff"/>
    <w:rsid w:val="00015FDB"/>
    <w:rPr>
      <w:rFonts w:ascii="Century Schoolbook" w:eastAsia="Century Schoolbook" w:hAnsi="Century Schoolbook" w:cs="Century Schoolbook"/>
      <w:b w:val="0"/>
      <w:bCs w:val="0"/>
      <w:i w:val="0"/>
      <w:iCs w:val="0"/>
      <w:smallCaps w:val="0"/>
      <w:strike w:val="0"/>
      <w:color w:val="000000"/>
      <w:spacing w:val="0"/>
      <w:w w:val="100"/>
      <w:position w:val="0"/>
      <w:sz w:val="10"/>
      <w:szCs w:val="10"/>
      <w:u w:val="none"/>
      <w:lang w:val="ru-RU" w:eastAsia="ru-RU" w:bidi="ru-RU"/>
    </w:rPr>
  </w:style>
  <w:style w:type="character" w:customStyle="1" w:styleId="95pt1">
    <w:name w:val="Основной текст + 9;5 pt;Полужирный"/>
    <w:basedOn w:val="affff"/>
    <w:rsid w:val="00015FDB"/>
    <w:rPr>
      <w:rFonts w:ascii="Century Schoolbook" w:eastAsia="Century Schoolbook" w:hAnsi="Century Schoolbook" w:cs="Century Schoolbook"/>
      <w:b/>
      <w:bCs/>
      <w:i w:val="0"/>
      <w:iCs w:val="0"/>
      <w:smallCaps w:val="0"/>
      <w:strike w:val="0"/>
      <w:color w:val="000000"/>
      <w:spacing w:val="0"/>
      <w:w w:val="100"/>
      <w:position w:val="0"/>
      <w:sz w:val="19"/>
      <w:szCs w:val="19"/>
      <w:u w:val="none"/>
      <w:lang w:val="ru-RU" w:eastAsia="ru-RU" w:bidi="ru-RU"/>
    </w:rPr>
  </w:style>
  <w:style w:type="character" w:customStyle="1" w:styleId="affffd">
    <w:name w:val="Подпись к таблице + Не курсив"/>
    <w:basedOn w:val="affff0"/>
    <w:rsid w:val="00015FDB"/>
    <w:rPr>
      <w:rFonts w:ascii="Century Schoolbook" w:eastAsia="Century Schoolbook" w:hAnsi="Century Schoolbook" w:cs="Century Schoolbook"/>
      <w:b w:val="0"/>
      <w:bCs w:val="0"/>
      <w:i/>
      <w:iCs/>
      <w:smallCaps w:val="0"/>
      <w:strike w:val="0"/>
      <w:color w:val="000000"/>
      <w:spacing w:val="0"/>
      <w:w w:val="100"/>
      <w:position w:val="0"/>
      <w:sz w:val="24"/>
      <w:szCs w:val="24"/>
      <w:u w:val="none"/>
      <w:lang w:val="ru-RU" w:eastAsia="ru-RU" w:bidi="ru-RU"/>
    </w:rPr>
  </w:style>
  <w:style w:type="character" w:customStyle="1" w:styleId="45">
    <w:name w:val="Основной текст4"/>
    <w:basedOn w:val="affff"/>
    <w:rsid w:val="00015FDB"/>
    <w:rPr>
      <w:rFonts w:ascii="Century Schoolbook" w:eastAsia="Century Schoolbook" w:hAnsi="Century Schoolbook" w:cs="Century Schoolbook"/>
      <w:b w:val="0"/>
      <w:bCs w:val="0"/>
      <w:i w:val="0"/>
      <w:iCs w:val="0"/>
      <w:smallCaps w:val="0"/>
      <w:strike w:val="0"/>
      <w:color w:val="000000"/>
      <w:spacing w:val="0"/>
      <w:w w:val="100"/>
      <w:position w:val="0"/>
      <w:sz w:val="24"/>
      <w:szCs w:val="24"/>
      <w:u w:val="none"/>
      <w:lang w:val="ru-RU" w:eastAsia="ru-RU" w:bidi="ru-RU"/>
    </w:rPr>
  </w:style>
  <w:style w:type="character" w:customStyle="1" w:styleId="72">
    <w:name w:val="Основной текст (7) + Не курсив"/>
    <w:basedOn w:val="70"/>
    <w:rsid w:val="00015FDB"/>
    <w:rPr>
      <w:rFonts w:ascii="Century Schoolbook" w:eastAsia="Century Schoolbook" w:hAnsi="Century Schoolbook" w:cs="Century Schoolbook"/>
      <w:b w:val="0"/>
      <w:bCs w:val="0"/>
      <w:i/>
      <w:iCs/>
      <w:smallCaps w:val="0"/>
      <w:strike w:val="0"/>
      <w:color w:val="000000"/>
      <w:spacing w:val="0"/>
      <w:w w:val="100"/>
      <w:position w:val="0"/>
      <w:sz w:val="24"/>
      <w:szCs w:val="24"/>
      <w:u w:val="none"/>
      <w:lang w:val="ru-RU" w:eastAsia="ru-RU" w:bidi="ru-RU"/>
    </w:rPr>
  </w:style>
  <w:style w:type="character" w:customStyle="1" w:styleId="6Exact">
    <w:name w:val="Основной текст (6) Exact"/>
    <w:basedOn w:val="a3"/>
    <w:rsid w:val="00015FDB"/>
    <w:rPr>
      <w:rFonts w:ascii="Century Schoolbook" w:eastAsia="Century Schoolbook" w:hAnsi="Century Schoolbook" w:cs="Century Schoolbook"/>
      <w:b w:val="0"/>
      <w:bCs w:val="0"/>
      <w:i w:val="0"/>
      <w:iCs w:val="0"/>
      <w:smallCaps w:val="0"/>
      <w:strike w:val="0"/>
      <w:spacing w:val="2"/>
      <w:sz w:val="20"/>
      <w:szCs w:val="20"/>
      <w:u w:val="none"/>
      <w:lang w:val="en-US" w:eastAsia="en-US" w:bidi="en-US"/>
    </w:rPr>
  </w:style>
  <w:style w:type="character" w:customStyle="1" w:styleId="11Exact">
    <w:name w:val="Основной текст (11) Exact"/>
    <w:basedOn w:val="a3"/>
    <w:link w:val="110"/>
    <w:rsid w:val="00015FDB"/>
    <w:rPr>
      <w:rFonts w:ascii="AngsanaUPC" w:eastAsia="AngsanaUPC" w:hAnsi="AngsanaUPC" w:cs="AngsanaUPC"/>
      <w:spacing w:val="-10"/>
      <w:w w:val="150"/>
      <w:sz w:val="16"/>
      <w:szCs w:val="16"/>
      <w:lang w:val="en-US" w:bidi="en-US"/>
    </w:rPr>
  </w:style>
  <w:style w:type="character" w:customStyle="1" w:styleId="CourierNew65pt0pt">
    <w:name w:val="Основной текст + Courier New;6;5 pt;Интервал 0 pt"/>
    <w:basedOn w:val="affff"/>
    <w:rsid w:val="00015FDB"/>
    <w:rPr>
      <w:rFonts w:ascii="Courier New" w:eastAsia="Courier New" w:hAnsi="Courier New" w:cs="Courier New"/>
      <w:b w:val="0"/>
      <w:bCs w:val="0"/>
      <w:i w:val="0"/>
      <w:iCs w:val="0"/>
      <w:smallCaps w:val="0"/>
      <w:strike w:val="0"/>
      <w:color w:val="000000"/>
      <w:spacing w:val="-10"/>
      <w:w w:val="100"/>
      <w:position w:val="0"/>
      <w:sz w:val="13"/>
      <w:szCs w:val="13"/>
      <w:u w:val="none"/>
      <w:lang w:val="en-US" w:eastAsia="en-US" w:bidi="en-US"/>
    </w:rPr>
  </w:style>
  <w:style w:type="character" w:customStyle="1" w:styleId="75pt0pt">
    <w:name w:val="Основной текст + 7;5 pt;Интервал 0 pt"/>
    <w:basedOn w:val="affff"/>
    <w:rsid w:val="00015FDB"/>
    <w:rPr>
      <w:rFonts w:ascii="Century Schoolbook" w:eastAsia="Century Schoolbook" w:hAnsi="Century Schoolbook" w:cs="Century Schoolbook"/>
      <w:b w:val="0"/>
      <w:bCs w:val="0"/>
      <w:i w:val="0"/>
      <w:iCs w:val="0"/>
      <w:smallCaps w:val="0"/>
      <w:strike w:val="0"/>
      <w:color w:val="000000"/>
      <w:spacing w:val="-10"/>
      <w:w w:val="100"/>
      <w:position w:val="0"/>
      <w:sz w:val="15"/>
      <w:szCs w:val="15"/>
      <w:u w:val="none"/>
      <w:lang w:val="en-US" w:eastAsia="en-US" w:bidi="en-US"/>
    </w:rPr>
  </w:style>
  <w:style w:type="character" w:customStyle="1" w:styleId="65pt">
    <w:name w:val="Основной текст + 6;5 pt;Полужирный"/>
    <w:basedOn w:val="affff"/>
    <w:rsid w:val="00015FDB"/>
    <w:rPr>
      <w:rFonts w:ascii="Century Schoolbook" w:eastAsia="Century Schoolbook" w:hAnsi="Century Schoolbook" w:cs="Century Schoolbook"/>
      <w:b/>
      <w:bCs/>
      <w:i w:val="0"/>
      <w:iCs w:val="0"/>
      <w:smallCaps w:val="0"/>
      <w:strike w:val="0"/>
      <w:color w:val="000000"/>
      <w:spacing w:val="0"/>
      <w:w w:val="100"/>
      <w:position w:val="0"/>
      <w:sz w:val="13"/>
      <w:szCs w:val="13"/>
      <w:u w:val="none"/>
      <w:lang w:val="en-US" w:eastAsia="en-US" w:bidi="en-US"/>
    </w:rPr>
  </w:style>
  <w:style w:type="character" w:customStyle="1" w:styleId="CourierNew65pt">
    <w:name w:val="Основной текст + Courier New;6;5 pt;Курсив"/>
    <w:basedOn w:val="affff"/>
    <w:rsid w:val="00015FDB"/>
    <w:rPr>
      <w:rFonts w:ascii="Courier New" w:eastAsia="Courier New" w:hAnsi="Courier New" w:cs="Courier New"/>
      <w:b w:val="0"/>
      <w:bCs w:val="0"/>
      <w:i/>
      <w:iCs/>
      <w:smallCaps w:val="0"/>
      <w:strike w:val="0"/>
      <w:color w:val="000000"/>
      <w:spacing w:val="0"/>
      <w:w w:val="100"/>
      <w:position w:val="0"/>
      <w:sz w:val="13"/>
      <w:szCs w:val="13"/>
      <w:u w:val="none"/>
      <w:lang w:val="en-US" w:eastAsia="en-US" w:bidi="en-US"/>
    </w:rPr>
  </w:style>
  <w:style w:type="character" w:customStyle="1" w:styleId="85pt0pt">
    <w:name w:val="Основной текст + 8;5 pt;Интервал 0 pt"/>
    <w:basedOn w:val="affff"/>
    <w:rsid w:val="00015FDB"/>
    <w:rPr>
      <w:rFonts w:ascii="Century Schoolbook" w:eastAsia="Century Schoolbook" w:hAnsi="Century Schoolbook" w:cs="Century Schoolbook"/>
      <w:b w:val="0"/>
      <w:bCs w:val="0"/>
      <w:i w:val="0"/>
      <w:iCs w:val="0"/>
      <w:smallCaps w:val="0"/>
      <w:strike w:val="0"/>
      <w:color w:val="000000"/>
      <w:spacing w:val="-10"/>
      <w:w w:val="100"/>
      <w:position w:val="0"/>
      <w:sz w:val="17"/>
      <w:szCs w:val="17"/>
      <w:u w:val="none"/>
      <w:lang w:val="en-US" w:eastAsia="en-US" w:bidi="en-US"/>
    </w:rPr>
  </w:style>
  <w:style w:type="character" w:customStyle="1" w:styleId="CordiaUPC55pt">
    <w:name w:val="Основной текст + CordiaUPC;5;5 pt"/>
    <w:basedOn w:val="affff"/>
    <w:rsid w:val="00015FDB"/>
    <w:rPr>
      <w:rFonts w:ascii="CordiaUPC" w:eastAsia="CordiaUPC" w:hAnsi="CordiaUPC" w:cs="CordiaUPC"/>
      <w:b w:val="0"/>
      <w:bCs w:val="0"/>
      <w:i w:val="0"/>
      <w:iCs w:val="0"/>
      <w:smallCaps w:val="0"/>
      <w:strike w:val="0"/>
      <w:color w:val="000000"/>
      <w:spacing w:val="0"/>
      <w:w w:val="100"/>
      <w:position w:val="0"/>
      <w:sz w:val="11"/>
      <w:szCs w:val="11"/>
      <w:u w:val="none"/>
      <w:lang w:val="en-US" w:eastAsia="en-US" w:bidi="en-US"/>
    </w:rPr>
  </w:style>
  <w:style w:type="character" w:customStyle="1" w:styleId="211">
    <w:name w:val="Основной текст (21)_"/>
    <w:basedOn w:val="a3"/>
    <w:link w:val="212"/>
    <w:rsid w:val="00015FDB"/>
    <w:rPr>
      <w:rFonts w:ascii="AngsanaUPC" w:eastAsia="AngsanaUPC" w:hAnsi="AngsanaUPC" w:cs="AngsanaUPC"/>
      <w:spacing w:val="150"/>
      <w:sz w:val="20"/>
      <w:szCs w:val="20"/>
    </w:rPr>
  </w:style>
  <w:style w:type="character" w:customStyle="1" w:styleId="8pt">
    <w:name w:val="Основной текст + 8 pt"/>
    <w:basedOn w:val="affff"/>
    <w:rsid w:val="00015FDB"/>
    <w:rPr>
      <w:rFonts w:ascii="Century Schoolbook" w:eastAsia="Century Schoolbook" w:hAnsi="Century Schoolbook" w:cs="Century Schoolbook"/>
      <w:b w:val="0"/>
      <w:bCs w:val="0"/>
      <w:i w:val="0"/>
      <w:iCs w:val="0"/>
      <w:smallCaps w:val="0"/>
      <w:strike w:val="0"/>
      <w:color w:val="000000"/>
      <w:spacing w:val="0"/>
      <w:w w:val="100"/>
      <w:position w:val="0"/>
      <w:sz w:val="16"/>
      <w:szCs w:val="16"/>
      <w:u w:val="none"/>
      <w:lang w:val="ru-RU" w:eastAsia="ru-RU" w:bidi="ru-RU"/>
    </w:rPr>
  </w:style>
  <w:style w:type="character" w:customStyle="1" w:styleId="73">
    <w:name w:val="Основной текст7"/>
    <w:basedOn w:val="affff"/>
    <w:rsid w:val="00015FDB"/>
    <w:rPr>
      <w:rFonts w:ascii="Century Schoolbook" w:eastAsia="Century Schoolbook" w:hAnsi="Century Schoolbook" w:cs="Century Schoolbook"/>
      <w:b w:val="0"/>
      <w:bCs w:val="0"/>
      <w:i w:val="0"/>
      <w:iCs w:val="0"/>
      <w:smallCaps w:val="0"/>
      <w:strike w:val="0"/>
      <w:color w:val="000000"/>
      <w:spacing w:val="0"/>
      <w:w w:val="100"/>
      <w:position w:val="0"/>
      <w:sz w:val="24"/>
      <w:szCs w:val="24"/>
      <w:u w:val="none"/>
      <w:lang w:val="ru-RU" w:eastAsia="ru-RU" w:bidi="ru-RU"/>
    </w:rPr>
  </w:style>
  <w:style w:type="character" w:customStyle="1" w:styleId="55pt">
    <w:name w:val="Основной текст + 5;5 pt"/>
    <w:basedOn w:val="affff"/>
    <w:rsid w:val="00015FDB"/>
    <w:rPr>
      <w:rFonts w:ascii="Century Schoolbook" w:eastAsia="Century Schoolbook" w:hAnsi="Century Schoolbook" w:cs="Century Schoolbook"/>
      <w:b w:val="0"/>
      <w:bCs w:val="0"/>
      <w:i w:val="0"/>
      <w:iCs w:val="0"/>
      <w:smallCaps w:val="0"/>
      <w:strike w:val="0"/>
      <w:color w:val="000000"/>
      <w:spacing w:val="0"/>
      <w:w w:val="100"/>
      <w:position w:val="0"/>
      <w:sz w:val="11"/>
      <w:szCs w:val="11"/>
      <w:u w:val="none"/>
      <w:lang w:val="ru-RU" w:eastAsia="ru-RU" w:bidi="ru-RU"/>
    </w:rPr>
  </w:style>
  <w:style w:type="character" w:customStyle="1" w:styleId="55pt0">
    <w:name w:val="Основной текст + 5;5 pt;Малые прописные"/>
    <w:basedOn w:val="affff"/>
    <w:rsid w:val="00015FDB"/>
    <w:rPr>
      <w:rFonts w:ascii="Century Schoolbook" w:eastAsia="Century Schoolbook" w:hAnsi="Century Schoolbook" w:cs="Century Schoolbook"/>
      <w:b w:val="0"/>
      <w:bCs w:val="0"/>
      <w:i w:val="0"/>
      <w:iCs w:val="0"/>
      <w:smallCaps/>
      <w:strike w:val="0"/>
      <w:color w:val="000000"/>
      <w:spacing w:val="0"/>
      <w:w w:val="100"/>
      <w:position w:val="0"/>
      <w:sz w:val="11"/>
      <w:szCs w:val="11"/>
      <w:u w:val="none"/>
      <w:lang w:val="ru-RU" w:eastAsia="ru-RU" w:bidi="ru-RU"/>
    </w:rPr>
  </w:style>
  <w:style w:type="character" w:customStyle="1" w:styleId="8pt0">
    <w:name w:val="Основной текст + 8 pt;Малые прописные"/>
    <w:basedOn w:val="affff"/>
    <w:rsid w:val="00015FDB"/>
    <w:rPr>
      <w:rFonts w:ascii="Century Schoolbook" w:eastAsia="Century Schoolbook" w:hAnsi="Century Schoolbook" w:cs="Century Schoolbook"/>
      <w:b w:val="0"/>
      <w:bCs w:val="0"/>
      <w:i w:val="0"/>
      <w:iCs w:val="0"/>
      <w:smallCaps/>
      <w:strike w:val="0"/>
      <w:color w:val="000000"/>
      <w:spacing w:val="0"/>
      <w:w w:val="100"/>
      <w:position w:val="0"/>
      <w:sz w:val="16"/>
      <w:szCs w:val="16"/>
      <w:u w:val="none"/>
      <w:lang w:val="ru-RU" w:eastAsia="ru-RU" w:bidi="ru-RU"/>
    </w:rPr>
  </w:style>
  <w:style w:type="character" w:customStyle="1" w:styleId="5pt0">
    <w:name w:val="Основной текст + 5 pt;Малые прописные"/>
    <w:basedOn w:val="affff"/>
    <w:rsid w:val="00015FDB"/>
    <w:rPr>
      <w:rFonts w:ascii="Century Schoolbook" w:eastAsia="Century Schoolbook" w:hAnsi="Century Schoolbook" w:cs="Century Schoolbook"/>
      <w:b w:val="0"/>
      <w:bCs w:val="0"/>
      <w:i w:val="0"/>
      <w:iCs w:val="0"/>
      <w:smallCaps/>
      <w:strike w:val="0"/>
      <w:color w:val="000000"/>
      <w:spacing w:val="0"/>
      <w:w w:val="100"/>
      <w:position w:val="0"/>
      <w:sz w:val="10"/>
      <w:szCs w:val="10"/>
      <w:u w:val="none"/>
      <w:lang w:val="ru-RU" w:eastAsia="ru-RU" w:bidi="ru-RU"/>
    </w:rPr>
  </w:style>
  <w:style w:type="character" w:customStyle="1" w:styleId="ArialNarrow7pt">
    <w:name w:val="Основной текст + Arial Narrow;7 pt;Курсив"/>
    <w:basedOn w:val="affff"/>
    <w:rsid w:val="00015FDB"/>
    <w:rPr>
      <w:rFonts w:ascii="Arial Narrow" w:eastAsia="Arial Narrow" w:hAnsi="Arial Narrow" w:cs="Arial Narrow"/>
      <w:b w:val="0"/>
      <w:bCs w:val="0"/>
      <w:i/>
      <w:iCs/>
      <w:smallCaps w:val="0"/>
      <w:strike w:val="0"/>
      <w:color w:val="000000"/>
      <w:spacing w:val="0"/>
      <w:w w:val="100"/>
      <w:position w:val="0"/>
      <w:sz w:val="14"/>
      <w:szCs w:val="14"/>
      <w:u w:val="none"/>
      <w:lang w:val="ru-RU" w:eastAsia="ru-RU" w:bidi="ru-RU"/>
    </w:rPr>
  </w:style>
  <w:style w:type="character" w:customStyle="1" w:styleId="affffe">
    <w:name w:val="Основной текст + Курсив"/>
    <w:basedOn w:val="affff"/>
    <w:rsid w:val="00015FDB"/>
    <w:rPr>
      <w:rFonts w:ascii="Century Schoolbook" w:eastAsia="Century Schoolbook" w:hAnsi="Century Schoolbook" w:cs="Century Schoolbook"/>
      <w:b w:val="0"/>
      <w:bCs w:val="0"/>
      <w:i/>
      <w:iCs/>
      <w:smallCaps w:val="0"/>
      <w:strike w:val="0"/>
      <w:color w:val="000000"/>
      <w:spacing w:val="0"/>
      <w:w w:val="100"/>
      <w:position w:val="0"/>
      <w:sz w:val="24"/>
      <w:szCs w:val="24"/>
      <w:u w:val="none"/>
      <w:lang w:val="ru-RU" w:eastAsia="ru-RU" w:bidi="ru-RU"/>
    </w:rPr>
  </w:style>
  <w:style w:type="character" w:customStyle="1" w:styleId="710pt">
    <w:name w:val="Основной текст (7) + 10 pt;Не курсив"/>
    <w:basedOn w:val="70"/>
    <w:rsid w:val="00015FDB"/>
    <w:rPr>
      <w:rFonts w:ascii="Century Schoolbook" w:eastAsia="Century Schoolbook" w:hAnsi="Century Schoolbook" w:cs="Century Schoolbook"/>
      <w:b w:val="0"/>
      <w:bCs w:val="0"/>
      <w:i/>
      <w:iCs/>
      <w:smallCaps w:val="0"/>
      <w:strike w:val="0"/>
      <w:color w:val="000000"/>
      <w:spacing w:val="0"/>
      <w:w w:val="100"/>
      <w:position w:val="0"/>
      <w:sz w:val="20"/>
      <w:szCs w:val="20"/>
      <w:u w:val="none"/>
      <w:lang w:val="ru-RU" w:eastAsia="ru-RU" w:bidi="ru-RU"/>
    </w:rPr>
  </w:style>
  <w:style w:type="character" w:customStyle="1" w:styleId="220">
    <w:name w:val="Основной текст (22)_"/>
    <w:basedOn w:val="a3"/>
    <w:link w:val="221"/>
    <w:rsid w:val="00015FDB"/>
    <w:rPr>
      <w:rFonts w:ascii="Gulim" w:eastAsia="Gulim" w:hAnsi="Gulim" w:cs="Gulim"/>
      <w:sz w:val="8"/>
      <w:szCs w:val="8"/>
    </w:rPr>
  </w:style>
  <w:style w:type="character" w:customStyle="1" w:styleId="22CenturySchoolbook10pt">
    <w:name w:val="Основной текст (22) + Century Schoolbook;10 pt;Курсив"/>
    <w:basedOn w:val="220"/>
    <w:rsid w:val="00015FDB"/>
    <w:rPr>
      <w:rFonts w:ascii="Century Schoolbook" w:eastAsia="Century Schoolbook" w:hAnsi="Century Schoolbook" w:cs="Century Schoolbook"/>
      <w:i/>
      <w:iCs/>
      <w:color w:val="000000"/>
      <w:spacing w:val="0"/>
      <w:w w:val="100"/>
      <w:position w:val="0"/>
      <w:sz w:val="20"/>
      <w:szCs w:val="20"/>
      <w:lang w:val="ru-RU" w:eastAsia="ru-RU" w:bidi="ru-RU"/>
    </w:rPr>
  </w:style>
  <w:style w:type="character" w:customStyle="1" w:styleId="85pt0">
    <w:name w:val="Основной текст + 8;5 pt;Полужирный;Курсив"/>
    <w:basedOn w:val="affff"/>
    <w:rsid w:val="00015FDB"/>
    <w:rPr>
      <w:rFonts w:ascii="Century Schoolbook" w:eastAsia="Century Schoolbook" w:hAnsi="Century Schoolbook" w:cs="Century Schoolbook"/>
      <w:b/>
      <w:bCs/>
      <w:i/>
      <w:iCs/>
      <w:smallCaps w:val="0"/>
      <w:strike w:val="0"/>
      <w:color w:val="000000"/>
      <w:spacing w:val="0"/>
      <w:w w:val="100"/>
      <w:position w:val="0"/>
      <w:sz w:val="17"/>
      <w:szCs w:val="17"/>
      <w:u w:val="none"/>
      <w:lang w:val="ru-RU" w:eastAsia="ru-RU" w:bidi="ru-RU"/>
    </w:rPr>
  </w:style>
  <w:style w:type="character" w:customStyle="1" w:styleId="3d">
    <w:name w:val="Подпись к таблице (3)_"/>
    <w:basedOn w:val="a3"/>
    <w:link w:val="3e"/>
    <w:rsid w:val="00015FDB"/>
    <w:rPr>
      <w:rFonts w:ascii="Century Schoolbook" w:eastAsia="Century Schoolbook" w:hAnsi="Century Schoolbook" w:cs="Century Schoolbook"/>
      <w:sz w:val="18"/>
      <w:szCs w:val="18"/>
    </w:rPr>
  </w:style>
  <w:style w:type="character" w:customStyle="1" w:styleId="2f">
    <w:name w:val="Подпись к картинке (2)_"/>
    <w:basedOn w:val="a3"/>
    <w:link w:val="2f0"/>
    <w:rsid w:val="00015FDB"/>
    <w:rPr>
      <w:rFonts w:ascii="Times New Roman" w:eastAsia="Times New Roman" w:hAnsi="Times New Roman" w:cs="Times New Roman"/>
      <w:b/>
      <w:bCs/>
      <w:i/>
      <w:iCs/>
      <w:spacing w:val="-20"/>
      <w:sz w:val="23"/>
      <w:szCs w:val="23"/>
    </w:rPr>
  </w:style>
  <w:style w:type="character" w:customStyle="1" w:styleId="230">
    <w:name w:val="Основной текст (23)_"/>
    <w:basedOn w:val="a3"/>
    <w:link w:val="231"/>
    <w:rsid w:val="00015FDB"/>
    <w:rPr>
      <w:rFonts w:ascii="Century Schoolbook" w:eastAsia="Century Schoolbook" w:hAnsi="Century Schoolbook" w:cs="Century Schoolbook"/>
      <w:b/>
      <w:bCs/>
    </w:rPr>
  </w:style>
  <w:style w:type="character" w:customStyle="1" w:styleId="150">
    <w:name w:val="Основной текст (15)_"/>
    <w:basedOn w:val="a3"/>
    <w:link w:val="151"/>
    <w:rsid w:val="00015FDB"/>
    <w:rPr>
      <w:rFonts w:ascii="Arial Unicode MS" w:eastAsia="Arial Unicode MS" w:hAnsi="Arial Unicode MS" w:cs="Arial Unicode MS"/>
    </w:rPr>
  </w:style>
  <w:style w:type="character" w:customStyle="1" w:styleId="240">
    <w:name w:val="Основной текст (24)_"/>
    <w:basedOn w:val="a3"/>
    <w:link w:val="241"/>
    <w:rsid w:val="00015FDB"/>
    <w:rPr>
      <w:rFonts w:ascii="AngsanaUPC" w:eastAsia="AngsanaUPC" w:hAnsi="AngsanaUPC" w:cs="AngsanaUPC"/>
      <w:sz w:val="20"/>
      <w:szCs w:val="20"/>
    </w:rPr>
  </w:style>
  <w:style w:type="character" w:customStyle="1" w:styleId="711pt">
    <w:name w:val="Основной текст (7) + 11 pt;Полужирный"/>
    <w:basedOn w:val="70"/>
    <w:rsid w:val="00015FDB"/>
    <w:rPr>
      <w:rFonts w:ascii="Century Schoolbook" w:eastAsia="Century Schoolbook" w:hAnsi="Century Schoolbook" w:cs="Century Schoolbook"/>
      <w:b/>
      <w:bCs/>
      <w:i/>
      <w:iCs/>
      <w:smallCaps w:val="0"/>
      <w:strike w:val="0"/>
      <w:color w:val="000000"/>
      <w:spacing w:val="0"/>
      <w:w w:val="100"/>
      <w:position w:val="0"/>
      <w:sz w:val="22"/>
      <w:szCs w:val="22"/>
      <w:u w:val="none"/>
      <w:lang w:val="ru-RU" w:eastAsia="ru-RU" w:bidi="ru-RU"/>
    </w:rPr>
  </w:style>
  <w:style w:type="character" w:customStyle="1" w:styleId="7105pt">
    <w:name w:val="Основной текст (7) + 10;5 pt"/>
    <w:basedOn w:val="70"/>
    <w:rsid w:val="00015FDB"/>
    <w:rPr>
      <w:rFonts w:ascii="Century Schoolbook" w:eastAsia="Century Schoolbook" w:hAnsi="Century Schoolbook" w:cs="Century Schoolbook"/>
      <w:b w:val="0"/>
      <w:bCs w:val="0"/>
      <w:i/>
      <w:iCs/>
      <w:smallCaps w:val="0"/>
      <w:strike w:val="0"/>
      <w:color w:val="000000"/>
      <w:spacing w:val="0"/>
      <w:w w:val="100"/>
      <w:position w:val="0"/>
      <w:sz w:val="21"/>
      <w:szCs w:val="21"/>
      <w:u w:val="none"/>
      <w:lang w:val="ru-RU" w:eastAsia="ru-RU" w:bidi="ru-RU"/>
    </w:rPr>
  </w:style>
  <w:style w:type="character" w:customStyle="1" w:styleId="10pt">
    <w:name w:val="Основной текст + 10 pt"/>
    <w:basedOn w:val="affff"/>
    <w:rsid w:val="00015FDB"/>
    <w:rPr>
      <w:rFonts w:ascii="Century Schoolbook" w:eastAsia="Century Schoolbook" w:hAnsi="Century Schoolbook" w:cs="Century Schoolbook"/>
      <w:b w:val="0"/>
      <w:bCs w:val="0"/>
      <w:i w:val="0"/>
      <w:iCs w:val="0"/>
      <w:smallCaps w:val="0"/>
      <w:strike w:val="0"/>
      <w:color w:val="000000"/>
      <w:spacing w:val="0"/>
      <w:w w:val="100"/>
      <w:position w:val="0"/>
      <w:sz w:val="20"/>
      <w:szCs w:val="20"/>
      <w:u w:val="none"/>
      <w:lang w:val="ru-RU" w:eastAsia="ru-RU" w:bidi="ru-RU"/>
    </w:rPr>
  </w:style>
  <w:style w:type="character" w:customStyle="1" w:styleId="83">
    <w:name w:val="Основной текст8"/>
    <w:basedOn w:val="affff"/>
    <w:rsid w:val="00015FDB"/>
    <w:rPr>
      <w:rFonts w:ascii="Century Schoolbook" w:eastAsia="Century Schoolbook" w:hAnsi="Century Schoolbook" w:cs="Century Schoolbook"/>
      <w:b w:val="0"/>
      <w:bCs w:val="0"/>
      <w:i w:val="0"/>
      <w:iCs w:val="0"/>
      <w:smallCaps w:val="0"/>
      <w:strike w:val="0"/>
      <w:color w:val="000000"/>
      <w:spacing w:val="0"/>
      <w:w w:val="100"/>
      <w:position w:val="0"/>
      <w:sz w:val="24"/>
      <w:szCs w:val="24"/>
      <w:u w:val="none"/>
      <w:lang w:val="ru-RU" w:eastAsia="ru-RU" w:bidi="ru-RU"/>
    </w:rPr>
  </w:style>
  <w:style w:type="character" w:customStyle="1" w:styleId="4pt">
    <w:name w:val="Основной текст + 4 pt;Курсив"/>
    <w:basedOn w:val="affff"/>
    <w:rsid w:val="00015FDB"/>
    <w:rPr>
      <w:rFonts w:ascii="Century Schoolbook" w:eastAsia="Century Schoolbook" w:hAnsi="Century Schoolbook" w:cs="Century Schoolbook"/>
      <w:b w:val="0"/>
      <w:bCs w:val="0"/>
      <w:i/>
      <w:iCs/>
      <w:smallCaps w:val="0"/>
      <w:strike w:val="0"/>
      <w:color w:val="000000"/>
      <w:spacing w:val="0"/>
      <w:w w:val="100"/>
      <w:position w:val="0"/>
      <w:sz w:val="8"/>
      <w:szCs w:val="8"/>
      <w:u w:val="none"/>
      <w:lang w:val="en-US" w:eastAsia="en-US" w:bidi="en-US"/>
    </w:rPr>
  </w:style>
  <w:style w:type="character" w:customStyle="1" w:styleId="17Exact">
    <w:name w:val="Основной текст (17) Exact"/>
    <w:basedOn w:val="a3"/>
    <w:link w:val="170"/>
    <w:rsid w:val="00015FDB"/>
    <w:rPr>
      <w:rFonts w:ascii="Century Schoolbook" w:eastAsia="Century Schoolbook" w:hAnsi="Century Schoolbook" w:cs="Century Schoolbook"/>
      <w:b/>
      <w:bCs/>
      <w:sz w:val="18"/>
      <w:szCs w:val="18"/>
    </w:rPr>
  </w:style>
  <w:style w:type="character" w:customStyle="1" w:styleId="8pt1">
    <w:name w:val="Основной текст + 8 pt;Полужирный"/>
    <w:basedOn w:val="affff"/>
    <w:rsid w:val="00015FDB"/>
    <w:rPr>
      <w:rFonts w:ascii="Century Schoolbook" w:eastAsia="Century Schoolbook" w:hAnsi="Century Schoolbook" w:cs="Century Schoolbook"/>
      <w:b/>
      <w:bCs/>
      <w:i w:val="0"/>
      <w:iCs w:val="0"/>
      <w:smallCaps w:val="0"/>
      <w:strike w:val="0"/>
      <w:color w:val="000000"/>
      <w:spacing w:val="0"/>
      <w:w w:val="100"/>
      <w:position w:val="0"/>
      <w:sz w:val="16"/>
      <w:szCs w:val="16"/>
      <w:u w:val="none"/>
      <w:lang w:val="ru-RU" w:eastAsia="ru-RU" w:bidi="ru-RU"/>
    </w:rPr>
  </w:style>
  <w:style w:type="character" w:customStyle="1" w:styleId="Gulim4pt">
    <w:name w:val="Основной текст + Gulim;4 pt"/>
    <w:basedOn w:val="affff"/>
    <w:rsid w:val="00015FDB"/>
    <w:rPr>
      <w:rFonts w:ascii="Gulim" w:eastAsia="Gulim" w:hAnsi="Gulim" w:cs="Gulim"/>
      <w:b w:val="0"/>
      <w:bCs w:val="0"/>
      <w:i w:val="0"/>
      <w:iCs w:val="0"/>
      <w:smallCaps w:val="0"/>
      <w:strike w:val="0"/>
      <w:color w:val="000000"/>
      <w:spacing w:val="0"/>
      <w:w w:val="100"/>
      <w:position w:val="0"/>
      <w:sz w:val="8"/>
      <w:szCs w:val="8"/>
      <w:u w:val="none"/>
      <w:lang w:val="ru-RU" w:eastAsia="ru-RU" w:bidi="ru-RU"/>
    </w:rPr>
  </w:style>
  <w:style w:type="character" w:customStyle="1" w:styleId="7pt0">
    <w:name w:val="Основной текст + 7 pt;Малые прописные"/>
    <w:basedOn w:val="affff"/>
    <w:rsid w:val="00015FDB"/>
    <w:rPr>
      <w:rFonts w:ascii="Century Schoolbook" w:eastAsia="Century Schoolbook" w:hAnsi="Century Schoolbook" w:cs="Century Schoolbook"/>
      <w:b w:val="0"/>
      <w:bCs w:val="0"/>
      <w:i w:val="0"/>
      <w:iCs w:val="0"/>
      <w:smallCaps/>
      <w:strike w:val="0"/>
      <w:color w:val="000000"/>
      <w:spacing w:val="0"/>
      <w:w w:val="100"/>
      <w:position w:val="0"/>
      <w:sz w:val="14"/>
      <w:szCs w:val="14"/>
      <w:u w:val="none"/>
      <w:lang w:val="ru-RU" w:eastAsia="ru-RU" w:bidi="ru-RU"/>
    </w:rPr>
  </w:style>
  <w:style w:type="paragraph" w:customStyle="1" w:styleId="1c">
    <w:name w:val="Заголовок №1"/>
    <w:basedOn w:val="a2"/>
    <w:link w:val="1b"/>
    <w:rsid w:val="00015FDB"/>
    <w:pPr>
      <w:widowControl w:val="0"/>
      <w:spacing w:after="240" w:line="0" w:lineRule="atLeast"/>
      <w:ind w:firstLine="0"/>
      <w:jc w:val="left"/>
      <w:outlineLvl w:val="0"/>
    </w:pPr>
    <w:rPr>
      <w:rFonts w:ascii="Century Schoolbook" w:eastAsia="Century Schoolbook" w:hAnsi="Century Schoolbook" w:cs="Century Schoolbook"/>
      <w:b/>
      <w:bCs/>
      <w:sz w:val="48"/>
      <w:szCs w:val="48"/>
      <w:lang w:eastAsia="en-US"/>
    </w:rPr>
  </w:style>
  <w:style w:type="paragraph" w:customStyle="1" w:styleId="2c">
    <w:name w:val="Основной текст (2)"/>
    <w:basedOn w:val="a2"/>
    <w:link w:val="2b"/>
    <w:rsid w:val="00015FDB"/>
    <w:pPr>
      <w:widowControl w:val="0"/>
      <w:spacing w:before="240" w:line="494" w:lineRule="exact"/>
      <w:ind w:firstLine="0"/>
      <w:jc w:val="center"/>
    </w:pPr>
    <w:rPr>
      <w:rFonts w:ascii="Century Schoolbook" w:eastAsia="Century Schoolbook" w:hAnsi="Century Schoolbook" w:cs="Century Schoolbook"/>
      <w:b/>
      <w:bCs/>
      <w:sz w:val="32"/>
      <w:szCs w:val="32"/>
      <w:lang w:eastAsia="en-US"/>
    </w:rPr>
  </w:style>
  <w:style w:type="paragraph" w:customStyle="1" w:styleId="2e">
    <w:name w:val="Заголовок №2"/>
    <w:basedOn w:val="a2"/>
    <w:link w:val="2d"/>
    <w:rsid w:val="00015FDB"/>
    <w:pPr>
      <w:widowControl w:val="0"/>
      <w:spacing w:after="480" w:line="0" w:lineRule="atLeast"/>
      <w:ind w:firstLine="0"/>
      <w:jc w:val="center"/>
      <w:outlineLvl w:val="1"/>
    </w:pPr>
    <w:rPr>
      <w:rFonts w:ascii="Century Schoolbook" w:eastAsia="Century Schoolbook" w:hAnsi="Century Schoolbook" w:cs="Century Schoolbook"/>
      <w:sz w:val="22"/>
      <w:szCs w:val="22"/>
      <w:lang w:eastAsia="en-US"/>
    </w:rPr>
  </w:style>
  <w:style w:type="paragraph" w:customStyle="1" w:styleId="54">
    <w:name w:val="Основной текст (5)"/>
    <w:basedOn w:val="a2"/>
    <w:link w:val="53"/>
    <w:rsid w:val="00015FDB"/>
    <w:pPr>
      <w:widowControl w:val="0"/>
      <w:spacing w:before="60" w:after="360" w:line="0" w:lineRule="atLeast"/>
      <w:ind w:firstLine="0"/>
    </w:pPr>
    <w:rPr>
      <w:rFonts w:ascii="Century Schoolbook" w:eastAsia="Century Schoolbook" w:hAnsi="Century Schoolbook" w:cs="Century Schoolbook"/>
      <w:sz w:val="14"/>
      <w:szCs w:val="14"/>
      <w:lang w:eastAsia="en-US"/>
    </w:rPr>
  </w:style>
  <w:style w:type="paragraph" w:customStyle="1" w:styleId="3c">
    <w:name w:val="Заголовок №3"/>
    <w:basedOn w:val="a2"/>
    <w:link w:val="3b"/>
    <w:rsid w:val="00015FDB"/>
    <w:pPr>
      <w:widowControl w:val="0"/>
      <w:spacing w:after="180" w:line="0" w:lineRule="atLeast"/>
      <w:ind w:firstLine="0"/>
      <w:outlineLvl w:val="2"/>
    </w:pPr>
    <w:rPr>
      <w:rFonts w:ascii="Century Schoolbook" w:eastAsia="Century Schoolbook" w:hAnsi="Century Schoolbook" w:cs="Century Schoolbook"/>
      <w:b/>
      <w:bCs/>
      <w:sz w:val="22"/>
      <w:szCs w:val="22"/>
      <w:lang w:eastAsia="en-US"/>
    </w:rPr>
  </w:style>
  <w:style w:type="paragraph" w:customStyle="1" w:styleId="93">
    <w:name w:val="Основной текст (9)"/>
    <w:basedOn w:val="a2"/>
    <w:link w:val="92"/>
    <w:rsid w:val="00015FDB"/>
    <w:pPr>
      <w:widowControl w:val="0"/>
      <w:spacing w:after="180" w:line="355" w:lineRule="exact"/>
      <w:ind w:firstLine="0"/>
      <w:jc w:val="center"/>
    </w:pPr>
    <w:rPr>
      <w:rFonts w:ascii="Century Schoolbook" w:eastAsia="Century Schoolbook" w:hAnsi="Century Schoolbook" w:cs="Century Schoolbook"/>
      <w:i/>
      <w:iCs/>
      <w:sz w:val="21"/>
      <w:szCs w:val="21"/>
      <w:lang w:eastAsia="en-US"/>
    </w:rPr>
  </w:style>
  <w:style w:type="paragraph" w:customStyle="1" w:styleId="110">
    <w:name w:val="Основной текст (11)"/>
    <w:basedOn w:val="a2"/>
    <w:link w:val="11Exact"/>
    <w:rsid w:val="00015FDB"/>
    <w:pPr>
      <w:widowControl w:val="0"/>
      <w:spacing w:line="0" w:lineRule="atLeast"/>
      <w:ind w:firstLine="0"/>
      <w:jc w:val="left"/>
    </w:pPr>
    <w:rPr>
      <w:rFonts w:ascii="AngsanaUPC" w:eastAsia="AngsanaUPC" w:hAnsi="AngsanaUPC" w:cs="AngsanaUPC"/>
      <w:spacing w:val="-10"/>
      <w:w w:val="150"/>
      <w:sz w:val="16"/>
      <w:szCs w:val="16"/>
      <w:lang w:val="en-US" w:eastAsia="en-US" w:bidi="en-US"/>
    </w:rPr>
  </w:style>
  <w:style w:type="paragraph" w:customStyle="1" w:styleId="212">
    <w:name w:val="Основной текст (21)"/>
    <w:basedOn w:val="a2"/>
    <w:link w:val="211"/>
    <w:rsid w:val="00015FDB"/>
    <w:pPr>
      <w:widowControl w:val="0"/>
      <w:spacing w:line="0" w:lineRule="atLeast"/>
      <w:ind w:firstLine="440"/>
    </w:pPr>
    <w:rPr>
      <w:rFonts w:ascii="AngsanaUPC" w:eastAsia="AngsanaUPC" w:hAnsi="AngsanaUPC" w:cs="AngsanaUPC"/>
      <w:spacing w:val="150"/>
      <w:sz w:val="20"/>
      <w:szCs w:val="20"/>
      <w:lang w:eastAsia="en-US"/>
    </w:rPr>
  </w:style>
  <w:style w:type="paragraph" w:customStyle="1" w:styleId="221">
    <w:name w:val="Основной текст (22)"/>
    <w:basedOn w:val="a2"/>
    <w:link w:val="220"/>
    <w:rsid w:val="00015FDB"/>
    <w:pPr>
      <w:widowControl w:val="0"/>
      <w:spacing w:line="0" w:lineRule="atLeast"/>
      <w:ind w:firstLine="0"/>
    </w:pPr>
    <w:rPr>
      <w:rFonts w:ascii="Gulim" w:eastAsia="Gulim" w:hAnsi="Gulim" w:cs="Gulim"/>
      <w:sz w:val="8"/>
      <w:szCs w:val="8"/>
      <w:lang w:eastAsia="en-US"/>
    </w:rPr>
  </w:style>
  <w:style w:type="paragraph" w:customStyle="1" w:styleId="3e">
    <w:name w:val="Подпись к таблице (3)"/>
    <w:basedOn w:val="a2"/>
    <w:link w:val="3d"/>
    <w:rsid w:val="00015FDB"/>
    <w:pPr>
      <w:widowControl w:val="0"/>
      <w:spacing w:line="278" w:lineRule="exact"/>
      <w:ind w:firstLine="0"/>
      <w:jc w:val="center"/>
    </w:pPr>
    <w:rPr>
      <w:rFonts w:ascii="Century Schoolbook" w:eastAsia="Century Schoolbook" w:hAnsi="Century Schoolbook" w:cs="Century Schoolbook"/>
      <w:sz w:val="18"/>
      <w:szCs w:val="18"/>
      <w:lang w:eastAsia="en-US"/>
    </w:rPr>
  </w:style>
  <w:style w:type="paragraph" w:customStyle="1" w:styleId="2f0">
    <w:name w:val="Подпись к картинке (2)"/>
    <w:basedOn w:val="a2"/>
    <w:link w:val="2f"/>
    <w:rsid w:val="00015FDB"/>
    <w:pPr>
      <w:widowControl w:val="0"/>
      <w:spacing w:line="0" w:lineRule="atLeast"/>
      <w:ind w:firstLine="0"/>
      <w:jc w:val="left"/>
    </w:pPr>
    <w:rPr>
      <w:b/>
      <w:bCs/>
      <w:i/>
      <w:iCs/>
      <w:spacing w:val="-20"/>
      <w:sz w:val="23"/>
      <w:szCs w:val="23"/>
      <w:lang w:eastAsia="en-US"/>
    </w:rPr>
  </w:style>
  <w:style w:type="paragraph" w:customStyle="1" w:styleId="231">
    <w:name w:val="Основной текст (23)"/>
    <w:basedOn w:val="a2"/>
    <w:link w:val="230"/>
    <w:rsid w:val="00015FDB"/>
    <w:pPr>
      <w:widowControl w:val="0"/>
      <w:spacing w:line="355" w:lineRule="exact"/>
      <w:ind w:firstLine="440"/>
    </w:pPr>
    <w:rPr>
      <w:rFonts w:ascii="Century Schoolbook" w:eastAsia="Century Schoolbook" w:hAnsi="Century Schoolbook" w:cs="Century Schoolbook"/>
      <w:b/>
      <w:bCs/>
      <w:sz w:val="22"/>
      <w:szCs w:val="22"/>
      <w:lang w:eastAsia="en-US"/>
    </w:rPr>
  </w:style>
  <w:style w:type="paragraph" w:customStyle="1" w:styleId="151">
    <w:name w:val="Основной текст (15)"/>
    <w:basedOn w:val="a2"/>
    <w:link w:val="150"/>
    <w:rsid w:val="00015FDB"/>
    <w:pPr>
      <w:widowControl w:val="0"/>
      <w:spacing w:line="197" w:lineRule="exact"/>
      <w:ind w:firstLine="0"/>
      <w:jc w:val="left"/>
    </w:pPr>
    <w:rPr>
      <w:rFonts w:ascii="Arial Unicode MS" w:eastAsia="Arial Unicode MS" w:hAnsi="Arial Unicode MS" w:cs="Arial Unicode MS"/>
      <w:sz w:val="22"/>
      <w:szCs w:val="22"/>
      <w:lang w:eastAsia="en-US"/>
    </w:rPr>
  </w:style>
  <w:style w:type="paragraph" w:customStyle="1" w:styleId="241">
    <w:name w:val="Основной текст (24)"/>
    <w:basedOn w:val="a2"/>
    <w:link w:val="240"/>
    <w:rsid w:val="00015FDB"/>
    <w:pPr>
      <w:widowControl w:val="0"/>
      <w:spacing w:line="197" w:lineRule="exact"/>
      <w:ind w:firstLine="0"/>
      <w:jc w:val="left"/>
    </w:pPr>
    <w:rPr>
      <w:rFonts w:ascii="AngsanaUPC" w:eastAsia="AngsanaUPC" w:hAnsi="AngsanaUPC" w:cs="AngsanaUPC"/>
      <w:sz w:val="20"/>
      <w:szCs w:val="20"/>
      <w:lang w:eastAsia="en-US"/>
    </w:rPr>
  </w:style>
  <w:style w:type="paragraph" w:customStyle="1" w:styleId="170">
    <w:name w:val="Основной текст (17)"/>
    <w:basedOn w:val="a2"/>
    <w:link w:val="17Exact"/>
    <w:rsid w:val="00015FDB"/>
    <w:pPr>
      <w:widowControl w:val="0"/>
      <w:spacing w:line="0" w:lineRule="atLeast"/>
      <w:ind w:firstLine="0"/>
      <w:jc w:val="left"/>
    </w:pPr>
    <w:rPr>
      <w:rFonts w:ascii="Century Schoolbook" w:eastAsia="Century Schoolbook" w:hAnsi="Century Schoolbook" w:cs="Century Schoolbook"/>
      <w:b/>
      <w:bCs/>
      <w:sz w:val="18"/>
      <w:szCs w:val="18"/>
      <w:lang w:eastAsia="en-US"/>
    </w:rPr>
  </w:style>
  <w:style w:type="character" w:customStyle="1" w:styleId="8pt2">
    <w:name w:val="Основной текст + 8 pt;Курсив"/>
    <w:basedOn w:val="affff"/>
    <w:rsid w:val="003A5CC8"/>
    <w:rPr>
      <w:rFonts w:ascii="Century Schoolbook" w:eastAsia="Century Schoolbook" w:hAnsi="Century Schoolbook" w:cs="Century Schoolbook"/>
      <w:b w:val="0"/>
      <w:bCs w:val="0"/>
      <w:i/>
      <w:iCs/>
      <w:smallCaps w:val="0"/>
      <w:strike w:val="0"/>
      <w:color w:val="000000"/>
      <w:spacing w:val="0"/>
      <w:w w:val="100"/>
      <w:position w:val="0"/>
      <w:sz w:val="16"/>
      <w:szCs w:val="16"/>
      <w:u w:val="none"/>
      <w:lang w:val="ru-RU" w:eastAsia="ru-RU" w:bidi="ru-RU"/>
    </w:rPr>
  </w:style>
  <w:style w:type="paragraph" w:customStyle="1" w:styleId="s1">
    <w:name w:val="s_1"/>
    <w:basedOn w:val="a2"/>
    <w:rsid w:val="00AF19CE"/>
    <w:pPr>
      <w:spacing w:before="100" w:beforeAutospacing="1" w:after="100" w:afterAutospacing="1" w:line="240" w:lineRule="auto"/>
      <w:ind w:firstLine="0"/>
      <w:jc w:val="left"/>
    </w:pPr>
  </w:style>
  <w:style w:type="paragraph" w:customStyle="1" w:styleId="OTCHET00">
    <w:name w:val="OTCHET_00"/>
    <w:basedOn w:val="2"/>
    <w:rsid w:val="00DF13D3"/>
    <w:pPr>
      <w:numPr>
        <w:numId w:val="0"/>
      </w:numPr>
      <w:tabs>
        <w:tab w:val="left" w:pos="709"/>
        <w:tab w:val="left" w:pos="3402"/>
      </w:tabs>
      <w:spacing w:line="360" w:lineRule="auto"/>
      <w:contextualSpacing w:val="0"/>
    </w:pPr>
    <w:rPr>
      <w:szCs w:val="20"/>
    </w:rPr>
  </w:style>
  <w:style w:type="paragraph" w:styleId="2">
    <w:name w:val="List Number 2"/>
    <w:basedOn w:val="a2"/>
    <w:uiPriority w:val="99"/>
    <w:semiHidden/>
    <w:unhideWhenUsed/>
    <w:rsid w:val="00DF13D3"/>
    <w:pPr>
      <w:numPr>
        <w:numId w:val="40"/>
      </w:numPr>
      <w:contextualSpacing/>
    </w:pPr>
  </w:style>
  <w:style w:type="character" w:customStyle="1" w:styleId="80">
    <w:name w:val="Заголовок 8 Знак"/>
    <w:basedOn w:val="a3"/>
    <w:link w:val="8"/>
    <w:uiPriority w:val="9"/>
    <w:semiHidden/>
    <w:rsid w:val="00100870"/>
    <w:rPr>
      <w:rFonts w:asciiTheme="majorHAnsi" w:eastAsiaTheme="majorEastAsia" w:hAnsiTheme="majorHAnsi" w:cstheme="majorBidi"/>
      <w:color w:val="272727" w:themeColor="text1" w:themeTint="D8"/>
      <w:sz w:val="21"/>
      <w:szCs w:val="21"/>
      <w:lang w:eastAsia="ru-RU"/>
    </w:rPr>
  </w:style>
  <w:style w:type="paragraph" w:customStyle="1" w:styleId="NoNumberNormal">
    <w:name w:val="NoNumberNormal"/>
    <w:rsid w:val="004C030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customStyle="1" w:styleId="TableNormal">
    <w:name w:val="Table Normal"/>
    <w:uiPriority w:val="2"/>
    <w:semiHidden/>
    <w:unhideWhenUsed/>
    <w:qFormat/>
    <w:rsid w:val="008D0FE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2"/>
    <w:uiPriority w:val="1"/>
    <w:qFormat/>
    <w:rsid w:val="008D0FE0"/>
    <w:pPr>
      <w:widowControl w:val="0"/>
      <w:autoSpaceDE w:val="0"/>
      <w:autoSpaceDN w:val="0"/>
      <w:spacing w:line="240" w:lineRule="auto"/>
      <w:ind w:firstLine="0"/>
      <w:jc w:val="center"/>
    </w:pPr>
    <w:rPr>
      <w:sz w:val="22"/>
      <w:szCs w:val="22"/>
      <w:lang w:eastAsia="en-US"/>
    </w:rPr>
  </w:style>
  <w:style w:type="character" w:customStyle="1" w:styleId="nowrap">
    <w:name w:val="nowrap"/>
    <w:basedOn w:val="a3"/>
    <w:rsid w:val="00CB0DEF"/>
  </w:style>
  <w:style w:type="character" w:styleId="afffff">
    <w:name w:val="Placeholder Text"/>
    <w:basedOn w:val="a3"/>
    <w:uiPriority w:val="99"/>
    <w:semiHidden/>
    <w:rsid w:val="00D33F7D"/>
    <w:rPr>
      <w:color w:val="808080"/>
    </w:rPr>
  </w:style>
  <w:style w:type="character" w:customStyle="1" w:styleId="docdata">
    <w:name w:val="docdata"/>
    <w:aliases w:val="docy,v5,960,bqiaagaaeyqcaaagiaiaaamnawaabtudaaaaaaaaaaaaaaaaaaaaaaaaaaaaaaaaaaaaaaaaaaaaaaaaaaaaaaaaaaaaaaaaaaaaaaaaaaaaaaaaaaaaaaaaaaaaaaaaaaaaaaaaaaaaaaaaaaaaaaaaaaaaaaaaaaaaaaaaaaaaaaaaaaaaaaaaaaaaaaaaaaaaaaaaaaaaaaaaaaaaaaaaaaaaaaaaaaaaaaaaa"/>
    <w:basedOn w:val="a3"/>
    <w:rsid w:val="000213F4"/>
  </w:style>
  <w:style w:type="character" w:customStyle="1" w:styleId="UnresolvedMention">
    <w:name w:val="Unresolved Mention"/>
    <w:basedOn w:val="a3"/>
    <w:uiPriority w:val="99"/>
    <w:semiHidden/>
    <w:unhideWhenUsed/>
    <w:rsid w:val="00E93794"/>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6008193">
      <w:bodyDiv w:val="1"/>
      <w:marLeft w:val="0"/>
      <w:marRight w:val="0"/>
      <w:marTop w:val="0"/>
      <w:marBottom w:val="0"/>
      <w:divBdr>
        <w:top w:val="none" w:sz="0" w:space="0" w:color="auto"/>
        <w:left w:val="none" w:sz="0" w:space="0" w:color="auto"/>
        <w:bottom w:val="none" w:sz="0" w:space="0" w:color="auto"/>
        <w:right w:val="none" w:sz="0" w:space="0" w:color="auto"/>
      </w:divBdr>
    </w:div>
    <w:div w:id="30157805">
      <w:bodyDiv w:val="1"/>
      <w:marLeft w:val="0"/>
      <w:marRight w:val="0"/>
      <w:marTop w:val="0"/>
      <w:marBottom w:val="0"/>
      <w:divBdr>
        <w:top w:val="none" w:sz="0" w:space="0" w:color="auto"/>
        <w:left w:val="none" w:sz="0" w:space="0" w:color="auto"/>
        <w:bottom w:val="none" w:sz="0" w:space="0" w:color="auto"/>
        <w:right w:val="none" w:sz="0" w:space="0" w:color="auto"/>
      </w:divBdr>
    </w:div>
    <w:div w:id="42216433">
      <w:bodyDiv w:val="1"/>
      <w:marLeft w:val="0"/>
      <w:marRight w:val="0"/>
      <w:marTop w:val="0"/>
      <w:marBottom w:val="0"/>
      <w:divBdr>
        <w:top w:val="none" w:sz="0" w:space="0" w:color="auto"/>
        <w:left w:val="none" w:sz="0" w:space="0" w:color="auto"/>
        <w:bottom w:val="none" w:sz="0" w:space="0" w:color="auto"/>
        <w:right w:val="none" w:sz="0" w:space="0" w:color="auto"/>
      </w:divBdr>
    </w:div>
    <w:div w:id="48499757">
      <w:bodyDiv w:val="1"/>
      <w:marLeft w:val="0"/>
      <w:marRight w:val="0"/>
      <w:marTop w:val="0"/>
      <w:marBottom w:val="0"/>
      <w:divBdr>
        <w:top w:val="none" w:sz="0" w:space="0" w:color="auto"/>
        <w:left w:val="none" w:sz="0" w:space="0" w:color="auto"/>
        <w:bottom w:val="none" w:sz="0" w:space="0" w:color="auto"/>
        <w:right w:val="none" w:sz="0" w:space="0" w:color="auto"/>
      </w:divBdr>
    </w:div>
    <w:div w:id="95685945">
      <w:bodyDiv w:val="1"/>
      <w:marLeft w:val="0"/>
      <w:marRight w:val="0"/>
      <w:marTop w:val="0"/>
      <w:marBottom w:val="0"/>
      <w:divBdr>
        <w:top w:val="none" w:sz="0" w:space="0" w:color="auto"/>
        <w:left w:val="none" w:sz="0" w:space="0" w:color="auto"/>
        <w:bottom w:val="none" w:sz="0" w:space="0" w:color="auto"/>
        <w:right w:val="none" w:sz="0" w:space="0" w:color="auto"/>
      </w:divBdr>
    </w:div>
    <w:div w:id="112486006">
      <w:bodyDiv w:val="1"/>
      <w:marLeft w:val="0"/>
      <w:marRight w:val="0"/>
      <w:marTop w:val="0"/>
      <w:marBottom w:val="0"/>
      <w:divBdr>
        <w:top w:val="none" w:sz="0" w:space="0" w:color="auto"/>
        <w:left w:val="none" w:sz="0" w:space="0" w:color="auto"/>
        <w:bottom w:val="none" w:sz="0" w:space="0" w:color="auto"/>
        <w:right w:val="none" w:sz="0" w:space="0" w:color="auto"/>
      </w:divBdr>
    </w:div>
    <w:div w:id="115679309">
      <w:bodyDiv w:val="1"/>
      <w:marLeft w:val="0"/>
      <w:marRight w:val="0"/>
      <w:marTop w:val="0"/>
      <w:marBottom w:val="0"/>
      <w:divBdr>
        <w:top w:val="none" w:sz="0" w:space="0" w:color="auto"/>
        <w:left w:val="none" w:sz="0" w:space="0" w:color="auto"/>
        <w:bottom w:val="none" w:sz="0" w:space="0" w:color="auto"/>
        <w:right w:val="none" w:sz="0" w:space="0" w:color="auto"/>
      </w:divBdr>
    </w:div>
    <w:div w:id="117648749">
      <w:bodyDiv w:val="1"/>
      <w:marLeft w:val="0"/>
      <w:marRight w:val="0"/>
      <w:marTop w:val="0"/>
      <w:marBottom w:val="0"/>
      <w:divBdr>
        <w:top w:val="none" w:sz="0" w:space="0" w:color="auto"/>
        <w:left w:val="none" w:sz="0" w:space="0" w:color="auto"/>
        <w:bottom w:val="none" w:sz="0" w:space="0" w:color="auto"/>
        <w:right w:val="none" w:sz="0" w:space="0" w:color="auto"/>
      </w:divBdr>
    </w:div>
    <w:div w:id="136460068">
      <w:bodyDiv w:val="1"/>
      <w:marLeft w:val="0"/>
      <w:marRight w:val="0"/>
      <w:marTop w:val="0"/>
      <w:marBottom w:val="0"/>
      <w:divBdr>
        <w:top w:val="none" w:sz="0" w:space="0" w:color="auto"/>
        <w:left w:val="none" w:sz="0" w:space="0" w:color="auto"/>
        <w:bottom w:val="none" w:sz="0" w:space="0" w:color="auto"/>
        <w:right w:val="none" w:sz="0" w:space="0" w:color="auto"/>
      </w:divBdr>
    </w:div>
    <w:div w:id="188376812">
      <w:bodyDiv w:val="1"/>
      <w:marLeft w:val="0"/>
      <w:marRight w:val="0"/>
      <w:marTop w:val="0"/>
      <w:marBottom w:val="0"/>
      <w:divBdr>
        <w:top w:val="none" w:sz="0" w:space="0" w:color="auto"/>
        <w:left w:val="none" w:sz="0" w:space="0" w:color="auto"/>
        <w:bottom w:val="none" w:sz="0" w:space="0" w:color="auto"/>
        <w:right w:val="none" w:sz="0" w:space="0" w:color="auto"/>
      </w:divBdr>
    </w:div>
    <w:div w:id="202595311">
      <w:bodyDiv w:val="1"/>
      <w:marLeft w:val="0"/>
      <w:marRight w:val="0"/>
      <w:marTop w:val="0"/>
      <w:marBottom w:val="0"/>
      <w:divBdr>
        <w:top w:val="none" w:sz="0" w:space="0" w:color="auto"/>
        <w:left w:val="none" w:sz="0" w:space="0" w:color="auto"/>
        <w:bottom w:val="none" w:sz="0" w:space="0" w:color="auto"/>
        <w:right w:val="none" w:sz="0" w:space="0" w:color="auto"/>
      </w:divBdr>
    </w:div>
    <w:div w:id="224075175">
      <w:bodyDiv w:val="1"/>
      <w:marLeft w:val="0"/>
      <w:marRight w:val="0"/>
      <w:marTop w:val="0"/>
      <w:marBottom w:val="0"/>
      <w:divBdr>
        <w:top w:val="none" w:sz="0" w:space="0" w:color="auto"/>
        <w:left w:val="none" w:sz="0" w:space="0" w:color="auto"/>
        <w:bottom w:val="none" w:sz="0" w:space="0" w:color="auto"/>
        <w:right w:val="none" w:sz="0" w:space="0" w:color="auto"/>
      </w:divBdr>
    </w:div>
    <w:div w:id="266086775">
      <w:bodyDiv w:val="1"/>
      <w:marLeft w:val="0"/>
      <w:marRight w:val="0"/>
      <w:marTop w:val="0"/>
      <w:marBottom w:val="0"/>
      <w:divBdr>
        <w:top w:val="none" w:sz="0" w:space="0" w:color="auto"/>
        <w:left w:val="none" w:sz="0" w:space="0" w:color="auto"/>
        <w:bottom w:val="none" w:sz="0" w:space="0" w:color="auto"/>
        <w:right w:val="none" w:sz="0" w:space="0" w:color="auto"/>
      </w:divBdr>
      <w:divsChild>
        <w:div w:id="762839066">
          <w:marLeft w:val="0"/>
          <w:marRight w:val="0"/>
          <w:marTop w:val="0"/>
          <w:marBottom w:val="0"/>
          <w:divBdr>
            <w:top w:val="none" w:sz="0" w:space="0" w:color="auto"/>
            <w:left w:val="none" w:sz="0" w:space="0" w:color="auto"/>
            <w:bottom w:val="none" w:sz="0" w:space="0" w:color="auto"/>
            <w:right w:val="none" w:sz="0" w:space="0" w:color="auto"/>
          </w:divBdr>
        </w:div>
        <w:div w:id="1928229342">
          <w:marLeft w:val="0"/>
          <w:marRight w:val="0"/>
          <w:marTop w:val="0"/>
          <w:marBottom w:val="0"/>
          <w:divBdr>
            <w:top w:val="none" w:sz="0" w:space="0" w:color="auto"/>
            <w:left w:val="none" w:sz="0" w:space="0" w:color="auto"/>
            <w:bottom w:val="none" w:sz="0" w:space="0" w:color="auto"/>
            <w:right w:val="none" w:sz="0" w:space="0" w:color="auto"/>
          </w:divBdr>
        </w:div>
        <w:div w:id="1990403099">
          <w:marLeft w:val="0"/>
          <w:marRight w:val="0"/>
          <w:marTop w:val="0"/>
          <w:marBottom w:val="0"/>
          <w:divBdr>
            <w:top w:val="none" w:sz="0" w:space="0" w:color="auto"/>
            <w:left w:val="none" w:sz="0" w:space="0" w:color="auto"/>
            <w:bottom w:val="none" w:sz="0" w:space="0" w:color="auto"/>
            <w:right w:val="none" w:sz="0" w:space="0" w:color="auto"/>
          </w:divBdr>
        </w:div>
        <w:div w:id="922376288">
          <w:marLeft w:val="0"/>
          <w:marRight w:val="0"/>
          <w:marTop w:val="0"/>
          <w:marBottom w:val="0"/>
          <w:divBdr>
            <w:top w:val="none" w:sz="0" w:space="0" w:color="auto"/>
            <w:left w:val="none" w:sz="0" w:space="0" w:color="auto"/>
            <w:bottom w:val="none" w:sz="0" w:space="0" w:color="auto"/>
            <w:right w:val="none" w:sz="0" w:space="0" w:color="auto"/>
          </w:divBdr>
        </w:div>
        <w:div w:id="107627652">
          <w:marLeft w:val="0"/>
          <w:marRight w:val="0"/>
          <w:marTop w:val="0"/>
          <w:marBottom w:val="0"/>
          <w:divBdr>
            <w:top w:val="none" w:sz="0" w:space="0" w:color="auto"/>
            <w:left w:val="none" w:sz="0" w:space="0" w:color="auto"/>
            <w:bottom w:val="none" w:sz="0" w:space="0" w:color="auto"/>
            <w:right w:val="none" w:sz="0" w:space="0" w:color="auto"/>
          </w:divBdr>
        </w:div>
      </w:divsChild>
    </w:div>
    <w:div w:id="271936780">
      <w:bodyDiv w:val="1"/>
      <w:marLeft w:val="0"/>
      <w:marRight w:val="0"/>
      <w:marTop w:val="0"/>
      <w:marBottom w:val="0"/>
      <w:divBdr>
        <w:top w:val="none" w:sz="0" w:space="0" w:color="auto"/>
        <w:left w:val="none" w:sz="0" w:space="0" w:color="auto"/>
        <w:bottom w:val="none" w:sz="0" w:space="0" w:color="auto"/>
        <w:right w:val="none" w:sz="0" w:space="0" w:color="auto"/>
      </w:divBdr>
    </w:div>
    <w:div w:id="291135852">
      <w:bodyDiv w:val="1"/>
      <w:marLeft w:val="0"/>
      <w:marRight w:val="0"/>
      <w:marTop w:val="0"/>
      <w:marBottom w:val="0"/>
      <w:divBdr>
        <w:top w:val="none" w:sz="0" w:space="0" w:color="auto"/>
        <w:left w:val="none" w:sz="0" w:space="0" w:color="auto"/>
        <w:bottom w:val="none" w:sz="0" w:space="0" w:color="auto"/>
        <w:right w:val="none" w:sz="0" w:space="0" w:color="auto"/>
      </w:divBdr>
    </w:div>
    <w:div w:id="295916699">
      <w:bodyDiv w:val="1"/>
      <w:marLeft w:val="0"/>
      <w:marRight w:val="0"/>
      <w:marTop w:val="0"/>
      <w:marBottom w:val="0"/>
      <w:divBdr>
        <w:top w:val="none" w:sz="0" w:space="0" w:color="auto"/>
        <w:left w:val="none" w:sz="0" w:space="0" w:color="auto"/>
        <w:bottom w:val="none" w:sz="0" w:space="0" w:color="auto"/>
        <w:right w:val="none" w:sz="0" w:space="0" w:color="auto"/>
      </w:divBdr>
    </w:div>
    <w:div w:id="341863695">
      <w:bodyDiv w:val="1"/>
      <w:marLeft w:val="0"/>
      <w:marRight w:val="0"/>
      <w:marTop w:val="0"/>
      <w:marBottom w:val="0"/>
      <w:divBdr>
        <w:top w:val="none" w:sz="0" w:space="0" w:color="auto"/>
        <w:left w:val="none" w:sz="0" w:space="0" w:color="auto"/>
        <w:bottom w:val="none" w:sz="0" w:space="0" w:color="auto"/>
        <w:right w:val="none" w:sz="0" w:space="0" w:color="auto"/>
      </w:divBdr>
    </w:div>
    <w:div w:id="362482897">
      <w:bodyDiv w:val="1"/>
      <w:marLeft w:val="0"/>
      <w:marRight w:val="0"/>
      <w:marTop w:val="0"/>
      <w:marBottom w:val="0"/>
      <w:divBdr>
        <w:top w:val="none" w:sz="0" w:space="0" w:color="auto"/>
        <w:left w:val="none" w:sz="0" w:space="0" w:color="auto"/>
        <w:bottom w:val="none" w:sz="0" w:space="0" w:color="auto"/>
        <w:right w:val="none" w:sz="0" w:space="0" w:color="auto"/>
      </w:divBdr>
    </w:div>
    <w:div w:id="384061256">
      <w:bodyDiv w:val="1"/>
      <w:marLeft w:val="0"/>
      <w:marRight w:val="0"/>
      <w:marTop w:val="0"/>
      <w:marBottom w:val="0"/>
      <w:divBdr>
        <w:top w:val="none" w:sz="0" w:space="0" w:color="auto"/>
        <w:left w:val="none" w:sz="0" w:space="0" w:color="auto"/>
        <w:bottom w:val="none" w:sz="0" w:space="0" w:color="auto"/>
        <w:right w:val="none" w:sz="0" w:space="0" w:color="auto"/>
      </w:divBdr>
    </w:div>
    <w:div w:id="396055380">
      <w:bodyDiv w:val="1"/>
      <w:marLeft w:val="0"/>
      <w:marRight w:val="0"/>
      <w:marTop w:val="0"/>
      <w:marBottom w:val="0"/>
      <w:divBdr>
        <w:top w:val="none" w:sz="0" w:space="0" w:color="auto"/>
        <w:left w:val="none" w:sz="0" w:space="0" w:color="auto"/>
        <w:bottom w:val="none" w:sz="0" w:space="0" w:color="auto"/>
        <w:right w:val="none" w:sz="0" w:space="0" w:color="auto"/>
      </w:divBdr>
    </w:div>
    <w:div w:id="411003246">
      <w:bodyDiv w:val="1"/>
      <w:marLeft w:val="0"/>
      <w:marRight w:val="0"/>
      <w:marTop w:val="0"/>
      <w:marBottom w:val="0"/>
      <w:divBdr>
        <w:top w:val="none" w:sz="0" w:space="0" w:color="auto"/>
        <w:left w:val="none" w:sz="0" w:space="0" w:color="auto"/>
        <w:bottom w:val="none" w:sz="0" w:space="0" w:color="auto"/>
        <w:right w:val="none" w:sz="0" w:space="0" w:color="auto"/>
      </w:divBdr>
    </w:div>
    <w:div w:id="434131861">
      <w:bodyDiv w:val="1"/>
      <w:marLeft w:val="0"/>
      <w:marRight w:val="0"/>
      <w:marTop w:val="0"/>
      <w:marBottom w:val="0"/>
      <w:divBdr>
        <w:top w:val="none" w:sz="0" w:space="0" w:color="auto"/>
        <w:left w:val="none" w:sz="0" w:space="0" w:color="auto"/>
        <w:bottom w:val="none" w:sz="0" w:space="0" w:color="auto"/>
        <w:right w:val="none" w:sz="0" w:space="0" w:color="auto"/>
      </w:divBdr>
    </w:div>
    <w:div w:id="445663330">
      <w:bodyDiv w:val="1"/>
      <w:marLeft w:val="0"/>
      <w:marRight w:val="0"/>
      <w:marTop w:val="0"/>
      <w:marBottom w:val="0"/>
      <w:divBdr>
        <w:top w:val="none" w:sz="0" w:space="0" w:color="auto"/>
        <w:left w:val="none" w:sz="0" w:space="0" w:color="auto"/>
        <w:bottom w:val="none" w:sz="0" w:space="0" w:color="auto"/>
        <w:right w:val="none" w:sz="0" w:space="0" w:color="auto"/>
      </w:divBdr>
    </w:div>
    <w:div w:id="474421333">
      <w:bodyDiv w:val="1"/>
      <w:marLeft w:val="0"/>
      <w:marRight w:val="0"/>
      <w:marTop w:val="0"/>
      <w:marBottom w:val="0"/>
      <w:divBdr>
        <w:top w:val="none" w:sz="0" w:space="0" w:color="auto"/>
        <w:left w:val="none" w:sz="0" w:space="0" w:color="auto"/>
        <w:bottom w:val="none" w:sz="0" w:space="0" w:color="auto"/>
        <w:right w:val="none" w:sz="0" w:space="0" w:color="auto"/>
      </w:divBdr>
    </w:div>
    <w:div w:id="495000357">
      <w:bodyDiv w:val="1"/>
      <w:marLeft w:val="0"/>
      <w:marRight w:val="0"/>
      <w:marTop w:val="0"/>
      <w:marBottom w:val="0"/>
      <w:divBdr>
        <w:top w:val="none" w:sz="0" w:space="0" w:color="auto"/>
        <w:left w:val="none" w:sz="0" w:space="0" w:color="auto"/>
        <w:bottom w:val="none" w:sz="0" w:space="0" w:color="auto"/>
        <w:right w:val="none" w:sz="0" w:space="0" w:color="auto"/>
      </w:divBdr>
    </w:div>
    <w:div w:id="521171534">
      <w:bodyDiv w:val="1"/>
      <w:marLeft w:val="0"/>
      <w:marRight w:val="0"/>
      <w:marTop w:val="0"/>
      <w:marBottom w:val="0"/>
      <w:divBdr>
        <w:top w:val="none" w:sz="0" w:space="0" w:color="auto"/>
        <w:left w:val="none" w:sz="0" w:space="0" w:color="auto"/>
        <w:bottom w:val="none" w:sz="0" w:space="0" w:color="auto"/>
        <w:right w:val="none" w:sz="0" w:space="0" w:color="auto"/>
      </w:divBdr>
    </w:div>
    <w:div w:id="523127974">
      <w:bodyDiv w:val="1"/>
      <w:marLeft w:val="0"/>
      <w:marRight w:val="0"/>
      <w:marTop w:val="0"/>
      <w:marBottom w:val="0"/>
      <w:divBdr>
        <w:top w:val="none" w:sz="0" w:space="0" w:color="auto"/>
        <w:left w:val="none" w:sz="0" w:space="0" w:color="auto"/>
        <w:bottom w:val="none" w:sz="0" w:space="0" w:color="auto"/>
        <w:right w:val="none" w:sz="0" w:space="0" w:color="auto"/>
      </w:divBdr>
    </w:div>
    <w:div w:id="534579130">
      <w:bodyDiv w:val="1"/>
      <w:marLeft w:val="0"/>
      <w:marRight w:val="0"/>
      <w:marTop w:val="0"/>
      <w:marBottom w:val="0"/>
      <w:divBdr>
        <w:top w:val="none" w:sz="0" w:space="0" w:color="auto"/>
        <w:left w:val="none" w:sz="0" w:space="0" w:color="auto"/>
        <w:bottom w:val="none" w:sz="0" w:space="0" w:color="auto"/>
        <w:right w:val="none" w:sz="0" w:space="0" w:color="auto"/>
      </w:divBdr>
    </w:div>
    <w:div w:id="536813548">
      <w:bodyDiv w:val="1"/>
      <w:marLeft w:val="0"/>
      <w:marRight w:val="0"/>
      <w:marTop w:val="0"/>
      <w:marBottom w:val="0"/>
      <w:divBdr>
        <w:top w:val="none" w:sz="0" w:space="0" w:color="auto"/>
        <w:left w:val="none" w:sz="0" w:space="0" w:color="auto"/>
        <w:bottom w:val="none" w:sz="0" w:space="0" w:color="auto"/>
        <w:right w:val="none" w:sz="0" w:space="0" w:color="auto"/>
      </w:divBdr>
    </w:div>
    <w:div w:id="542595459">
      <w:bodyDiv w:val="1"/>
      <w:marLeft w:val="0"/>
      <w:marRight w:val="0"/>
      <w:marTop w:val="0"/>
      <w:marBottom w:val="0"/>
      <w:divBdr>
        <w:top w:val="none" w:sz="0" w:space="0" w:color="auto"/>
        <w:left w:val="none" w:sz="0" w:space="0" w:color="auto"/>
        <w:bottom w:val="none" w:sz="0" w:space="0" w:color="auto"/>
        <w:right w:val="none" w:sz="0" w:space="0" w:color="auto"/>
      </w:divBdr>
    </w:div>
    <w:div w:id="553081245">
      <w:bodyDiv w:val="1"/>
      <w:marLeft w:val="0"/>
      <w:marRight w:val="0"/>
      <w:marTop w:val="0"/>
      <w:marBottom w:val="0"/>
      <w:divBdr>
        <w:top w:val="none" w:sz="0" w:space="0" w:color="auto"/>
        <w:left w:val="none" w:sz="0" w:space="0" w:color="auto"/>
        <w:bottom w:val="none" w:sz="0" w:space="0" w:color="auto"/>
        <w:right w:val="none" w:sz="0" w:space="0" w:color="auto"/>
      </w:divBdr>
    </w:div>
    <w:div w:id="596600722">
      <w:bodyDiv w:val="1"/>
      <w:marLeft w:val="0"/>
      <w:marRight w:val="0"/>
      <w:marTop w:val="0"/>
      <w:marBottom w:val="0"/>
      <w:divBdr>
        <w:top w:val="none" w:sz="0" w:space="0" w:color="auto"/>
        <w:left w:val="none" w:sz="0" w:space="0" w:color="auto"/>
        <w:bottom w:val="none" w:sz="0" w:space="0" w:color="auto"/>
        <w:right w:val="none" w:sz="0" w:space="0" w:color="auto"/>
      </w:divBdr>
    </w:div>
    <w:div w:id="602996799">
      <w:bodyDiv w:val="1"/>
      <w:marLeft w:val="0"/>
      <w:marRight w:val="0"/>
      <w:marTop w:val="0"/>
      <w:marBottom w:val="0"/>
      <w:divBdr>
        <w:top w:val="none" w:sz="0" w:space="0" w:color="auto"/>
        <w:left w:val="none" w:sz="0" w:space="0" w:color="auto"/>
        <w:bottom w:val="none" w:sz="0" w:space="0" w:color="auto"/>
        <w:right w:val="none" w:sz="0" w:space="0" w:color="auto"/>
      </w:divBdr>
    </w:div>
    <w:div w:id="617955498">
      <w:bodyDiv w:val="1"/>
      <w:marLeft w:val="0"/>
      <w:marRight w:val="0"/>
      <w:marTop w:val="0"/>
      <w:marBottom w:val="0"/>
      <w:divBdr>
        <w:top w:val="none" w:sz="0" w:space="0" w:color="auto"/>
        <w:left w:val="none" w:sz="0" w:space="0" w:color="auto"/>
        <w:bottom w:val="none" w:sz="0" w:space="0" w:color="auto"/>
        <w:right w:val="none" w:sz="0" w:space="0" w:color="auto"/>
      </w:divBdr>
    </w:div>
    <w:div w:id="635843750">
      <w:bodyDiv w:val="1"/>
      <w:marLeft w:val="0"/>
      <w:marRight w:val="0"/>
      <w:marTop w:val="0"/>
      <w:marBottom w:val="0"/>
      <w:divBdr>
        <w:top w:val="none" w:sz="0" w:space="0" w:color="auto"/>
        <w:left w:val="none" w:sz="0" w:space="0" w:color="auto"/>
        <w:bottom w:val="none" w:sz="0" w:space="0" w:color="auto"/>
        <w:right w:val="none" w:sz="0" w:space="0" w:color="auto"/>
      </w:divBdr>
    </w:div>
    <w:div w:id="647516893">
      <w:bodyDiv w:val="1"/>
      <w:marLeft w:val="0"/>
      <w:marRight w:val="0"/>
      <w:marTop w:val="0"/>
      <w:marBottom w:val="0"/>
      <w:divBdr>
        <w:top w:val="none" w:sz="0" w:space="0" w:color="auto"/>
        <w:left w:val="none" w:sz="0" w:space="0" w:color="auto"/>
        <w:bottom w:val="none" w:sz="0" w:space="0" w:color="auto"/>
        <w:right w:val="none" w:sz="0" w:space="0" w:color="auto"/>
      </w:divBdr>
    </w:div>
    <w:div w:id="672686374">
      <w:bodyDiv w:val="1"/>
      <w:marLeft w:val="0"/>
      <w:marRight w:val="0"/>
      <w:marTop w:val="0"/>
      <w:marBottom w:val="0"/>
      <w:divBdr>
        <w:top w:val="none" w:sz="0" w:space="0" w:color="auto"/>
        <w:left w:val="none" w:sz="0" w:space="0" w:color="auto"/>
        <w:bottom w:val="none" w:sz="0" w:space="0" w:color="auto"/>
        <w:right w:val="none" w:sz="0" w:space="0" w:color="auto"/>
      </w:divBdr>
    </w:div>
    <w:div w:id="673074948">
      <w:bodyDiv w:val="1"/>
      <w:marLeft w:val="0"/>
      <w:marRight w:val="0"/>
      <w:marTop w:val="0"/>
      <w:marBottom w:val="0"/>
      <w:divBdr>
        <w:top w:val="none" w:sz="0" w:space="0" w:color="auto"/>
        <w:left w:val="none" w:sz="0" w:space="0" w:color="auto"/>
        <w:bottom w:val="none" w:sz="0" w:space="0" w:color="auto"/>
        <w:right w:val="none" w:sz="0" w:space="0" w:color="auto"/>
      </w:divBdr>
    </w:div>
    <w:div w:id="681201257">
      <w:bodyDiv w:val="1"/>
      <w:marLeft w:val="0"/>
      <w:marRight w:val="0"/>
      <w:marTop w:val="0"/>
      <w:marBottom w:val="0"/>
      <w:divBdr>
        <w:top w:val="none" w:sz="0" w:space="0" w:color="auto"/>
        <w:left w:val="none" w:sz="0" w:space="0" w:color="auto"/>
        <w:bottom w:val="none" w:sz="0" w:space="0" w:color="auto"/>
        <w:right w:val="none" w:sz="0" w:space="0" w:color="auto"/>
      </w:divBdr>
    </w:div>
    <w:div w:id="695010322">
      <w:bodyDiv w:val="1"/>
      <w:marLeft w:val="0"/>
      <w:marRight w:val="0"/>
      <w:marTop w:val="0"/>
      <w:marBottom w:val="0"/>
      <w:divBdr>
        <w:top w:val="none" w:sz="0" w:space="0" w:color="auto"/>
        <w:left w:val="none" w:sz="0" w:space="0" w:color="auto"/>
        <w:bottom w:val="none" w:sz="0" w:space="0" w:color="auto"/>
        <w:right w:val="none" w:sz="0" w:space="0" w:color="auto"/>
      </w:divBdr>
    </w:div>
    <w:div w:id="705059687">
      <w:bodyDiv w:val="1"/>
      <w:marLeft w:val="0"/>
      <w:marRight w:val="0"/>
      <w:marTop w:val="0"/>
      <w:marBottom w:val="0"/>
      <w:divBdr>
        <w:top w:val="none" w:sz="0" w:space="0" w:color="auto"/>
        <w:left w:val="none" w:sz="0" w:space="0" w:color="auto"/>
        <w:bottom w:val="none" w:sz="0" w:space="0" w:color="auto"/>
        <w:right w:val="none" w:sz="0" w:space="0" w:color="auto"/>
      </w:divBdr>
    </w:div>
    <w:div w:id="707875957">
      <w:bodyDiv w:val="1"/>
      <w:marLeft w:val="0"/>
      <w:marRight w:val="0"/>
      <w:marTop w:val="0"/>
      <w:marBottom w:val="0"/>
      <w:divBdr>
        <w:top w:val="none" w:sz="0" w:space="0" w:color="auto"/>
        <w:left w:val="none" w:sz="0" w:space="0" w:color="auto"/>
        <w:bottom w:val="none" w:sz="0" w:space="0" w:color="auto"/>
        <w:right w:val="none" w:sz="0" w:space="0" w:color="auto"/>
      </w:divBdr>
    </w:div>
    <w:div w:id="722680064">
      <w:bodyDiv w:val="1"/>
      <w:marLeft w:val="0"/>
      <w:marRight w:val="0"/>
      <w:marTop w:val="0"/>
      <w:marBottom w:val="0"/>
      <w:divBdr>
        <w:top w:val="none" w:sz="0" w:space="0" w:color="auto"/>
        <w:left w:val="none" w:sz="0" w:space="0" w:color="auto"/>
        <w:bottom w:val="none" w:sz="0" w:space="0" w:color="auto"/>
        <w:right w:val="none" w:sz="0" w:space="0" w:color="auto"/>
      </w:divBdr>
    </w:div>
    <w:div w:id="744494713">
      <w:bodyDiv w:val="1"/>
      <w:marLeft w:val="0"/>
      <w:marRight w:val="0"/>
      <w:marTop w:val="0"/>
      <w:marBottom w:val="0"/>
      <w:divBdr>
        <w:top w:val="none" w:sz="0" w:space="0" w:color="auto"/>
        <w:left w:val="none" w:sz="0" w:space="0" w:color="auto"/>
        <w:bottom w:val="none" w:sz="0" w:space="0" w:color="auto"/>
        <w:right w:val="none" w:sz="0" w:space="0" w:color="auto"/>
      </w:divBdr>
    </w:div>
    <w:div w:id="758217050">
      <w:bodyDiv w:val="1"/>
      <w:marLeft w:val="0"/>
      <w:marRight w:val="0"/>
      <w:marTop w:val="0"/>
      <w:marBottom w:val="0"/>
      <w:divBdr>
        <w:top w:val="none" w:sz="0" w:space="0" w:color="auto"/>
        <w:left w:val="none" w:sz="0" w:space="0" w:color="auto"/>
        <w:bottom w:val="none" w:sz="0" w:space="0" w:color="auto"/>
        <w:right w:val="none" w:sz="0" w:space="0" w:color="auto"/>
      </w:divBdr>
    </w:div>
    <w:div w:id="799885185">
      <w:bodyDiv w:val="1"/>
      <w:marLeft w:val="0"/>
      <w:marRight w:val="0"/>
      <w:marTop w:val="0"/>
      <w:marBottom w:val="0"/>
      <w:divBdr>
        <w:top w:val="none" w:sz="0" w:space="0" w:color="auto"/>
        <w:left w:val="none" w:sz="0" w:space="0" w:color="auto"/>
        <w:bottom w:val="none" w:sz="0" w:space="0" w:color="auto"/>
        <w:right w:val="none" w:sz="0" w:space="0" w:color="auto"/>
      </w:divBdr>
    </w:div>
    <w:div w:id="809788731">
      <w:bodyDiv w:val="1"/>
      <w:marLeft w:val="0"/>
      <w:marRight w:val="0"/>
      <w:marTop w:val="0"/>
      <w:marBottom w:val="0"/>
      <w:divBdr>
        <w:top w:val="none" w:sz="0" w:space="0" w:color="auto"/>
        <w:left w:val="none" w:sz="0" w:space="0" w:color="auto"/>
        <w:bottom w:val="none" w:sz="0" w:space="0" w:color="auto"/>
        <w:right w:val="none" w:sz="0" w:space="0" w:color="auto"/>
      </w:divBdr>
    </w:div>
    <w:div w:id="819618932">
      <w:bodyDiv w:val="1"/>
      <w:marLeft w:val="0"/>
      <w:marRight w:val="0"/>
      <w:marTop w:val="0"/>
      <w:marBottom w:val="0"/>
      <w:divBdr>
        <w:top w:val="none" w:sz="0" w:space="0" w:color="auto"/>
        <w:left w:val="none" w:sz="0" w:space="0" w:color="auto"/>
        <w:bottom w:val="none" w:sz="0" w:space="0" w:color="auto"/>
        <w:right w:val="none" w:sz="0" w:space="0" w:color="auto"/>
      </w:divBdr>
    </w:div>
    <w:div w:id="856818331">
      <w:bodyDiv w:val="1"/>
      <w:marLeft w:val="0"/>
      <w:marRight w:val="0"/>
      <w:marTop w:val="0"/>
      <w:marBottom w:val="0"/>
      <w:divBdr>
        <w:top w:val="none" w:sz="0" w:space="0" w:color="auto"/>
        <w:left w:val="none" w:sz="0" w:space="0" w:color="auto"/>
        <w:bottom w:val="none" w:sz="0" w:space="0" w:color="auto"/>
        <w:right w:val="none" w:sz="0" w:space="0" w:color="auto"/>
      </w:divBdr>
    </w:div>
    <w:div w:id="869995168">
      <w:bodyDiv w:val="1"/>
      <w:marLeft w:val="0"/>
      <w:marRight w:val="0"/>
      <w:marTop w:val="0"/>
      <w:marBottom w:val="0"/>
      <w:divBdr>
        <w:top w:val="none" w:sz="0" w:space="0" w:color="auto"/>
        <w:left w:val="none" w:sz="0" w:space="0" w:color="auto"/>
        <w:bottom w:val="none" w:sz="0" w:space="0" w:color="auto"/>
        <w:right w:val="none" w:sz="0" w:space="0" w:color="auto"/>
      </w:divBdr>
    </w:div>
    <w:div w:id="881481513">
      <w:bodyDiv w:val="1"/>
      <w:marLeft w:val="0"/>
      <w:marRight w:val="0"/>
      <w:marTop w:val="0"/>
      <w:marBottom w:val="0"/>
      <w:divBdr>
        <w:top w:val="none" w:sz="0" w:space="0" w:color="auto"/>
        <w:left w:val="none" w:sz="0" w:space="0" w:color="auto"/>
        <w:bottom w:val="none" w:sz="0" w:space="0" w:color="auto"/>
        <w:right w:val="none" w:sz="0" w:space="0" w:color="auto"/>
      </w:divBdr>
    </w:div>
    <w:div w:id="910697144">
      <w:bodyDiv w:val="1"/>
      <w:marLeft w:val="0"/>
      <w:marRight w:val="0"/>
      <w:marTop w:val="0"/>
      <w:marBottom w:val="0"/>
      <w:divBdr>
        <w:top w:val="none" w:sz="0" w:space="0" w:color="auto"/>
        <w:left w:val="none" w:sz="0" w:space="0" w:color="auto"/>
        <w:bottom w:val="none" w:sz="0" w:space="0" w:color="auto"/>
        <w:right w:val="none" w:sz="0" w:space="0" w:color="auto"/>
      </w:divBdr>
    </w:div>
    <w:div w:id="912466260">
      <w:bodyDiv w:val="1"/>
      <w:marLeft w:val="0"/>
      <w:marRight w:val="0"/>
      <w:marTop w:val="0"/>
      <w:marBottom w:val="0"/>
      <w:divBdr>
        <w:top w:val="none" w:sz="0" w:space="0" w:color="auto"/>
        <w:left w:val="none" w:sz="0" w:space="0" w:color="auto"/>
        <w:bottom w:val="none" w:sz="0" w:space="0" w:color="auto"/>
        <w:right w:val="none" w:sz="0" w:space="0" w:color="auto"/>
      </w:divBdr>
    </w:div>
    <w:div w:id="936643454">
      <w:bodyDiv w:val="1"/>
      <w:marLeft w:val="0"/>
      <w:marRight w:val="0"/>
      <w:marTop w:val="0"/>
      <w:marBottom w:val="0"/>
      <w:divBdr>
        <w:top w:val="none" w:sz="0" w:space="0" w:color="auto"/>
        <w:left w:val="none" w:sz="0" w:space="0" w:color="auto"/>
        <w:bottom w:val="none" w:sz="0" w:space="0" w:color="auto"/>
        <w:right w:val="none" w:sz="0" w:space="0" w:color="auto"/>
      </w:divBdr>
    </w:div>
    <w:div w:id="950816987">
      <w:bodyDiv w:val="1"/>
      <w:marLeft w:val="0"/>
      <w:marRight w:val="0"/>
      <w:marTop w:val="0"/>
      <w:marBottom w:val="0"/>
      <w:divBdr>
        <w:top w:val="none" w:sz="0" w:space="0" w:color="auto"/>
        <w:left w:val="none" w:sz="0" w:space="0" w:color="auto"/>
        <w:bottom w:val="none" w:sz="0" w:space="0" w:color="auto"/>
        <w:right w:val="none" w:sz="0" w:space="0" w:color="auto"/>
      </w:divBdr>
    </w:div>
    <w:div w:id="951588989">
      <w:bodyDiv w:val="1"/>
      <w:marLeft w:val="0"/>
      <w:marRight w:val="0"/>
      <w:marTop w:val="0"/>
      <w:marBottom w:val="0"/>
      <w:divBdr>
        <w:top w:val="none" w:sz="0" w:space="0" w:color="auto"/>
        <w:left w:val="none" w:sz="0" w:space="0" w:color="auto"/>
        <w:bottom w:val="none" w:sz="0" w:space="0" w:color="auto"/>
        <w:right w:val="none" w:sz="0" w:space="0" w:color="auto"/>
      </w:divBdr>
    </w:div>
    <w:div w:id="980498168">
      <w:bodyDiv w:val="1"/>
      <w:marLeft w:val="0"/>
      <w:marRight w:val="0"/>
      <w:marTop w:val="0"/>
      <w:marBottom w:val="0"/>
      <w:divBdr>
        <w:top w:val="none" w:sz="0" w:space="0" w:color="auto"/>
        <w:left w:val="none" w:sz="0" w:space="0" w:color="auto"/>
        <w:bottom w:val="none" w:sz="0" w:space="0" w:color="auto"/>
        <w:right w:val="none" w:sz="0" w:space="0" w:color="auto"/>
      </w:divBdr>
    </w:div>
    <w:div w:id="1009254958">
      <w:bodyDiv w:val="1"/>
      <w:marLeft w:val="0"/>
      <w:marRight w:val="0"/>
      <w:marTop w:val="0"/>
      <w:marBottom w:val="0"/>
      <w:divBdr>
        <w:top w:val="none" w:sz="0" w:space="0" w:color="auto"/>
        <w:left w:val="none" w:sz="0" w:space="0" w:color="auto"/>
        <w:bottom w:val="none" w:sz="0" w:space="0" w:color="auto"/>
        <w:right w:val="none" w:sz="0" w:space="0" w:color="auto"/>
      </w:divBdr>
    </w:div>
    <w:div w:id="1016468516">
      <w:bodyDiv w:val="1"/>
      <w:marLeft w:val="0"/>
      <w:marRight w:val="0"/>
      <w:marTop w:val="0"/>
      <w:marBottom w:val="0"/>
      <w:divBdr>
        <w:top w:val="none" w:sz="0" w:space="0" w:color="auto"/>
        <w:left w:val="none" w:sz="0" w:space="0" w:color="auto"/>
        <w:bottom w:val="none" w:sz="0" w:space="0" w:color="auto"/>
        <w:right w:val="none" w:sz="0" w:space="0" w:color="auto"/>
      </w:divBdr>
    </w:div>
    <w:div w:id="1092121057">
      <w:bodyDiv w:val="1"/>
      <w:marLeft w:val="0"/>
      <w:marRight w:val="0"/>
      <w:marTop w:val="0"/>
      <w:marBottom w:val="0"/>
      <w:divBdr>
        <w:top w:val="none" w:sz="0" w:space="0" w:color="auto"/>
        <w:left w:val="none" w:sz="0" w:space="0" w:color="auto"/>
        <w:bottom w:val="none" w:sz="0" w:space="0" w:color="auto"/>
        <w:right w:val="none" w:sz="0" w:space="0" w:color="auto"/>
      </w:divBdr>
    </w:div>
    <w:div w:id="1096634444">
      <w:bodyDiv w:val="1"/>
      <w:marLeft w:val="0"/>
      <w:marRight w:val="0"/>
      <w:marTop w:val="0"/>
      <w:marBottom w:val="0"/>
      <w:divBdr>
        <w:top w:val="none" w:sz="0" w:space="0" w:color="auto"/>
        <w:left w:val="none" w:sz="0" w:space="0" w:color="auto"/>
        <w:bottom w:val="none" w:sz="0" w:space="0" w:color="auto"/>
        <w:right w:val="none" w:sz="0" w:space="0" w:color="auto"/>
      </w:divBdr>
    </w:div>
    <w:div w:id="1105425886">
      <w:bodyDiv w:val="1"/>
      <w:marLeft w:val="0"/>
      <w:marRight w:val="0"/>
      <w:marTop w:val="0"/>
      <w:marBottom w:val="0"/>
      <w:divBdr>
        <w:top w:val="none" w:sz="0" w:space="0" w:color="auto"/>
        <w:left w:val="none" w:sz="0" w:space="0" w:color="auto"/>
        <w:bottom w:val="none" w:sz="0" w:space="0" w:color="auto"/>
        <w:right w:val="none" w:sz="0" w:space="0" w:color="auto"/>
      </w:divBdr>
    </w:div>
    <w:div w:id="1108306568">
      <w:bodyDiv w:val="1"/>
      <w:marLeft w:val="0"/>
      <w:marRight w:val="0"/>
      <w:marTop w:val="0"/>
      <w:marBottom w:val="0"/>
      <w:divBdr>
        <w:top w:val="none" w:sz="0" w:space="0" w:color="auto"/>
        <w:left w:val="none" w:sz="0" w:space="0" w:color="auto"/>
        <w:bottom w:val="none" w:sz="0" w:space="0" w:color="auto"/>
        <w:right w:val="none" w:sz="0" w:space="0" w:color="auto"/>
      </w:divBdr>
    </w:div>
    <w:div w:id="1117412236">
      <w:bodyDiv w:val="1"/>
      <w:marLeft w:val="0"/>
      <w:marRight w:val="0"/>
      <w:marTop w:val="0"/>
      <w:marBottom w:val="0"/>
      <w:divBdr>
        <w:top w:val="none" w:sz="0" w:space="0" w:color="auto"/>
        <w:left w:val="none" w:sz="0" w:space="0" w:color="auto"/>
        <w:bottom w:val="none" w:sz="0" w:space="0" w:color="auto"/>
        <w:right w:val="none" w:sz="0" w:space="0" w:color="auto"/>
      </w:divBdr>
    </w:div>
    <w:div w:id="1118910763">
      <w:bodyDiv w:val="1"/>
      <w:marLeft w:val="0"/>
      <w:marRight w:val="0"/>
      <w:marTop w:val="0"/>
      <w:marBottom w:val="0"/>
      <w:divBdr>
        <w:top w:val="none" w:sz="0" w:space="0" w:color="auto"/>
        <w:left w:val="none" w:sz="0" w:space="0" w:color="auto"/>
        <w:bottom w:val="none" w:sz="0" w:space="0" w:color="auto"/>
        <w:right w:val="none" w:sz="0" w:space="0" w:color="auto"/>
      </w:divBdr>
    </w:div>
    <w:div w:id="1133519936">
      <w:bodyDiv w:val="1"/>
      <w:marLeft w:val="0"/>
      <w:marRight w:val="0"/>
      <w:marTop w:val="0"/>
      <w:marBottom w:val="0"/>
      <w:divBdr>
        <w:top w:val="none" w:sz="0" w:space="0" w:color="auto"/>
        <w:left w:val="none" w:sz="0" w:space="0" w:color="auto"/>
        <w:bottom w:val="none" w:sz="0" w:space="0" w:color="auto"/>
        <w:right w:val="none" w:sz="0" w:space="0" w:color="auto"/>
      </w:divBdr>
    </w:div>
    <w:div w:id="1141384850">
      <w:bodyDiv w:val="1"/>
      <w:marLeft w:val="0"/>
      <w:marRight w:val="0"/>
      <w:marTop w:val="0"/>
      <w:marBottom w:val="0"/>
      <w:divBdr>
        <w:top w:val="none" w:sz="0" w:space="0" w:color="auto"/>
        <w:left w:val="none" w:sz="0" w:space="0" w:color="auto"/>
        <w:bottom w:val="none" w:sz="0" w:space="0" w:color="auto"/>
        <w:right w:val="none" w:sz="0" w:space="0" w:color="auto"/>
      </w:divBdr>
    </w:div>
    <w:div w:id="1147014710">
      <w:bodyDiv w:val="1"/>
      <w:marLeft w:val="0"/>
      <w:marRight w:val="0"/>
      <w:marTop w:val="0"/>
      <w:marBottom w:val="0"/>
      <w:divBdr>
        <w:top w:val="none" w:sz="0" w:space="0" w:color="auto"/>
        <w:left w:val="none" w:sz="0" w:space="0" w:color="auto"/>
        <w:bottom w:val="none" w:sz="0" w:space="0" w:color="auto"/>
        <w:right w:val="none" w:sz="0" w:space="0" w:color="auto"/>
      </w:divBdr>
    </w:div>
    <w:div w:id="1162888014">
      <w:bodyDiv w:val="1"/>
      <w:marLeft w:val="0"/>
      <w:marRight w:val="0"/>
      <w:marTop w:val="0"/>
      <w:marBottom w:val="0"/>
      <w:divBdr>
        <w:top w:val="none" w:sz="0" w:space="0" w:color="auto"/>
        <w:left w:val="none" w:sz="0" w:space="0" w:color="auto"/>
        <w:bottom w:val="none" w:sz="0" w:space="0" w:color="auto"/>
        <w:right w:val="none" w:sz="0" w:space="0" w:color="auto"/>
      </w:divBdr>
    </w:div>
    <w:div w:id="1208224669">
      <w:bodyDiv w:val="1"/>
      <w:marLeft w:val="0"/>
      <w:marRight w:val="0"/>
      <w:marTop w:val="0"/>
      <w:marBottom w:val="0"/>
      <w:divBdr>
        <w:top w:val="none" w:sz="0" w:space="0" w:color="auto"/>
        <w:left w:val="none" w:sz="0" w:space="0" w:color="auto"/>
        <w:bottom w:val="none" w:sz="0" w:space="0" w:color="auto"/>
        <w:right w:val="none" w:sz="0" w:space="0" w:color="auto"/>
      </w:divBdr>
    </w:div>
    <w:div w:id="1241720799">
      <w:bodyDiv w:val="1"/>
      <w:marLeft w:val="0"/>
      <w:marRight w:val="0"/>
      <w:marTop w:val="0"/>
      <w:marBottom w:val="0"/>
      <w:divBdr>
        <w:top w:val="none" w:sz="0" w:space="0" w:color="auto"/>
        <w:left w:val="none" w:sz="0" w:space="0" w:color="auto"/>
        <w:bottom w:val="none" w:sz="0" w:space="0" w:color="auto"/>
        <w:right w:val="none" w:sz="0" w:space="0" w:color="auto"/>
      </w:divBdr>
    </w:div>
    <w:div w:id="1302232574">
      <w:bodyDiv w:val="1"/>
      <w:marLeft w:val="0"/>
      <w:marRight w:val="0"/>
      <w:marTop w:val="0"/>
      <w:marBottom w:val="0"/>
      <w:divBdr>
        <w:top w:val="none" w:sz="0" w:space="0" w:color="auto"/>
        <w:left w:val="none" w:sz="0" w:space="0" w:color="auto"/>
        <w:bottom w:val="none" w:sz="0" w:space="0" w:color="auto"/>
        <w:right w:val="none" w:sz="0" w:space="0" w:color="auto"/>
      </w:divBdr>
    </w:div>
    <w:div w:id="1303847510">
      <w:bodyDiv w:val="1"/>
      <w:marLeft w:val="0"/>
      <w:marRight w:val="0"/>
      <w:marTop w:val="0"/>
      <w:marBottom w:val="0"/>
      <w:divBdr>
        <w:top w:val="none" w:sz="0" w:space="0" w:color="auto"/>
        <w:left w:val="none" w:sz="0" w:space="0" w:color="auto"/>
        <w:bottom w:val="none" w:sz="0" w:space="0" w:color="auto"/>
        <w:right w:val="none" w:sz="0" w:space="0" w:color="auto"/>
      </w:divBdr>
    </w:div>
    <w:div w:id="1304040664">
      <w:bodyDiv w:val="1"/>
      <w:marLeft w:val="0"/>
      <w:marRight w:val="0"/>
      <w:marTop w:val="0"/>
      <w:marBottom w:val="0"/>
      <w:divBdr>
        <w:top w:val="none" w:sz="0" w:space="0" w:color="auto"/>
        <w:left w:val="none" w:sz="0" w:space="0" w:color="auto"/>
        <w:bottom w:val="none" w:sz="0" w:space="0" w:color="auto"/>
        <w:right w:val="none" w:sz="0" w:space="0" w:color="auto"/>
      </w:divBdr>
    </w:div>
    <w:div w:id="1331786998">
      <w:bodyDiv w:val="1"/>
      <w:marLeft w:val="0"/>
      <w:marRight w:val="0"/>
      <w:marTop w:val="0"/>
      <w:marBottom w:val="0"/>
      <w:divBdr>
        <w:top w:val="none" w:sz="0" w:space="0" w:color="auto"/>
        <w:left w:val="none" w:sz="0" w:space="0" w:color="auto"/>
        <w:bottom w:val="none" w:sz="0" w:space="0" w:color="auto"/>
        <w:right w:val="none" w:sz="0" w:space="0" w:color="auto"/>
      </w:divBdr>
    </w:div>
    <w:div w:id="1337881114">
      <w:bodyDiv w:val="1"/>
      <w:marLeft w:val="0"/>
      <w:marRight w:val="0"/>
      <w:marTop w:val="0"/>
      <w:marBottom w:val="0"/>
      <w:divBdr>
        <w:top w:val="none" w:sz="0" w:space="0" w:color="auto"/>
        <w:left w:val="none" w:sz="0" w:space="0" w:color="auto"/>
        <w:bottom w:val="none" w:sz="0" w:space="0" w:color="auto"/>
        <w:right w:val="none" w:sz="0" w:space="0" w:color="auto"/>
      </w:divBdr>
    </w:div>
    <w:div w:id="1342272839">
      <w:bodyDiv w:val="1"/>
      <w:marLeft w:val="0"/>
      <w:marRight w:val="0"/>
      <w:marTop w:val="0"/>
      <w:marBottom w:val="0"/>
      <w:divBdr>
        <w:top w:val="none" w:sz="0" w:space="0" w:color="auto"/>
        <w:left w:val="none" w:sz="0" w:space="0" w:color="auto"/>
        <w:bottom w:val="none" w:sz="0" w:space="0" w:color="auto"/>
        <w:right w:val="none" w:sz="0" w:space="0" w:color="auto"/>
      </w:divBdr>
    </w:div>
    <w:div w:id="1342514706">
      <w:bodyDiv w:val="1"/>
      <w:marLeft w:val="0"/>
      <w:marRight w:val="0"/>
      <w:marTop w:val="0"/>
      <w:marBottom w:val="0"/>
      <w:divBdr>
        <w:top w:val="none" w:sz="0" w:space="0" w:color="auto"/>
        <w:left w:val="none" w:sz="0" w:space="0" w:color="auto"/>
        <w:bottom w:val="none" w:sz="0" w:space="0" w:color="auto"/>
        <w:right w:val="none" w:sz="0" w:space="0" w:color="auto"/>
      </w:divBdr>
    </w:div>
    <w:div w:id="1358235206">
      <w:bodyDiv w:val="1"/>
      <w:marLeft w:val="0"/>
      <w:marRight w:val="0"/>
      <w:marTop w:val="0"/>
      <w:marBottom w:val="0"/>
      <w:divBdr>
        <w:top w:val="none" w:sz="0" w:space="0" w:color="auto"/>
        <w:left w:val="none" w:sz="0" w:space="0" w:color="auto"/>
        <w:bottom w:val="none" w:sz="0" w:space="0" w:color="auto"/>
        <w:right w:val="none" w:sz="0" w:space="0" w:color="auto"/>
      </w:divBdr>
    </w:div>
    <w:div w:id="1390378037">
      <w:bodyDiv w:val="1"/>
      <w:marLeft w:val="0"/>
      <w:marRight w:val="0"/>
      <w:marTop w:val="0"/>
      <w:marBottom w:val="0"/>
      <w:divBdr>
        <w:top w:val="none" w:sz="0" w:space="0" w:color="auto"/>
        <w:left w:val="none" w:sz="0" w:space="0" w:color="auto"/>
        <w:bottom w:val="none" w:sz="0" w:space="0" w:color="auto"/>
        <w:right w:val="none" w:sz="0" w:space="0" w:color="auto"/>
      </w:divBdr>
    </w:div>
    <w:div w:id="1419331077">
      <w:bodyDiv w:val="1"/>
      <w:marLeft w:val="0"/>
      <w:marRight w:val="0"/>
      <w:marTop w:val="0"/>
      <w:marBottom w:val="0"/>
      <w:divBdr>
        <w:top w:val="none" w:sz="0" w:space="0" w:color="auto"/>
        <w:left w:val="none" w:sz="0" w:space="0" w:color="auto"/>
        <w:bottom w:val="none" w:sz="0" w:space="0" w:color="auto"/>
        <w:right w:val="none" w:sz="0" w:space="0" w:color="auto"/>
      </w:divBdr>
    </w:div>
    <w:div w:id="1434666427">
      <w:bodyDiv w:val="1"/>
      <w:marLeft w:val="0"/>
      <w:marRight w:val="0"/>
      <w:marTop w:val="0"/>
      <w:marBottom w:val="0"/>
      <w:divBdr>
        <w:top w:val="none" w:sz="0" w:space="0" w:color="auto"/>
        <w:left w:val="none" w:sz="0" w:space="0" w:color="auto"/>
        <w:bottom w:val="none" w:sz="0" w:space="0" w:color="auto"/>
        <w:right w:val="none" w:sz="0" w:space="0" w:color="auto"/>
      </w:divBdr>
    </w:div>
    <w:div w:id="1437674243">
      <w:bodyDiv w:val="1"/>
      <w:marLeft w:val="0"/>
      <w:marRight w:val="0"/>
      <w:marTop w:val="0"/>
      <w:marBottom w:val="0"/>
      <w:divBdr>
        <w:top w:val="none" w:sz="0" w:space="0" w:color="auto"/>
        <w:left w:val="none" w:sz="0" w:space="0" w:color="auto"/>
        <w:bottom w:val="none" w:sz="0" w:space="0" w:color="auto"/>
        <w:right w:val="none" w:sz="0" w:space="0" w:color="auto"/>
      </w:divBdr>
    </w:div>
    <w:div w:id="1443652019">
      <w:bodyDiv w:val="1"/>
      <w:marLeft w:val="0"/>
      <w:marRight w:val="0"/>
      <w:marTop w:val="0"/>
      <w:marBottom w:val="0"/>
      <w:divBdr>
        <w:top w:val="none" w:sz="0" w:space="0" w:color="auto"/>
        <w:left w:val="none" w:sz="0" w:space="0" w:color="auto"/>
        <w:bottom w:val="none" w:sz="0" w:space="0" w:color="auto"/>
        <w:right w:val="none" w:sz="0" w:space="0" w:color="auto"/>
      </w:divBdr>
    </w:div>
    <w:div w:id="1448961654">
      <w:bodyDiv w:val="1"/>
      <w:marLeft w:val="0"/>
      <w:marRight w:val="0"/>
      <w:marTop w:val="0"/>
      <w:marBottom w:val="0"/>
      <w:divBdr>
        <w:top w:val="none" w:sz="0" w:space="0" w:color="auto"/>
        <w:left w:val="none" w:sz="0" w:space="0" w:color="auto"/>
        <w:bottom w:val="none" w:sz="0" w:space="0" w:color="auto"/>
        <w:right w:val="none" w:sz="0" w:space="0" w:color="auto"/>
      </w:divBdr>
    </w:div>
    <w:div w:id="1463500143">
      <w:bodyDiv w:val="1"/>
      <w:marLeft w:val="0"/>
      <w:marRight w:val="0"/>
      <w:marTop w:val="0"/>
      <w:marBottom w:val="0"/>
      <w:divBdr>
        <w:top w:val="none" w:sz="0" w:space="0" w:color="auto"/>
        <w:left w:val="none" w:sz="0" w:space="0" w:color="auto"/>
        <w:bottom w:val="none" w:sz="0" w:space="0" w:color="auto"/>
        <w:right w:val="none" w:sz="0" w:space="0" w:color="auto"/>
      </w:divBdr>
    </w:div>
    <w:div w:id="1466581337">
      <w:bodyDiv w:val="1"/>
      <w:marLeft w:val="0"/>
      <w:marRight w:val="0"/>
      <w:marTop w:val="0"/>
      <w:marBottom w:val="0"/>
      <w:divBdr>
        <w:top w:val="none" w:sz="0" w:space="0" w:color="auto"/>
        <w:left w:val="none" w:sz="0" w:space="0" w:color="auto"/>
        <w:bottom w:val="none" w:sz="0" w:space="0" w:color="auto"/>
        <w:right w:val="none" w:sz="0" w:space="0" w:color="auto"/>
      </w:divBdr>
    </w:div>
    <w:div w:id="1511524882">
      <w:bodyDiv w:val="1"/>
      <w:marLeft w:val="0"/>
      <w:marRight w:val="0"/>
      <w:marTop w:val="0"/>
      <w:marBottom w:val="0"/>
      <w:divBdr>
        <w:top w:val="none" w:sz="0" w:space="0" w:color="auto"/>
        <w:left w:val="none" w:sz="0" w:space="0" w:color="auto"/>
        <w:bottom w:val="none" w:sz="0" w:space="0" w:color="auto"/>
        <w:right w:val="none" w:sz="0" w:space="0" w:color="auto"/>
      </w:divBdr>
      <w:divsChild>
        <w:div w:id="736128881">
          <w:marLeft w:val="0"/>
          <w:marRight w:val="0"/>
          <w:marTop w:val="0"/>
          <w:marBottom w:val="0"/>
          <w:divBdr>
            <w:top w:val="none" w:sz="0" w:space="0" w:color="auto"/>
            <w:left w:val="none" w:sz="0" w:space="0" w:color="auto"/>
            <w:bottom w:val="none" w:sz="0" w:space="0" w:color="auto"/>
            <w:right w:val="none" w:sz="0" w:space="0" w:color="auto"/>
          </w:divBdr>
        </w:div>
      </w:divsChild>
    </w:div>
    <w:div w:id="1516456004">
      <w:bodyDiv w:val="1"/>
      <w:marLeft w:val="0"/>
      <w:marRight w:val="0"/>
      <w:marTop w:val="0"/>
      <w:marBottom w:val="0"/>
      <w:divBdr>
        <w:top w:val="none" w:sz="0" w:space="0" w:color="auto"/>
        <w:left w:val="none" w:sz="0" w:space="0" w:color="auto"/>
        <w:bottom w:val="none" w:sz="0" w:space="0" w:color="auto"/>
        <w:right w:val="none" w:sz="0" w:space="0" w:color="auto"/>
      </w:divBdr>
    </w:div>
    <w:div w:id="1531071569">
      <w:bodyDiv w:val="1"/>
      <w:marLeft w:val="0"/>
      <w:marRight w:val="0"/>
      <w:marTop w:val="0"/>
      <w:marBottom w:val="0"/>
      <w:divBdr>
        <w:top w:val="none" w:sz="0" w:space="0" w:color="auto"/>
        <w:left w:val="none" w:sz="0" w:space="0" w:color="auto"/>
        <w:bottom w:val="none" w:sz="0" w:space="0" w:color="auto"/>
        <w:right w:val="none" w:sz="0" w:space="0" w:color="auto"/>
      </w:divBdr>
    </w:div>
    <w:div w:id="1544519092">
      <w:bodyDiv w:val="1"/>
      <w:marLeft w:val="0"/>
      <w:marRight w:val="0"/>
      <w:marTop w:val="0"/>
      <w:marBottom w:val="0"/>
      <w:divBdr>
        <w:top w:val="none" w:sz="0" w:space="0" w:color="auto"/>
        <w:left w:val="none" w:sz="0" w:space="0" w:color="auto"/>
        <w:bottom w:val="none" w:sz="0" w:space="0" w:color="auto"/>
        <w:right w:val="none" w:sz="0" w:space="0" w:color="auto"/>
      </w:divBdr>
    </w:div>
    <w:div w:id="1557352535">
      <w:bodyDiv w:val="1"/>
      <w:marLeft w:val="0"/>
      <w:marRight w:val="0"/>
      <w:marTop w:val="0"/>
      <w:marBottom w:val="0"/>
      <w:divBdr>
        <w:top w:val="none" w:sz="0" w:space="0" w:color="auto"/>
        <w:left w:val="none" w:sz="0" w:space="0" w:color="auto"/>
        <w:bottom w:val="none" w:sz="0" w:space="0" w:color="auto"/>
        <w:right w:val="none" w:sz="0" w:space="0" w:color="auto"/>
      </w:divBdr>
    </w:div>
    <w:div w:id="1571379558">
      <w:bodyDiv w:val="1"/>
      <w:marLeft w:val="0"/>
      <w:marRight w:val="0"/>
      <w:marTop w:val="0"/>
      <w:marBottom w:val="0"/>
      <w:divBdr>
        <w:top w:val="none" w:sz="0" w:space="0" w:color="auto"/>
        <w:left w:val="none" w:sz="0" w:space="0" w:color="auto"/>
        <w:bottom w:val="none" w:sz="0" w:space="0" w:color="auto"/>
        <w:right w:val="none" w:sz="0" w:space="0" w:color="auto"/>
      </w:divBdr>
    </w:div>
    <w:div w:id="1591087096">
      <w:bodyDiv w:val="1"/>
      <w:marLeft w:val="0"/>
      <w:marRight w:val="0"/>
      <w:marTop w:val="0"/>
      <w:marBottom w:val="0"/>
      <w:divBdr>
        <w:top w:val="none" w:sz="0" w:space="0" w:color="auto"/>
        <w:left w:val="none" w:sz="0" w:space="0" w:color="auto"/>
        <w:bottom w:val="none" w:sz="0" w:space="0" w:color="auto"/>
        <w:right w:val="none" w:sz="0" w:space="0" w:color="auto"/>
      </w:divBdr>
    </w:div>
    <w:div w:id="1620330839">
      <w:bodyDiv w:val="1"/>
      <w:marLeft w:val="0"/>
      <w:marRight w:val="0"/>
      <w:marTop w:val="0"/>
      <w:marBottom w:val="0"/>
      <w:divBdr>
        <w:top w:val="none" w:sz="0" w:space="0" w:color="auto"/>
        <w:left w:val="none" w:sz="0" w:space="0" w:color="auto"/>
        <w:bottom w:val="none" w:sz="0" w:space="0" w:color="auto"/>
        <w:right w:val="none" w:sz="0" w:space="0" w:color="auto"/>
      </w:divBdr>
    </w:div>
    <w:div w:id="1630285161">
      <w:bodyDiv w:val="1"/>
      <w:marLeft w:val="0"/>
      <w:marRight w:val="0"/>
      <w:marTop w:val="0"/>
      <w:marBottom w:val="0"/>
      <w:divBdr>
        <w:top w:val="none" w:sz="0" w:space="0" w:color="auto"/>
        <w:left w:val="none" w:sz="0" w:space="0" w:color="auto"/>
        <w:bottom w:val="none" w:sz="0" w:space="0" w:color="auto"/>
        <w:right w:val="none" w:sz="0" w:space="0" w:color="auto"/>
      </w:divBdr>
    </w:div>
    <w:div w:id="1639990869">
      <w:bodyDiv w:val="1"/>
      <w:marLeft w:val="0"/>
      <w:marRight w:val="0"/>
      <w:marTop w:val="0"/>
      <w:marBottom w:val="0"/>
      <w:divBdr>
        <w:top w:val="none" w:sz="0" w:space="0" w:color="auto"/>
        <w:left w:val="none" w:sz="0" w:space="0" w:color="auto"/>
        <w:bottom w:val="none" w:sz="0" w:space="0" w:color="auto"/>
        <w:right w:val="none" w:sz="0" w:space="0" w:color="auto"/>
      </w:divBdr>
    </w:div>
    <w:div w:id="1641374262">
      <w:bodyDiv w:val="1"/>
      <w:marLeft w:val="0"/>
      <w:marRight w:val="0"/>
      <w:marTop w:val="0"/>
      <w:marBottom w:val="0"/>
      <w:divBdr>
        <w:top w:val="none" w:sz="0" w:space="0" w:color="auto"/>
        <w:left w:val="none" w:sz="0" w:space="0" w:color="auto"/>
        <w:bottom w:val="none" w:sz="0" w:space="0" w:color="auto"/>
        <w:right w:val="none" w:sz="0" w:space="0" w:color="auto"/>
      </w:divBdr>
    </w:div>
    <w:div w:id="1666585763">
      <w:bodyDiv w:val="1"/>
      <w:marLeft w:val="0"/>
      <w:marRight w:val="0"/>
      <w:marTop w:val="0"/>
      <w:marBottom w:val="0"/>
      <w:divBdr>
        <w:top w:val="none" w:sz="0" w:space="0" w:color="auto"/>
        <w:left w:val="none" w:sz="0" w:space="0" w:color="auto"/>
        <w:bottom w:val="none" w:sz="0" w:space="0" w:color="auto"/>
        <w:right w:val="none" w:sz="0" w:space="0" w:color="auto"/>
      </w:divBdr>
    </w:div>
    <w:div w:id="1668091449">
      <w:bodyDiv w:val="1"/>
      <w:marLeft w:val="0"/>
      <w:marRight w:val="0"/>
      <w:marTop w:val="0"/>
      <w:marBottom w:val="0"/>
      <w:divBdr>
        <w:top w:val="none" w:sz="0" w:space="0" w:color="auto"/>
        <w:left w:val="none" w:sz="0" w:space="0" w:color="auto"/>
        <w:bottom w:val="none" w:sz="0" w:space="0" w:color="auto"/>
        <w:right w:val="none" w:sz="0" w:space="0" w:color="auto"/>
      </w:divBdr>
    </w:div>
    <w:div w:id="1685201588">
      <w:bodyDiv w:val="1"/>
      <w:marLeft w:val="0"/>
      <w:marRight w:val="0"/>
      <w:marTop w:val="0"/>
      <w:marBottom w:val="0"/>
      <w:divBdr>
        <w:top w:val="none" w:sz="0" w:space="0" w:color="auto"/>
        <w:left w:val="none" w:sz="0" w:space="0" w:color="auto"/>
        <w:bottom w:val="none" w:sz="0" w:space="0" w:color="auto"/>
        <w:right w:val="none" w:sz="0" w:space="0" w:color="auto"/>
      </w:divBdr>
    </w:div>
    <w:div w:id="1686515333">
      <w:bodyDiv w:val="1"/>
      <w:marLeft w:val="0"/>
      <w:marRight w:val="0"/>
      <w:marTop w:val="0"/>
      <w:marBottom w:val="0"/>
      <w:divBdr>
        <w:top w:val="none" w:sz="0" w:space="0" w:color="auto"/>
        <w:left w:val="none" w:sz="0" w:space="0" w:color="auto"/>
        <w:bottom w:val="none" w:sz="0" w:space="0" w:color="auto"/>
        <w:right w:val="none" w:sz="0" w:space="0" w:color="auto"/>
      </w:divBdr>
    </w:div>
    <w:div w:id="1697386474">
      <w:bodyDiv w:val="1"/>
      <w:marLeft w:val="0"/>
      <w:marRight w:val="0"/>
      <w:marTop w:val="0"/>
      <w:marBottom w:val="0"/>
      <w:divBdr>
        <w:top w:val="none" w:sz="0" w:space="0" w:color="auto"/>
        <w:left w:val="none" w:sz="0" w:space="0" w:color="auto"/>
        <w:bottom w:val="none" w:sz="0" w:space="0" w:color="auto"/>
        <w:right w:val="none" w:sz="0" w:space="0" w:color="auto"/>
      </w:divBdr>
    </w:div>
    <w:div w:id="1754006127">
      <w:bodyDiv w:val="1"/>
      <w:marLeft w:val="0"/>
      <w:marRight w:val="0"/>
      <w:marTop w:val="0"/>
      <w:marBottom w:val="0"/>
      <w:divBdr>
        <w:top w:val="none" w:sz="0" w:space="0" w:color="auto"/>
        <w:left w:val="none" w:sz="0" w:space="0" w:color="auto"/>
        <w:bottom w:val="none" w:sz="0" w:space="0" w:color="auto"/>
        <w:right w:val="none" w:sz="0" w:space="0" w:color="auto"/>
      </w:divBdr>
    </w:div>
    <w:div w:id="1761174312">
      <w:bodyDiv w:val="1"/>
      <w:marLeft w:val="0"/>
      <w:marRight w:val="0"/>
      <w:marTop w:val="0"/>
      <w:marBottom w:val="0"/>
      <w:divBdr>
        <w:top w:val="none" w:sz="0" w:space="0" w:color="auto"/>
        <w:left w:val="none" w:sz="0" w:space="0" w:color="auto"/>
        <w:bottom w:val="none" w:sz="0" w:space="0" w:color="auto"/>
        <w:right w:val="none" w:sz="0" w:space="0" w:color="auto"/>
      </w:divBdr>
    </w:div>
    <w:div w:id="1770848770">
      <w:bodyDiv w:val="1"/>
      <w:marLeft w:val="0"/>
      <w:marRight w:val="0"/>
      <w:marTop w:val="0"/>
      <w:marBottom w:val="0"/>
      <w:divBdr>
        <w:top w:val="none" w:sz="0" w:space="0" w:color="auto"/>
        <w:left w:val="none" w:sz="0" w:space="0" w:color="auto"/>
        <w:bottom w:val="none" w:sz="0" w:space="0" w:color="auto"/>
        <w:right w:val="none" w:sz="0" w:space="0" w:color="auto"/>
      </w:divBdr>
    </w:div>
    <w:div w:id="1784184781">
      <w:bodyDiv w:val="1"/>
      <w:marLeft w:val="0"/>
      <w:marRight w:val="0"/>
      <w:marTop w:val="0"/>
      <w:marBottom w:val="0"/>
      <w:divBdr>
        <w:top w:val="none" w:sz="0" w:space="0" w:color="auto"/>
        <w:left w:val="none" w:sz="0" w:space="0" w:color="auto"/>
        <w:bottom w:val="none" w:sz="0" w:space="0" w:color="auto"/>
        <w:right w:val="none" w:sz="0" w:space="0" w:color="auto"/>
      </w:divBdr>
    </w:div>
    <w:div w:id="1803186449">
      <w:bodyDiv w:val="1"/>
      <w:marLeft w:val="0"/>
      <w:marRight w:val="0"/>
      <w:marTop w:val="0"/>
      <w:marBottom w:val="0"/>
      <w:divBdr>
        <w:top w:val="none" w:sz="0" w:space="0" w:color="auto"/>
        <w:left w:val="none" w:sz="0" w:space="0" w:color="auto"/>
        <w:bottom w:val="none" w:sz="0" w:space="0" w:color="auto"/>
        <w:right w:val="none" w:sz="0" w:space="0" w:color="auto"/>
      </w:divBdr>
    </w:div>
    <w:div w:id="1854101365">
      <w:bodyDiv w:val="1"/>
      <w:marLeft w:val="0"/>
      <w:marRight w:val="0"/>
      <w:marTop w:val="0"/>
      <w:marBottom w:val="0"/>
      <w:divBdr>
        <w:top w:val="none" w:sz="0" w:space="0" w:color="auto"/>
        <w:left w:val="none" w:sz="0" w:space="0" w:color="auto"/>
        <w:bottom w:val="none" w:sz="0" w:space="0" w:color="auto"/>
        <w:right w:val="none" w:sz="0" w:space="0" w:color="auto"/>
      </w:divBdr>
    </w:div>
    <w:div w:id="1858036260">
      <w:bodyDiv w:val="1"/>
      <w:marLeft w:val="0"/>
      <w:marRight w:val="0"/>
      <w:marTop w:val="0"/>
      <w:marBottom w:val="0"/>
      <w:divBdr>
        <w:top w:val="none" w:sz="0" w:space="0" w:color="auto"/>
        <w:left w:val="none" w:sz="0" w:space="0" w:color="auto"/>
        <w:bottom w:val="none" w:sz="0" w:space="0" w:color="auto"/>
        <w:right w:val="none" w:sz="0" w:space="0" w:color="auto"/>
      </w:divBdr>
    </w:div>
    <w:div w:id="1862284369">
      <w:bodyDiv w:val="1"/>
      <w:marLeft w:val="0"/>
      <w:marRight w:val="0"/>
      <w:marTop w:val="0"/>
      <w:marBottom w:val="0"/>
      <w:divBdr>
        <w:top w:val="none" w:sz="0" w:space="0" w:color="auto"/>
        <w:left w:val="none" w:sz="0" w:space="0" w:color="auto"/>
        <w:bottom w:val="none" w:sz="0" w:space="0" w:color="auto"/>
        <w:right w:val="none" w:sz="0" w:space="0" w:color="auto"/>
      </w:divBdr>
    </w:div>
    <w:div w:id="1873956395">
      <w:bodyDiv w:val="1"/>
      <w:marLeft w:val="0"/>
      <w:marRight w:val="0"/>
      <w:marTop w:val="0"/>
      <w:marBottom w:val="0"/>
      <w:divBdr>
        <w:top w:val="none" w:sz="0" w:space="0" w:color="auto"/>
        <w:left w:val="none" w:sz="0" w:space="0" w:color="auto"/>
        <w:bottom w:val="none" w:sz="0" w:space="0" w:color="auto"/>
        <w:right w:val="none" w:sz="0" w:space="0" w:color="auto"/>
      </w:divBdr>
    </w:div>
    <w:div w:id="1888495126">
      <w:bodyDiv w:val="1"/>
      <w:marLeft w:val="0"/>
      <w:marRight w:val="0"/>
      <w:marTop w:val="0"/>
      <w:marBottom w:val="0"/>
      <w:divBdr>
        <w:top w:val="none" w:sz="0" w:space="0" w:color="auto"/>
        <w:left w:val="none" w:sz="0" w:space="0" w:color="auto"/>
        <w:bottom w:val="none" w:sz="0" w:space="0" w:color="auto"/>
        <w:right w:val="none" w:sz="0" w:space="0" w:color="auto"/>
      </w:divBdr>
    </w:div>
    <w:div w:id="1893928301">
      <w:bodyDiv w:val="1"/>
      <w:marLeft w:val="0"/>
      <w:marRight w:val="0"/>
      <w:marTop w:val="0"/>
      <w:marBottom w:val="0"/>
      <w:divBdr>
        <w:top w:val="none" w:sz="0" w:space="0" w:color="auto"/>
        <w:left w:val="none" w:sz="0" w:space="0" w:color="auto"/>
        <w:bottom w:val="none" w:sz="0" w:space="0" w:color="auto"/>
        <w:right w:val="none" w:sz="0" w:space="0" w:color="auto"/>
      </w:divBdr>
    </w:div>
    <w:div w:id="1922828938">
      <w:bodyDiv w:val="1"/>
      <w:marLeft w:val="0"/>
      <w:marRight w:val="0"/>
      <w:marTop w:val="0"/>
      <w:marBottom w:val="0"/>
      <w:divBdr>
        <w:top w:val="none" w:sz="0" w:space="0" w:color="auto"/>
        <w:left w:val="none" w:sz="0" w:space="0" w:color="auto"/>
        <w:bottom w:val="none" w:sz="0" w:space="0" w:color="auto"/>
        <w:right w:val="none" w:sz="0" w:space="0" w:color="auto"/>
      </w:divBdr>
    </w:div>
    <w:div w:id="1931816887">
      <w:bodyDiv w:val="1"/>
      <w:marLeft w:val="0"/>
      <w:marRight w:val="0"/>
      <w:marTop w:val="0"/>
      <w:marBottom w:val="0"/>
      <w:divBdr>
        <w:top w:val="none" w:sz="0" w:space="0" w:color="auto"/>
        <w:left w:val="none" w:sz="0" w:space="0" w:color="auto"/>
        <w:bottom w:val="none" w:sz="0" w:space="0" w:color="auto"/>
        <w:right w:val="none" w:sz="0" w:space="0" w:color="auto"/>
      </w:divBdr>
    </w:div>
    <w:div w:id="1996496473">
      <w:bodyDiv w:val="1"/>
      <w:marLeft w:val="0"/>
      <w:marRight w:val="0"/>
      <w:marTop w:val="0"/>
      <w:marBottom w:val="0"/>
      <w:divBdr>
        <w:top w:val="none" w:sz="0" w:space="0" w:color="auto"/>
        <w:left w:val="none" w:sz="0" w:space="0" w:color="auto"/>
        <w:bottom w:val="none" w:sz="0" w:space="0" w:color="auto"/>
        <w:right w:val="none" w:sz="0" w:space="0" w:color="auto"/>
      </w:divBdr>
    </w:div>
    <w:div w:id="2003309681">
      <w:bodyDiv w:val="1"/>
      <w:marLeft w:val="0"/>
      <w:marRight w:val="0"/>
      <w:marTop w:val="0"/>
      <w:marBottom w:val="0"/>
      <w:divBdr>
        <w:top w:val="none" w:sz="0" w:space="0" w:color="auto"/>
        <w:left w:val="none" w:sz="0" w:space="0" w:color="auto"/>
        <w:bottom w:val="none" w:sz="0" w:space="0" w:color="auto"/>
        <w:right w:val="none" w:sz="0" w:space="0" w:color="auto"/>
      </w:divBdr>
    </w:div>
    <w:div w:id="2004042532">
      <w:bodyDiv w:val="1"/>
      <w:marLeft w:val="0"/>
      <w:marRight w:val="0"/>
      <w:marTop w:val="0"/>
      <w:marBottom w:val="0"/>
      <w:divBdr>
        <w:top w:val="none" w:sz="0" w:space="0" w:color="auto"/>
        <w:left w:val="none" w:sz="0" w:space="0" w:color="auto"/>
        <w:bottom w:val="none" w:sz="0" w:space="0" w:color="auto"/>
        <w:right w:val="none" w:sz="0" w:space="0" w:color="auto"/>
      </w:divBdr>
    </w:div>
    <w:div w:id="2054649804">
      <w:bodyDiv w:val="1"/>
      <w:marLeft w:val="0"/>
      <w:marRight w:val="0"/>
      <w:marTop w:val="0"/>
      <w:marBottom w:val="0"/>
      <w:divBdr>
        <w:top w:val="none" w:sz="0" w:space="0" w:color="auto"/>
        <w:left w:val="none" w:sz="0" w:space="0" w:color="auto"/>
        <w:bottom w:val="none" w:sz="0" w:space="0" w:color="auto"/>
        <w:right w:val="none" w:sz="0" w:space="0" w:color="auto"/>
      </w:divBdr>
    </w:div>
    <w:div w:id="2069956774">
      <w:bodyDiv w:val="1"/>
      <w:marLeft w:val="0"/>
      <w:marRight w:val="0"/>
      <w:marTop w:val="0"/>
      <w:marBottom w:val="0"/>
      <w:divBdr>
        <w:top w:val="none" w:sz="0" w:space="0" w:color="auto"/>
        <w:left w:val="none" w:sz="0" w:space="0" w:color="auto"/>
        <w:bottom w:val="none" w:sz="0" w:space="0" w:color="auto"/>
        <w:right w:val="none" w:sz="0" w:space="0" w:color="auto"/>
      </w:divBdr>
    </w:div>
    <w:div w:id="2076051376">
      <w:bodyDiv w:val="1"/>
      <w:marLeft w:val="0"/>
      <w:marRight w:val="0"/>
      <w:marTop w:val="0"/>
      <w:marBottom w:val="0"/>
      <w:divBdr>
        <w:top w:val="none" w:sz="0" w:space="0" w:color="auto"/>
        <w:left w:val="none" w:sz="0" w:space="0" w:color="auto"/>
        <w:bottom w:val="none" w:sz="0" w:space="0" w:color="auto"/>
        <w:right w:val="none" w:sz="0" w:space="0" w:color="auto"/>
      </w:divBdr>
    </w:div>
    <w:div w:id="2082099600">
      <w:bodyDiv w:val="1"/>
      <w:marLeft w:val="0"/>
      <w:marRight w:val="0"/>
      <w:marTop w:val="0"/>
      <w:marBottom w:val="0"/>
      <w:divBdr>
        <w:top w:val="none" w:sz="0" w:space="0" w:color="auto"/>
        <w:left w:val="none" w:sz="0" w:space="0" w:color="auto"/>
        <w:bottom w:val="none" w:sz="0" w:space="0" w:color="auto"/>
        <w:right w:val="none" w:sz="0" w:space="0" w:color="auto"/>
      </w:divBdr>
    </w:div>
    <w:div w:id="2082369757">
      <w:bodyDiv w:val="1"/>
      <w:marLeft w:val="0"/>
      <w:marRight w:val="0"/>
      <w:marTop w:val="0"/>
      <w:marBottom w:val="0"/>
      <w:divBdr>
        <w:top w:val="none" w:sz="0" w:space="0" w:color="auto"/>
        <w:left w:val="none" w:sz="0" w:space="0" w:color="auto"/>
        <w:bottom w:val="none" w:sz="0" w:space="0" w:color="auto"/>
        <w:right w:val="none" w:sz="0" w:space="0" w:color="auto"/>
      </w:divBdr>
    </w:div>
    <w:div w:id="2108307099">
      <w:bodyDiv w:val="1"/>
      <w:marLeft w:val="0"/>
      <w:marRight w:val="0"/>
      <w:marTop w:val="0"/>
      <w:marBottom w:val="0"/>
      <w:divBdr>
        <w:top w:val="none" w:sz="0" w:space="0" w:color="auto"/>
        <w:left w:val="none" w:sz="0" w:space="0" w:color="auto"/>
        <w:bottom w:val="none" w:sz="0" w:space="0" w:color="auto"/>
        <w:right w:val="none" w:sz="0" w:space="0" w:color="auto"/>
      </w:divBdr>
    </w:div>
    <w:div w:id="2110226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styles" Target="styles.xml"/><Relationship Id="rId21" Type="http://schemas.microsoft.com/office/2018/08/relationships/commentsExtensible" Target="commentsExtensible.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vo.garant.ru/document?id=85656&amp;sub=2" TargetMode="External"/><Relationship Id="rId5" Type="http://schemas.openxmlformats.org/officeDocument/2006/relationships/webSettings" Target="webSettings.xml"/><Relationship Id="rId15" Type="http://schemas.openxmlformats.org/officeDocument/2006/relationships/image" Target="media/image4.png"/><Relationship Id="rId23" Type="http://schemas.microsoft.com/office/2016/09/relationships/commentsIds" Target="commentsIds.xml"/><Relationship Id="rId10" Type="http://schemas.openxmlformats.org/officeDocument/2006/relationships/header" Target="header1.xml"/><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png"/><Relationship Id="rId22" Type="http://schemas.microsoft.com/office/2011/relationships/commentsExtended" Target="commentsExtended.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583BE7-DA71-4836-B636-5A1841BA1F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113</Pages>
  <Words>32277</Words>
  <Characters>183983</Characters>
  <Application>Microsoft Office Word</Application>
  <DocSecurity>0</DocSecurity>
  <Lines>1533</Lines>
  <Paragraphs>431</Paragraphs>
  <ScaleCrop>false</ScaleCrop>
  <HeadingPairs>
    <vt:vector size="2" baseType="variant">
      <vt:variant>
        <vt:lpstr>Название</vt:lpstr>
      </vt:variant>
      <vt:variant>
        <vt:i4>1</vt:i4>
      </vt:variant>
    </vt:vector>
  </HeadingPairs>
  <TitlesOfParts>
    <vt:vector size="1" baseType="lpstr">
      <vt:lpstr/>
    </vt:vector>
  </TitlesOfParts>
  <Company>"УЖКХ"</Company>
  <LinksUpToDate>false</LinksUpToDate>
  <CharactersWithSpaces>215829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МКУ</dc:creator>
  <cp:lastModifiedBy>пк</cp:lastModifiedBy>
  <cp:revision>2</cp:revision>
  <cp:lastPrinted>2020-03-20T08:34:00Z</cp:lastPrinted>
  <dcterms:created xsi:type="dcterms:W3CDTF">2026-01-30T02:50:00Z</dcterms:created>
  <dcterms:modified xsi:type="dcterms:W3CDTF">2026-01-30T02:50:00Z</dcterms:modified>
</cp:coreProperties>
</file>